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7D0AD" w14:textId="36608A3A" w:rsidR="0000751D" w:rsidRPr="003B0180" w:rsidRDefault="003B0180" w:rsidP="007355B7">
      <w:pPr>
        <w:pStyle w:val="Textkrper-Zeileneinzug"/>
        <w:shd w:val="clear" w:color="auto" w:fill="FFFFFF" w:themeFill="background1"/>
        <w:spacing w:line="340" w:lineRule="atLeast"/>
        <w:rPr>
          <w:rFonts w:asciiTheme="minorHAnsi" w:hAnsiTheme="minorHAnsi"/>
          <w:sz w:val="34"/>
          <w:szCs w:val="34"/>
        </w:rPr>
      </w:pPr>
      <w:r w:rsidRPr="003B0180">
        <w:rPr>
          <w:rFonts w:asciiTheme="minorHAnsi" w:hAnsiTheme="minorHAnsi"/>
          <w:sz w:val="34"/>
          <w:szCs w:val="34"/>
        </w:rPr>
        <w:t xml:space="preserve">Erneut breitgefächerte </w:t>
      </w:r>
      <w:r w:rsidR="00EE097C" w:rsidRPr="003B0180">
        <w:rPr>
          <w:rFonts w:asciiTheme="minorHAnsi" w:hAnsiTheme="minorHAnsi"/>
          <w:sz w:val="34"/>
          <w:szCs w:val="34"/>
        </w:rPr>
        <w:t xml:space="preserve">Förderprojekte </w:t>
      </w:r>
      <w:r w:rsidRPr="003B0180">
        <w:rPr>
          <w:rFonts w:asciiTheme="minorHAnsi" w:hAnsiTheme="minorHAnsi"/>
          <w:sz w:val="34"/>
          <w:szCs w:val="34"/>
        </w:rPr>
        <w:t>der Daniel-</w:t>
      </w:r>
      <w:proofErr w:type="spellStart"/>
      <w:r w:rsidRPr="003B0180">
        <w:rPr>
          <w:rFonts w:asciiTheme="minorHAnsi" w:hAnsiTheme="minorHAnsi"/>
          <w:sz w:val="34"/>
          <w:szCs w:val="34"/>
        </w:rPr>
        <w:t>Theysohn</w:t>
      </w:r>
      <w:proofErr w:type="spellEnd"/>
      <w:r w:rsidRPr="003B0180">
        <w:rPr>
          <w:rFonts w:asciiTheme="minorHAnsi" w:hAnsiTheme="minorHAnsi"/>
          <w:sz w:val="34"/>
          <w:szCs w:val="34"/>
        </w:rPr>
        <w:t>-Stiftung</w:t>
      </w:r>
    </w:p>
    <w:p w14:paraId="56FC333A" w14:textId="77777777" w:rsidR="006C204A" w:rsidRPr="00413FC5" w:rsidRDefault="006C204A" w:rsidP="007355B7">
      <w:pPr>
        <w:pStyle w:val="Textkrper-Zeileneinzug"/>
        <w:spacing w:line="340" w:lineRule="atLeast"/>
        <w:rPr>
          <w:rFonts w:asciiTheme="minorHAnsi" w:hAnsiTheme="minorHAnsi"/>
          <w:b w:val="0"/>
          <w:sz w:val="22"/>
          <w:szCs w:val="22"/>
        </w:rPr>
      </w:pPr>
    </w:p>
    <w:p w14:paraId="1D13B821" w14:textId="2335F2B2" w:rsidR="00632F2F" w:rsidRDefault="00911B19" w:rsidP="007355B7">
      <w:pPr>
        <w:pStyle w:val="Textkrper-Zeileneinzug"/>
        <w:numPr>
          <w:ilvl w:val="0"/>
          <w:numId w:val="15"/>
        </w:numPr>
        <w:spacing w:after="60" w:line="340" w:lineRule="atLeast"/>
        <w:ind w:left="284" w:hanging="284"/>
        <w:rPr>
          <w:rFonts w:asciiTheme="minorHAnsi" w:hAnsiTheme="minorHAnsi"/>
          <w:sz w:val="22"/>
          <w:szCs w:val="22"/>
        </w:rPr>
      </w:pPr>
      <w:r>
        <w:rPr>
          <w:rFonts w:asciiTheme="minorHAnsi" w:hAnsiTheme="minorHAnsi"/>
          <w:sz w:val="22"/>
          <w:szCs w:val="22"/>
        </w:rPr>
        <w:t xml:space="preserve">Landkreis Südwestpfalz </w:t>
      </w:r>
      <w:r w:rsidR="00EE097C">
        <w:rPr>
          <w:rFonts w:asciiTheme="minorHAnsi" w:hAnsiTheme="minorHAnsi"/>
          <w:sz w:val="22"/>
          <w:szCs w:val="22"/>
        </w:rPr>
        <w:t xml:space="preserve">profitiert auch 2024 </w:t>
      </w:r>
      <w:r w:rsidR="00632F2F">
        <w:rPr>
          <w:rFonts w:asciiTheme="minorHAnsi" w:hAnsiTheme="minorHAnsi"/>
          <w:sz w:val="22"/>
          <w:szCs w:val="22"/>
        </w:rPr>
        <w:t xml:space="preserve">vom starken </w:t>
      </w:r>
      <w:r w:rsidR="003B0180">
        <w:rPr>
          <w:rFonts w:asciiTheme="minorHAnsi" w:hAnsiTheme="minorHAnsi"/>
          <w:sz w:val="22"/>
          <w:szCs w:val="22"/>
        </w:rPr>
        <w:t>Stiftungse</w:t>
      </w:r>
      <w:r w:rsidR="00632F2F">
        <w:rPr>
          <w:rFonts w:asciiTheme="minorHAnsi" w:hAnsiTheme="minorHAnsi"/>
          <w:sz w:val="22"/>
          <w:szCs w:val="22"/>
        </w:rPr>
        <w:t xml:space="preserve">ngagement mit </w:t>
      </w:r>
      <w:r w:rsidR="00AD025C">
        <w:rPr>
          <w:rFonts w:asciiTheme="minorHAnsi" w:hAnsiTheme="minorHAnsi"/>
          <w:sz w:val="22"/>
          <w:szCs w:val="22"/>
        </w:rPr>
        <w:t xml:space="preserve">Fördersumme </w:t>
      </w:r>
      <w:r w:rsidR="00632F2F">
        <w:rPr>
          <w:rFonts w:asciiTheme="minorHAnsi" w:hAnsiTheme="minorHAnsi"/>
          <w:sz w:val="22"/>
          <w:szCs w:val="22"/>
        </w:rPr>
        <w:t xml:space="preserve">von </w:t>
      </w:r>
      <w:r w:rsidR="00AD025C">
        <w:rPr>
          <w:rFonts w:asciiTheme="minorHAnsi" w:hAnsiTheme="minorHAnsi"/>
          <w:sz w:val="22"/>
          <w:szCs w:val="22"/>
        </w:rPr>
        <w:t xml:space="preserve">insgesamt </w:t>
      </w:r>
      <w:r w:rsidR="00632F2F">
        <w:rPr>
          <w:rFonts w:asciiTheme="minorHAnsi" w:hAnsiTheme="minorHAnsi"/>
          <w:sz w:val="22"/>
          <w:szCs w:val="22"/>
        </w:rPr>
        <w:t>2,16 Mio. Euro</w:t>
      </w:r>
      <w:r w:rsidR="00AD025C">
        <w:rPr>
          <w:rFonts w:asciiTheme="minorHAnsi" w:hAnsiTheme="minorHAnsi"/>
          <w:sz w:val="22"/>
          <w:szCs w:val="22"/>
        </w:rPr>
        <w:t xml:space="preserve"> </w:t>
      </w:r>
    </w:p>
    <w:p w14:paraId="40A9F3CF" w14:textId="61063C6B" w:rsidR="00A87DBC" w:rsidRPr="00632F2F" w:rsidRDefault="00632F2F" w:rsidP="007355B7">
      <w:pPr>
        <w:pStyle w:val="Textkrper-Zeileneinzug"/>
        <w:numPr>
          <w:ilvl w:val="0"/>
          <w:numId w:val="15"/>
        </w:numPr>
        <w:spacing w:after="60" w:line="340" w:lineRule="atLeast"/>
        <w:ind w:left="284" w:hanging="284"/>
        <w:rPr>
          <w:rFonts w:asciiTheme="minorHAnsi" w:hAnsiTheme="minorHAnsi"/>
          <w:b w:val="0"/>
          <w:bCs w:val="0"/>
          <w:sz w:val="22"/>
          <w:szCs w:val="22"/>
        </w:rPr>
      </w:pPr>
      <w:r>
        <w:rPr>
          <w:rFonts w:asciiTheme="minorHAnsi" w:hAnsiTheme="minorHAnsi"/>
          <w:sz w:val="22"/>
          <w:szCs w:val="22"/>
        </w:rPr>
        <w:t xml:space="preserve">Unterstützung zahlreicher </w:t>
      </w:r>
      <w:r w:rsidR="00911B19">
        <w:rPr>
          <w:rFonts w:asciiTheme="minorHAnsi" w:hAnsiTheme="minorHAnsi"/>
          <w:sz w:val="22"/>
          <w:szCs w:val="22"/>
        </w:rPr>
        <w:t>gemeinnützige</w:t>
      </w:r>
      <w:r>
        <w:rPr>
          <w:rFonts w:asciiTheme="minorHAnsi" w:hAnsiTheme="minorHAnsi"/>
          <w:sz w:val="22"/>
          <w:szCs w:val="22"/>
        </w:rPr>
        <w:t>r</w:t>
      </w:r>
      <w:r w:rsidR="00911B19">
        <w:rPr>
          <w:rFonts w:asciiTheme="minorHAnsi" w:hAnsiTheme="minorHAnsi"/>
          <w:sz w:val="22"/>
          <w:szCs w:val="22"/>
        </w:rPr>
        <w:t xml:space="preserve"> </w:t>
      </w:r>
      <w:r w:rsidR="00607357">
        <w:rPr>
          <w:rFonts w:asciiTheme="minorHAnsi" w:hAnsiTheme="minorHAnsi"/>
          <w:sz w:val="22"/>
          <w:szCs w:val="22"/>
        </w:rPr>
        <w:t>Einzelp</w:t>
      </w:r>
      <w:r w:rsidR="00911B19">
        <w:rPr>
          <w:rFonts w:asciiTheme="minorHAnsi" w:hAnsiTheme="minorHAnsi"/>
          <w:sz w:val="22"/>
          <w:szCs w:val="22"/>
        </w:rPr>
        <w:t xml:space="preserve">rojekte </w:t>
      </w:r>
      <w:r>
        <w:rPr>
          <w:rFonts w:asciiTheme="minorHAnsi" w:hAnsiTheme="minorHAnsi"/>
          <w:sz w:val="22"/>
          <w:szCs w:val="22"/>
        </w:rPr>
        <w:t xml:space="preserve">sowie finanzielle Förderung von knapp 400 jungen </w:t>
      </w:r>
      <w:r w:rsidR="00607357">
        <w:rPr>
          <w:rFonts w:asciiTheme="minorHAnsi" w:hAnsiTheme="minorHAnsi"/>
          <w:sz w:val="22"/>
          <w:szCs w:val="22"/>
        </w:rPr>
        <w:t>Menschen in Schule</w:t>
      </w:r>
      <w:r w:rsidR="00170E0D">
        <w:rPr>
          <w:rFonts w:asciiTheme="minorHAnsi" w:hAnsiTheme="minorHAnsi"/>
          <w:sz w:val="22"/>
          <w:szCs w:val="22"/>
        </w:rPr>
        <w:t>,</w:t>
      </w:r>
      <w:r w:rsidR="00607357">
        <w:rPr>
          <w:rFonts w:asciiTheme="minorHAnsi" w:hAnsiTheme="minorHAnsi"/>
          <w:sz w:val="22"/>
          <w:szCs w:val="22"/>
        </w:rPr>
        <w:t xml:space="preserve"> Ausbildung </w:t>
      </w:r>
      <w:r w:rsidR="00170E0D">
        <w:rPr>
          <w:rFonts w:asciiTheme="minorHAnsi" w:hAnsiTheme="minorHAnsi"/>
          <w:sz w:val="22"/>
          <w:szCs w:val="22"/>
        </w:rPr>
        <w:t>und Studium</w:t>
      </w:r>
    </w:p>
    <w:p w14:paraId="28CF5673" w14:textId="77777777" w:rsidR="00632F2F" w:rsidRDefault="00632F2F" w:rsidP="007355B7">
      <w:pPr>
        <w:pStyle w:val="Textkrper-Zeileneinzug"/>
        <w:spacing w:line="340" w:lineRule="atLeast"/>
        <w:ind w:left="284"/>
        <w:rPr>
          <w:rFonts w:asciiTheme="minorHAnsi" w:hAnsiTheme="minorHAnsi"/>
          <w:b w:val="0"/>
          <w:bCs w:val="0"/>
          <w:sz w:val="22"/>
          <w:szCs w:val="22"/>
        </w:rPr>
      </w:pPr>
    </w:p>
    <w:p w14:paraId="4FCFDE26" w14:textId="77777777" w:rsidR="00782D4E" w:rsidRDefault="00BE6F95" w:rsidP="007355B7">
      <w:pPr>
        <w:spacing w:line="340" w:lineRule="atLeast"/>
        <w:ind w:left="1701" w:firstLine="567"/>
        <w:jc w:val="both"/>
        <w:rPr>
          <w:rFonts w:asciiTheme="minorHAnsi" w:hAnsiTheme="minorHAnsi"/>
          <w:sz w:val="22"/>
          <w:szCs w:val="22"/>
        </w:rPr>
      </w:pPr>
      <w:r w:rsidRPr="00102DF5">
        <w:rPr>
          <w:rFonts w:asciiTheme="minorHAnsi" w:hAnsiTheme="minorHAnsi"/>
          <w:b/>
          <w:bCs/>
          <w:sz w:val="22"/>
          <w:szCs w:val="22"/>
        </w:rPr>
        <w:t>Ludwigswinkel</w:t>
      </w:r>
      <w:r w:rsidR="00791972" w:rsidRPr="00102DF5">
        <w:rPr>
          <w:rFonts w:asciiTheme="minorHAnsi" w:hAnsiTheme="minorHAnsi"/>
          <w:b/>
          <w:bCs/>
          <w:sz w:val="22"/>
          <w:szCs w:val="22"/>
        </w:rPr>
        <w:t xml:space="preserve">, </w:t>
      </w:r>
      <w:r w:rsidR="00093A5F">
        <w:rPr>
          <w:rFonts w:asciiTheme="minorHAnsi" w:hAnsiTheme="minorHAnsi"/>
          <w:b/>
          <w:bCs/>
          <w:sz w:val="22"/>
          <w:szCs w:val="22"/>
        </w:rPr>
        <w:t>1</w:t>
      </w:r>
      <w:r w:rsidR="000A7EAD">
        <w:rPr>
          <w:rFonts w:asciiTheme="minorHAnsi" w:hAnsiTheme="minorHAnsi"/>
          <w:b/>
          <w:bCs/>
          <w:sz w:val="22"/>
          <w:szCs w:val="22"/>
        </w:rPr>
        <w:t>9</w:t>
      </w:r>
      <w:r w:rsidR="00952EC4">
        <w:rPr>
          <w:rFonts w:asciiTheme="minorHAnsi" w:hAnsiTheme="minorHAnsi"/>
          <w:b/>
          <w:bCs/>
          <w:sz w:val="22"/>
          <w:szCs w:val="22"/>
        </w:rPr>
        <w:t>.</w:t>
      </w:r>
      <w:r w:rsidR="00C74C16" w:rsidRPr="00102DF5">
        <w:rPr>
          <w:rFonts w:asciiTheme="minorHAnsi" w:hAnsiTheme="minorHAnsi"/>
          <w:b/>
          <w:bCs/>
          <w:sz w:val="22"/>
          <w:szCs w:val="22"/>
        </w:rPr>
        <w:t xml:space="preserve"> </w:t>
      </w:r>
      <w:r w:rsidR="000A7EAD">
        <w:rPr>
          <w:rFonts w:asciiTheme="minorHAnsi" w:hAnsiTheme="minorHAnsi"/>
          <w:b/>
          <w:bCs/>
          <w:sz w:val="22"/>
          <w:szCs w:val="22"/>
        </w:rPr>
        <w:t>Februar 2025</w:t>
      </w:r>
      <w:r w:rsidR="00791972" w:rsidRPr="00102DF5">
        <w:rPr>
          <w:rFonts w:asciiTheme="minorHAnsi" w:hAnsiTheme="minorHAnsi"/>
          <w:b/>
          <w:bCs/>
          <w:sz w:val="22"/>
          <w:szCs w:val="22"/>
        </w:rPr>
        <w:t>.</w:t>
      </w:r>
      <w:r w:rsidR="00FD2ACE" w:rsidRPr="00102DF5">
        <w:rPr>
          <w:rFonts w:asciiTheme="minorHAnsi" w:hAnsiTheme="minorHAnsi"/>
          <w:sz w:val="22"/>
          <w:szCs w:val="22"/>
        </w:rPr>
        <w:t xml:space="preserve"> </w:t>
      </w:r>
      <w:r w:rsidR="00C031E0">
        <w:rPr>
          <w:rFonts w:asciiTheme="minorHAnsi" w:hAnsiTheme="minorHAnsi"/>
          <w:sz w:val="22"/>
          <w:szCs w:val="22"/>
        </w:rPr>
        <w:t>Mit einem Gesamtvolumen von 2,16 Mio. Euro</w:t>
      </w:r>
      <w:r w:rsidR="00BC031C">
        <w:rPr>
          <w:rFonts w:asciiTheme="minorHAnsi" w:hAnsiTheme="minorHAnsi"/>
          <w:sz w:val="22"/>
          <w:szCs w:val="22"/>
        </w:rPr>
        <w:t xml:space="preserve"> hat die Daniel-</w:t>
      </w:r>
      <w:proofErr w:type="spellStart"/>
      <w:r w:rsidR="00BC031C">
        <w:rPr>
          <w:rFonts w:asciiTheme="minorHAnsi" w:hAnsiTheme="minorHAnsi"/>
          <w:sz w:val="22"/>
          <w:szCs w:val="22"/>
        </w:rPr>
        <w:t>Theysohn</w:t>
      </w:r>
      <w:proofErr w:type="spellEnd"/>
      <w:r w:rsidR="00BC031C">
        <w:rPr>
          <w:rFonts w:asciiTheme="minorHAnsi" w:hAnsiTheme="minorHAnsi"/>
          <w:sz w:val="22"/>
          <w:szCs w:val="22"/>
        </w:rPr>
        <w:t xml:space="preserve">-Stiftung im Jahr 2024 gemäß dem Willen ihres Stifters Daniel </w:t>
      </w:r>
      <w:proofErr w:type="spellStart"/>
      <w:r w:rsidR="00BC031C">
        <w:rPr>
          <w:rFonts w:asciiTheme="minorHAnsi" w:hAnsiTheme="minorHAnsi"/>
          <w:sz w:val="22"/>
          <w:szCs w:val="22"/>
        </w:rPr>
        <w:t>Theysohn</w:t>
      </w:r>
      <w:proofErr w:type="spellEnd"/>
      <w:r w:rsidR="00BC031C">
        <w:rPr>
          <w:rFonts w:asciiTheme="minorHAnsi" w:hAnsiTheme="minorHAnsi"/>
          <w:sz w:val="22"/>
          <w:szCs w:val="22"/>
        </w:rPr>
        <w:t xml:space="preserve"> </w:t>
      </w:r>
      <w:r w:rsidR="008A5855">
        <w:rPr>
          <w:rFonts w:asciiTheme="minorHAnsi" w:hAnsiTheme="minorHAnsi"/>
          <w:sz w:val="22"/>
          <w:szCs w:val="22"/>
        </w:rPr>
        <w:t xml:space="preserve">im Landkreis Südwestpfalz </w:t>
      </w:r>
      <w:r w:rsidR="007D598C">
        <w:rPr>
          <w:rFonts w:asciiTheme="minorHAnsi" w:hAnsiTheme="minorHAnsi"/>
          <w:sz w:val="22"/>
          <w:szCs w:val="22"/>
        </w:rPr>
        <w:t xml:space="preserve">erneut zahlreiche junge Menschen sowie gemeinnützige Projekte von Vereinen und Kommunen gefördert. Insgesamt 661.710 Euro </w:t>
      </w:r>
      <w:r w:rsidR="00D013A6">
        <w:rPr>
          <w:rFonts w:asciiTheme="minorHAnsi" w:hAnsiTheme="minorHAnsi"/>
          <w:sz w:val="22"/>
          <w:szCs w:val="22"/>
        </w:rPr>
        <w:t>kamen</w:t>
      </w:r>
      <w:r w:rsidR="0054443A">
        <w:rPr>
          <w:rFonts w:asciiTheme="minorHAnsi" w:hAnsiTheme="minorHAnsi"/>
          <w:sz w:val="22"/>
          <w:szCs w:val="22"/>
        </w:rPr>
        <w:t xml:space="preserve"> </w:t>
      </w:r>
      <w:r w:rsidR="007D598C">
        <w:rPr>
          <w:rFonts w:asciiTheme="minorHAnsi" w:hAnsiTheme="minorHAnsi"/>
          <w:sz w:val="22"/>
          <w:szCs w:val="22"/>
        </w:rPr>
        <w:t>dabei 396 Schülerinnen und Schüler</w:t>
      </w:r>
      <w:r w:rsidR="0054443A">
        <w:rPr>
          <w:rFonts w:asciiTheme="minorHAnsi" w:hAnsiTheme="minorHAnsi"/>
          <w:sz w:val="22"/>
          <w:szCs w:val="22"/>
        </w:rPr>
        <w:t>n</w:t>
      </w:r>
      <w:r w:rsidR="007D598C">
        <w:rPr>
          <w:rFonts w:asciiTheme="minorHAnsi" w:hAnsiTheme="minorHAnsi"/>
          <w:sz w:val="22"/>
          <w:szCs w:val="22"/>
        </w:rPr>
        <w:t>, Auszubildende</w:t>
      </w:r>
      <w:r w:rsidR="0054443A">
        <w:rPr>
          <w:rFonts w:asciiTheme="minorHAnsi" w:hAnsiTheme="minorHAnsi"/>
          <w:sz w:val="22"/>
          <w:szCs w:val="22"/>
        </w:rPr>
        <w:t>n</w:t>
      </w:r>
      <w:r w:rsidR="007D598C">
        <w:rPr>
          <w:rFonts w:asciiTheme="minorHAnsi" w:hAnsiTheme="minorHAnsi"/>
          <w:sz w:val="22"/>
          <w:szCs w:val="22"/>
        </w:rPr>
        <w:t xml:space="preserve"> bzw. Studierende</w:t>
      </w:r>
      <w:r w:rsidR="0054443A">
        <w:rPr>
          <w:rFonts w:asciiTheme="minorHAnsi" w:hAnsiTheme="minorHAnsi"/>
          <w:sz w:val="22"/>
          <w:szCs w:val="22"/>
        </w:rPr>
        <w:t xml:space="preserve">n </w:t>
      </w:r>
      <w:r w:rsidR="00D013A6">
        <w:rPr>
          <w:rFonts w:asciiTheme="minorHAnsi" w:hAnsiTheme="minorHAnsi"/>
          <w:sz w:val="22"/>
          <w:szCs w:val="22"/>
        </w:rPr>
        <w:t xml:space="preserve">zugute, die </w:t>
      </w:r>
      <w:r w:rsidR="007D598C">
        <w:rPr>
          <w:rFonts w:asciiTheme="minorHAnsi" w:hAnsiTheme="minorHAnsi"/>
          <w:sz w:val="22"/>
          <w:szCs w:val="22"/>
        </w:rPr>
        <w:t xml:space="preserve">aus den stiftungsseitig bestimmten </w:t>
      </w:r>
      <w:r w:rsidR="00776BE6">
        <w:rPr>
          <w:rFonts w:asciiTheme="minorHAnsi" w:hAnsiTheme="minorHAnsi"/>
          <w:sz w:val="22"/>
          <w:szCs w:val="22"/>
        </w:rPr>
        <w:t>Gemeinden Fischbach, Ludwigswinkel, Geiselberg, Heltersberg, Schmalenberg und Waldfischbach-Burgalben</w:t>
      </w:r>
      <w:r w:rsidR="00D013A6">
        <w:rPr>
          <w:rFonts w:asciiTheme="minorHAnsi" w:hAnsiTheme="minorHAnsi"/>
          <w:sz w:val="22"/>
          <w:szCs w:val="22"/>
        </w:rPr>
        <w:t xml:space="preserve"> stammen</w:t>
      </w:r>
      <w:r w:rsidR="00776BE6">
        <w:rPr>
          <w:rFonts w:asciiTheme="minorHAnsi" w:hAnsiTheme="minorHAnsi"/>
          <w:sz w:val="22"/>
          <w:szCs w:val="22"/>
        </w:rPr>
        <w:t xml:space="preserve">. 1.498.500 Euro </w:t>
      </w:r>
      <w:r w:rsidR="0054443A">
        <w:rPr>
          <w:rFonts w:asciiTheme="minorHAnsi" w:hAnsiTheme="minorHAnsi"/>
          <w:sz w:val="22"/>
          <w:szCs w:val="22"/>
        </w:rPr>
        <w:t xml:space="preserve">gingen an </w:t>
      </w:r>
      <w:r w:rsidR="00776BE6">
        <w:rPr>
          <w:rFonts w:asciiTheme="minorHAnsi" w:hAnsiTheme="minorHAnsi"/>
          <w:sz w:val="22"/>
          <w:szCs w:val="22"/>
        </w:rPr>
        <w:t xml:space="preserve">80 </w:t>
      </w:r>
      <w:r w:rsidR="00782D4E">
        <w:rPr>
          <w:rFonts w:asciiTheme="minorHAnsi" w:hAnsiTheme="minorHAnsi"/>
          <w:sz w:val="22"/>
          <w:szCs w:val="22"/>
        </w:rPr>
        <w:t xml:space="preserve">ausgewählte </w:t>
      </w:r>
      <w:r w:rsidR="00776BE6">
        <w:rPr>
          <w:rFonts w:asciiTheme="minorHAnsi" w:hAnsiTheme="minorHAnsi"/>
          <w:sz w:val="22"/>
          <w:szCs w:val="22"/>
        </w:rPr>
        <w:t xml:space="preserve">Einzelprojekte von gemeinnützigen Vereinen und Kommunen im Landkreis. </w:t>
      </w:r>
      <w:r w:rsidR="0054443A">
        <w:rPr>
          <w:rFonts w:asciiTheme="minorHAnsi" w:hAnsiTheme="minorHAnsi"/>
          <w:sz w:val="22"/>
          <w:szCs w:val="22"/>
        </w:rPr>
        <w:t xml:space="preserve">Dazu gehören verschiedenste </w:t>
      </w:r>
      <w:r w:rsidR="00776BE6">
        <w:rPr>
          <w:rFonts w:asciiTheme="minorHAnsi" w:hAnsiTheme="minorHAnsi"/>
          <w:sz w:val="22"/>
          <w:szCs w:val="22"/>
        </w:rPr>
        <w:t xml:space="preserve">Initiativen </w:t>
      </w:r>
      <w:r w:rsidR="0054443A">
        <w:rPr>
          <w:rFonts w:asciiTheme="minorHAnsi" w:hAnsiTheme="minorHAnsi"/>
          <w:sz w:val="22"/>
          <w:szCs w:val="22"/>
        </w:rPr>
        <w:t xml:space="preserve">in </w:t>
      </w:r>
      <w:r w:rsidR="00776BE6">
        <w:rPr>
          <w:rFonts w:asciiTheme="minorHAnsi" w:hAnsiTheme="minorHAnsi"/>
          <w:sz w:val="22"/>
          <w:szCs w:val="22"/>
        </w:rPr>
        <w:t>den fünf definierten Bereichen Umwelt-/Naturschutz und Landschaftspflege, Tierschutz, Denkmalschutz, Sport und Pflege des Heimatgedankens</w:t>
      </w:r>
      <w:r w:rsidR="0054443A">
        <w:rPr>
          <w:rFonts w:asciiTheme="minorHAnsi" w:hAnsiTheme="minorHAnsi"/>
          <w:sz w:val="22"/>
          <w:szCs w:val="22"/>
        </w:rPr>
        <w:t xml:space="preserve">. </w:t>
      </w:r>
    </w:p>
    <w:p w14:paraId="78372F3A" w14:textId="77777777" w:rsidR="00782D4E" w:rsidRDefault="00782D4E" w:rsidP="007355B7">
      <w:pPr>
        <w:spacing w:line="340" w:lineRule="atLeast"/>
        <w:ind w:left="1701" w:firstLine="567"/>
        <w:jc w:val="both"/>
        <w:rPr>
          <w:rFonts w:asciiTheme="minorHAnsi" w:hAnsiTheme="minorHAnsi"/>
          <w:sz w:val="22"/>
          <w:szCs w:val="22"/>
        </w:rPr>
      </w:pPr>
    </w:p>
    <w:p w14:paraId="559CA2FC" w14:textId="77777777" w:rsidR="00782D4E" w:rsidRDefault="006D4672" w:rsidP="007355B7">
      <w:pPr>
        <w:spacing w:line="340" w:lineRule="atLeast"/>
        <w:ind w:left="1701" w:firstLine="567"/>
        <w:jc w:val="both"/>
        <w:rPr>
          <w:rFonts w:asciiTheme="minorHAnsi" w:hAnsiTheme="minorHAnsi"/>
          <w:sz w:val="22"/>
          <w:szCs w:val="22"/>
        </w:rPr>
      </w:pPr>
      <w:r>
        <w:rPr>
          <w:rFonts w:asciiTheme="minorHAnsi" w:hAnsiTheme="minorHAnsi"/>
          <w:sz w:val="22"/>
          <w:szCs w:val="22"/>
        </w:rPr>
        <w:t>Bedingt durch die demografische Entwicklung</w:t>
      </w:r>
      <w:r w:rsidR="00011D9D">
        <w:rPr>
          <w:rFonts w:asciiTheme="minorHAnsi" w:hAnsiTheme="minorHAnsi"/>
          <w:sz w:val="22"/>
          <w:szCs w:val="22"/>
        </w:rPr>
        <w:t xml:space="preserve"> der Bevölkerung ist die Zahl der jungen Menschen zurückgegangen, die eine finanzielle Unterstützung durch die Daniel-</w:t>
      </w:r>
      <w:proofErr w:type="spellStart"/>
      <w:r w:rsidR="00011D9D">
        <w:rPr>
          <w:rFonts w:asciiTheme="minorHAnsi" w:hAnsiTheme="minorHAnsi"/>
          <w:sz w:val="22"/>
          <w:szCs w:val="22"/>
        </w:rPr>
        <w:t>Theysohn</w:t>
      </w:r>
      <w:proofErr w:type="spellEnd"/>
      <w:r w:rsidR="00011D9D">
        <w:rPr>
          <w:rFonts w:asciiTheme="minorHAnsi" w:hAnsiTheme="minorHAnsi"/>
          <w:sz w:val="22"/>
          <w:szCs w:val="22"/>
        </w:rPr>
        <w:t xml:space="preserve">-Stiftung beantragt haben. </w:t>
      </w:r>
      <w:r w:rsidR="00782D4E">
        <w:rPr>
          <w:rFonts w:asciiTheme="minorHAnsi" w:hAnsiTheme="minorHAnsi"/>
          <w:sz w:val="22"/>
          <w:szCs w:val="22"/>
        </w:rPr>
        <w:t>D</w:t>
      </w:r>
      <w:r w:rsidR="00011D9D">
        <w:rPr>
          <w:rFonts w:asciiTheme="minorHAnsi" w:hAnsiTheme="minorHAnsi"/>
          <w:sz w:val="22"/>
          <w:szCs w:val="22"/>
        </w:rPr>
        <w:t xml:space="preserve">ie Fördersumme </w:t>
      </w:r>
      <w:r w:rsidR="00B9606B">
        <w:rPr>
          <w:rFonts w:asciiTheme="minorHAnsi" w:hAnsiTheme="minorHAnsi"/>
          <w:sz w:val="22"/>
          <w:szCs w:val="22"/>
        </w:rPr>
        <w:t>hingegen</w:t>
      </w:r>
      <w:r w:rsidR="00011D9D">
        <w:rPr>
          <w:rFonts w:asciiTheme="minorHAnsi" w:hAnsiTheme="minorHAnsi"/>
          <w:sz w:val="22"/>
          <w:szCs w:val="22"/>
        </w:rPr>
        <w:t xml:space="preserve"> </w:t>
      </w:r>
      <w:r w:rsidR="00782D4E">
        <w:rPr>
          <w:rFonts w:asciiTheme="minorHAnsi" w:hAnsiTheme="minorHAnsi"/>
          <w:sz w:val="22"/>
          <w:szCs w:val="22"/>
        </w:rPr>
        <w:t xml:space="preserve">hat sich </w:t>
      </w:r>
      <w:r w:rsidR="00B9606B">
        <w:rPr>
          <w:rFonts w:asciiTheme="minorHAnsi" w:hAnsiTheme="minorHAnsi"/>
          <w:sz w:val="22"/>
          <w:szCs w:val="22"/>
        </w:rPr>
        <w:t>vergrößert</w:t>
      </w:r>
      <w:r w:rsidR="00011D9D">
        <w:rPr>
          <w:rFonts w:asciiTheme="minorHAnsi" w:hAnsiTheme="minorHAnsi"/>
          <w:sz w:val="22"/>
          <w:szCs w:val="22"/>
        </w:rPr>
        <w:t xml:space="preserve"> – zum einen aufgrund der Erhöhung des monatlichen Grundbetrags von 120 auf 150 Euro, zum anderen durch die Ausgabe einer monatlichen Pauschale für die Mehraufwendungen, die wegen der Entfernung zwischen </w:t>
      </w:r>
      <w:r w:rsidR="00E9721D">
        <w:rPr>
          <w:rFonts w:asciiTheme="minorHAnsi" w:hAnsiTheme="minorHAnsi"/>
          <w:sz w:val="22"/>
          <w:szCs w:val="22"/>
        </w:rPr>
        <w:t xml:space="preserve">Wohnung und Ausbildungsstätte anfallen. Darüber hinaus profitieren die Jugendlichen zusätzlich von den Förderungen, die beispielsweise Initiativen in Sport und der Pflege des Heimatgedankens zugutekommen. Die Stiftung </w:t>
      </w:r>
      <w:r w:rsidR="00DB7BC1">
        <w:rPr>
          <w:rFonts w:asciiTheme="minorHAnsi" w:hAnsiTheme="minorHAnsi"/>
          <w:sz w:val="22"/>
          <w:szCs w:val="22"/>
        </w:rPr>
        <w:t xml:space="preserve">unterstützt </w:t>
      </w:r>
      <w:r w:rsidR="0043388D">
        <w:rPr>
          <w:rFonts w:asciiTheme="minorHAnsi" w:hAnsiTheme="minorHAnsi"/>
          <w:sz w:val="22"/>
          <w:szCs w:val="22"/>
        </w:rPr>
        <w:t>unter anderem</w:t>
      </w:r>
      <w:r w:rsidR="00DB7BC1">
        <w:rPr>
          <w:rFonts w:asciiTheme="minorHAnsi" w:hAnsiTheme="minorHAnsi"/>
          <w:sz w:val="22"/>
          <w:szCs w:val="22"/>
        </w:rPr>
        <w:t xml:space="preserve"> auch verschiedene Schulen im Stiftungsgebiet</w:t>
      </w:r>
      <w:r w:rsidR="0043388D">
        <w:rPr>
          <w:rFonts w:asciiTheme="minorHAnsi" w:hAnsiTheme="minorHAnsi"/>
          <w:sz w:val="22"/>
          <w:szCs w:val="22"/>
        </w:rPr>
        <w:t>, einen Medizinstudenten in Ungarn</w:t>
      </w:r>
      <w:r w:rsidR="00DB7BC1">
        <w:rPr>
          <w:rFonts w:asciiTheme="minorHAnsi" w:hAnsiTheme="minorHAnsi"/>
          <w:sz w:val="22"/>
          <w:szCs w:val="22"/>
        </w:rPr>
        <w:t xml:space="preserve"> oder auch den BIB Pirmasens e. V., der jährlich eine Ausbildungsmesse durchführt.</w:t>
      </w:r>
    </w:p>
    <w:p w14:paraId="5A5FCEDF" w14:textId="77777777" w:rsidR="003B0180" w:rsidRDefault="003B0180" w:rsidP="007355B7">
      <w:pPr>
        <w:spacing w:line="340" w:lineRule="atLeast"/>
        <w:ind w:left="1701" w:firstLine="567"/>
        <w:jc w:val="both"/>
        <w:rPr>
          <w:rFonts w:asciiTheme="minorHAnsi" w:hAnsiTheme="minorHAnsi"/>
          <w:sz w:val="22"/>
          <w:szCs w:val="22"/>
        </w:rPr>
      </w:pPr>
    </w:p>
    <w:p w14:paraId="64BDC232" w14:textId="09F09B68" w:rsidR="003B0180" w:rsidRDefault="003B0180" w:rsidP="007355B7">
      <w:pPr>
        <w:spacing w:line="340" w:lineRule="atLeast"/>
        <w:ind w:left="1701" w:firstLine="567"/>
        <w:jc w:val="both"/>
        <w:rPr>
          <w:rFonts w:asciiTheme="minorHAnsi" w:hAnsiTheme="minorHAnsi"/>
          <w:sz w:val="22"/>
          <w:szCs w:val="22"/>
        </w:rPr>
      </w:pPr>
      <w:r>
        <w:rPr>
          <w:rFonts w:asciiTheme="minorHAnsi" w:hAnsiTheme="minorHAnsi"/>
          <w:sz w:val="22"/>
          <w:szCs w:val="22"/>
        </w:rPr>
        <w:t xml:space="preserve">2024 fiel überdies der Startschuss für das ambitionierte und längerfristig angelegte stiftungseigene Projekt „Grundwasser-Stabilisierung und Quellen-Renaturierung vor dem Hintergrund des weltweiten Klimawandels“. Dessen Auftakt bildet die Renaturierung der zwischen Ludwigswinkel und </w:t>
      </w:r>
      <w:proofErr w:type="spellStart"/>
      <w:r>
        <w:rPr>
          <w:rFonts w:asciiTheme="minorHAnsi" w:hAnsiTheme="minorHAnsi"/>
          <w:sz w:val="22"/>
          <w:szCs w:val="22"/>
        </w:rPr>
        <w:t>Eppenbrunn</w:t>
      </w:r>
      <w:proofErr w:type="spellEnd"/>
      <w:r>
        <w:rPr>
          <w:rFonts w:asciiTheme="minorHAnsi" w:hAnsiTheme="minorHAnsi"/>
          <w:sz w:val="22"/>
          <w:szCs w:val="22"/>
        </w:rPr>
        <w:t xml:space="preserve"> gelegenen Quelle des Saarbrunnens</w:t>
      </w:r>
      <w:r w:rsidR="007A22E4">
        <w:rPr>
          <w:rFonts w:asciiTheme="minorHAnsi" w:hAnsiTheme="minorHAnsi"/>
          <w:sz w:val="22"/>
          <w:szCs w:val="22"/>
        </w:rPr>
        <w:t>,</w:t>
      </w:r>
      <w:r>
        <w:rPr>
          <w:rFonts w:asciiTheme="minorHAnsi" w:hAnsiTheme="minorHAnsi"/>
          <w:sz w:val="22"/>
          <w:szCs w:val="22"/>
        </w:rPr>
        <w:t xml:space="preserve"> der Quellen im Magazineck bei </w:t>
      </w:r>
      <w:proofErr w:type="spellStart"/>
      <w:r>
        <w:rPr>
          <w:rFonts w:asciiTheme="minorHAnsi" w:hAnsiTheme="minorHAnsi"/>
          <w:sz w:val="22"/>
          <w:szCs w:val="22"/>
        </w:rPr>
        <w:t>Nothweiler</w:t>
      </w:r>
      <w:proofErr w:type="spellEnd"/>
      <w:r w:rsidR="007A22E4">
        <w:rPr>
          <w:rFonts w:asciiTheme="minorHAnsi" w:hAnsiTheme="minorHAnsi"/>
          <w:sz w:val="22"/>
          <w:szCs w:val="22"/>
        </w:rPr>
        <w:t xml:space="preserve"> sowie </w:t>
      </w:r>
      <w:r w:rsidR="00A34854">
        <w:rPr>
          <w:rFonts w:asciiTheme="minorHAnsi" w:hAnsiTheme="minorHAnsi"/>
          <w:sz w:val="22"/>
          <w:szCs w:val="22"/>
        </w:rPr>
        <w:t>de</w:t>
      </w:r>
      <w:r w:rsidR="00735BAD">
        <w:rPr>
          <w:rFonts w:asciiTheme="minorHAnsi" w:hAnsiTheme="minorHAnsi"/>
          <w:sz w:val="22"/>
          <w:szCs w:val="22"/>
        </w:rPr>
        <w:t>s</w:t>
      </w:r>
      <w:r w:rsidR="00A34854">
        <w:rPr>
          <w:rFonts w:asciiTheme="minorHAnsi" w:hAnsiTheme="minorHAnsi"/>
          <w:sz w:val="22"/>
          <w:szCs w:val="22"/>
        </w:rPr>
        <w:t xml:space="preserve"> R</w:t>
      </w:r>
      <w:r w:rsidR="00735BAD">
        <w:rPr>
          <w:rFonts w:asciiTheme="minorHAnsi" w:hAnsiTheme="minorHAnsi"/>
          <w:sz w:val="22"/>
          <w:szCs w:val="22"/>
        </w:rPr>
        <w:t>ossbrunnen</w:t>
      </w:r>
      <w:r w:rsidR="007A22E4">
        <w:rPr>
          <w:rFonts w:asciiTheme="minorHAnsi" w:hAnsiTheme="minorHAnsi"/>
          <w:sz w:val="22"/>
          <w:szCs w:val="22"/>
        </w:rPr>
        <w:t>s</w:t>
      </w:r>
      <w:r w:rsidR="00A34854">
        <w:rPr>
          <w:rFonts w:asciiTheme="minorHAnsi" w:hAnsiTheme="minorHAnsi"/>
          <w:sz w:val="22"/>
          <w:szCs w:val="22"/>
        </w:rPr>
        <w:t xml:space="preserve"> bei Fischbach.</w:t>
      </w:r>
    </w:p>
    <w:p w14:paraId="77ED1C9E" w14:textId="77777777" w:rsidR="003B0180" w:rsidRDefault="0043388D" w:rsidP="007355B7">
      <w:pPr>
        <w:spacing w:line="340" w:lineRule="atLeast"/>
        <w:ind w:left="1701" w:firstLine="567"/>
        <w:jc w:val="both"/>
        <w:rPr>
          <w:rFonts w:asciiTheme="minorHAnsi" w:hAnsiTheme="minorHAnsi"/>
          <w:sz w:val="22"/>
          <w:szCs w:val="22"/>
        </w:rPr>
      </w:pPr>
      <w:r>
        <w:rPr>
          <w:rFonts w:asciiTheme="minorHAnsi" w:hAnsiTheme="minorHAnsi"/>
          <w:sz w:val="22"/>
          <w:szCs w:val="22"/>
        </w:rPr>
        <w:lastRenderedPageBreak/>
        <w:t>Alles in allem sind z</w:t>
      </w:r>
      <w:r w:rsidR="00AF01AE">
        <w:rPr>
          <w:rFonts w:asciiTheme="minorHAnsi" w:hAnsiTheme="minorHAnsi"/>
          <w:sz w:val="22"/>
          <w:szCs w:val="22"/>
        </w:rPr>
        <w:t xml:space="preserve">wischen 1971 und 2024 </w:t>
      </w:r>
      <w:r>
        <w:rPr>
          <w:rFonts w:asciiTheme="minorHAnsi" w:hAnsiTheme="minorHAnsi"/>
          <w:sz w:val="22"/>
          <w:szCs w:val="22"/>
        </w:rPr>
        <w:t>rund</w:t>
      </w:r>
      <w:r w:rsidR="00AF01AE">
        <w:rPr>
          <w:rFonts w:asciiTheme="minorHAnsi" w:hAnsiTheme="minorHAnsi"/>
          <w:sz w:val="22"/>
          <w:szCs w:val="22"/>
        </w:rPr>
        <w:t xml:space="preserve"> 24,1 Mio. Euro in die Förderung von jungen Menschen in Schule, Ausbildung und Studium geflossen</w:t>
      </w:r>
      <w:r>
        <w:rPr>
          <w:rFonts w:asciiTheme="minorHAnsi" w:hAnsiTheme="minorHAnsi"/>
          <w:sz w:val="22"/>
          <w:szCs w:val="22"/>
        </w:rPr>
        <w:t xml:space="preserve">. Für die weiteren Förderzwecke wurden seit 1970 insgesamt </w:t>
      </w:r>
      <w:r w:rsidR="00B9606B">
        <w:rPr>
          <w:rFonts w:asciiTheme="minorHAnsi" w:hAnsiTheme="minorHAnsi"/>
          <w:sz w:val="22"/>
          <w:szCs w:val="22"/>
        </w:rPr>
        <w:t xml:space="preserve">knapp </w:t>
      </w:r>
      <w:r>
        <w:rPr>
          <w:rFonts w:asciiTheme="minorHAnsi" w:hAnsiTheme="minorHAnsi"/>
          <w:sz w:val="22"/>
          <w:szCs w:val="22"/>
        </w:rPr>
        <w:t>68</w:t>
      </w:r>
      <w:r w:rsidR="00B9606B">
        <w:rPr>
          <w:rFonts w:asciiTheme="minorHAnsi" w:hAnsiTheme="minorHAnsi"/>
          <w:sz w:val="22"/>
          <w:szCs w:val="22"/>
        </w:rPr>
        <w:t>,6 Mio.</w:t>
      </w:r>
      <w:r>
        <w:rPr>
          <w:rFonts w:asciiTheme="minorHAnsi" w:hAnsiTheme="minorHAnsi"/>
          <w:sz w:val="22"/>
          <w:szCs w:val="22"/>
        </w:rPr>
        <w:t xml:space="preserve"> Euro aufgewendet.</w:t>
      </w:r>
    </w:p>
    <w:p w14:paraId="052C6CFD" w14:textId="77777777" w:rsidR="003B0180" w:rsidRDefault="003B0180" w:rsidP="007355B7">
      <w:pPr>
        <w:spacing w:line="340" w:lineRule="atLeast"/>
        <w:ind w:left="1701" w:firstLine="567"/>
        <w:jc w:val="both"/>
        <w:rPr>
          <w:rFonts w:asciiTheme="minorHAnsi" w:hAnsiTheme="minorHAnsi"/>
          <w:sz w:val="22"/>
          <w:szCs w:val="22"/>
        </w:rPr>
      </w:pPr>
    </w:p>
    <w:p w14:paraId="0FE47E01" w14:textId="5E6FE18B" w:rsidR="00E47DFF" w:rsidRDefault="00E47DFF" w:rsidP="007355B7">
      <w:pPr>
        <w:spacing w:line="340" w:lineRule="atLeast"/>
        <w:ind w:left="1701" w:firstLine="567"/>
        <w:jc w:val="both"/>
        <w:rPr>
          <w:rFonts w:asciiTheme="minorHAnsi" w:hAnsiTheme="minorHAnsi"/>
          <w:sz w:val="22"/>
          <w:szCs w:val="22"/>
        </w:rPr>
      </w:pPr>
      <w:r>
        <w:rPr>
          <w:rFonts w:asciiTheme="minorHAnsi" w:hAnsiTheme="minorHAnsi"/>
          <w:sz w:val="22"/>
          <w:szCs w:val="22"/>
        </w:rPr>
        <w:t xml:space="preserve">In nunmehr 54 Jahren </w:t>
      </w:r>
      <w:r w:rsidR="00481970">
        <w:rPr>
          <w:rFonts w:asciiTheme="minorHAnsi" w:hAnsiTheme="minorHAnsi"/>
          <w:sz w:val="22"/>
          <w:szCs w:val="22"/>
        </w:rPr>
        <w:t>hat die Daniel-</w:t>
      </w:r>
      <w:proofErr w:type="spellStart"/>
      <w:r w:rsidR="00481970">
        <w:rPr>
          <w:rFonts w:asciiTheme="minorHAnsi" w:hAnsiTheme="minorHAnsi"/>
          <w:sz w:val="22"/>
          <w:szCs w:val="22"/>
        </w:rPr>
        <w:t>Theysohn</w:t>
      </w:r>
      <w:proofErr w:type="spellEnd"/>
      <w:r w:rsidR="00481970">
        <w:rPr>
          <w:rFonts w:asciiTheme="minorHAnsi" w:hAnsiTheme="minorHAnsi"/>
          <w:sz w:val="22"/>
          <w:szCs w:val="22"/>
        </w:rPr>
        <w:t>-Stiftung</w:t>
      </w:r>
      <w:r>
        <w:rPr>
          <w:rFonts w:asciiTheme="minorHAnsi" w:hAnsiTheme="minorHAnsi"/>
          <w:sz w:val="22"/>
          <w:szCs w:val="22"/>
        </w:rPr>
        <w:t xml:space="preserve"> </w:t>
      </w:r>
      <w:r w:rsidR="00481970">
        <w:rPr>
          <w:rFonts w:asciiTheme="minorHAnsi" w:hAnsiTheme="minorHAnsi"/>
          <w:sz w:val="22"/>
          <w:szCs w:val="22"/>
        </w:rPr>
        <w:t xml:space="preserve">neben der konkreten Unterstützung von </w:t>
      </w:r>
      <w:r>
        <w:rPr>
          <w:rFonts w:asciiTheme="minorHAnsi" w:hAnsiTheme="minorHAnsi"/>
          <w:sz w:val="22"/>
          <w:szCs w:val="22"/>
        </w:rPr>
        <w:t>Projekte</w:t>
      </w:r>
      <w:r w:rsidR="00481970">
        <w:rPr>
          <w:rFonts w:asciiTheme="minorHAnsi" w:hAnsiTheme="minorHAnsi"/>
          <w:sz w:val="22"/>
          <w:szCs w:val="22"/>
        </w:rPr>
        <w:t>n</w:t>
      </w:r>
      <w:r>
        <w:rPr>
          <w:rFonts w:asciiTheme="minorHAnsi" w:hAnsiTheme="minorHAnsi"/>
          <w:sz w:val="22"/>
          <w:szCs w:val="22"/>
        </w:rPr>
        <w:t xml:space="preserve"> </w:t>
      </w:r>
      <w:r w:rsidR="00481970">
        <w:rPr>
          <w:rFonts w:asciiTheme="minorHAnsi" w:hAnsiTheme="minorHAnsi"/>
          <w:sz w:val="22"/>
          <w:szCs w:val="22"/>
        </w:rPr>
        <w:t xml:space="preserve">mit ihren Förderungen auch mittelbare gemeinnützige Entwicklungen initiiert und vorangetrieben. </w:t>
      </w:r>
      <w:r w:rsidR="00493DA4">
        <w:rPr>
          <w:rFonts w:asciiTheme="minorHAnsi" w:hAnsiTheme="minorHAnsi"/>
          <w:sz w:val="22"/>
          <w:szCs w:val="22"/>
        </w:rPr>
        <w:t>Dazu zählen zum Beispiel die Erhöhung des schulischen und beruflichen Bildungsstandes von Jugendlichen ebenso wie die damit verbundenen besseren Arbeitsplatzchancen, die Steigerung der Wohn- und Lebensqualität in den geförderten Gemeinden und Städten</w:t>
      </w:r>
      <w:r w:rsidR="00352680">
        <w:rPr>
          <w:rFonts w:asciiTheme="minorHAnsi" w:hAnsiTheme="minorHAnsi"/>
          <w:sz w:val="22"/>
          <w:szCs w:val="22"/>
        </w:rPr>
        <w:t xml:space="preserve"> sowie der Erhalt von Umwelt und Natur in Zeiten des Finanzmangels aufseiten der originär zuständigen Stellen.</w:t>
      </w:r>
      <w:r w:rsidR="00493DA4">
        <w:rPr>
          <w:rFonts w:asciiTheme="minorHAnsi" w:hAnsiTheme="minorHAnsi"/>
          <w:sz w:val="22"/>
          <w:szCs w:val="22"/>
        </w:rPr>
        <w:t xml:space="preserve"> </w:t>
      </w:r>
    </w:p>
    <w:p w14:paraId="56591AA7" w14:textId="77777777" w:rsidR="00AF01AE" w:rsidRDefault="00AF01AE" w:rsidP="007355B7">
      <w:pPr>
        <w:spacing w:line="340" w:lineRule="atLeast"/>
        <w:ind w:left="1701" w:firstLine="567"/>
        <w:jc w:val="both"/>
        <w:rPr>
          <w:rFonts w:asciiTheme="minorHAnsi" w:hAnsiTheme="minorHAnsi"/>
          <w:sz w:val="22"/>
          <w:szCs w:val="22"/>
        </w:rPr>
      </w:pPr>
    </w:p>
    <w:p w14:paraId="21E58B05" w14:textId="77777777" w:rsidR="00006587" w:rsidRPr="0031538B" w:rsidRDefault="00006587" w:rsidP="007355B7">
      <w:pPr>
        <w:spacing w:line="340" w:lineRule="atLeast"/>
        <w:ind w:left="1701"/>
        <w:jc w:val="both"/>
        <w:rPr>
          <w:rFonts w:asciiTheme="minorHAnsi" w:hAnsiTheme="minorHAnsi"/>
          <w:b/>
          <w:bCs/>
          <w:sz w:val="22"/>
          <w:szCs w:val="22"/>
        </w:rPr>
      </w:pPr>
      <w:r w:rsidRPr="0031538B">
        <w:rPr>
          <w:rFonts w:asciiTheme="minorHAnsi" w:hAnsiTheme="minorHAnsi"/>
          <w:b/>
          <w:bCs/>
          <w:sz w:val="22"/>
          <w:szCs w:val="22"/>
        </w:rPr>
        <w:t xml:space="preserve">Ausgewählte Förderprojekte in der Region Südwestpfalz </w:t>
      </w:r>
    </w:p>
    <w:p w14:paraId="50319D43" w14:textId="1DAD1A36" w:rsidR="00782D4E" w:rsidRDefault="00DF058C" w:rsidP="007355B7">
      <w:pPr>
        <w:spacing w:line="340" w:lineRule="atLeast"/>
        <w:ind w:left="1701"/>
        <w:jc w:val="both"/>
        <w:rPr>
          <w:rFonts w:asciiTheme="minorHAnsi" w:hAnsiTheme="minorHAnsi"/>
          <w:sz w:val="22"/>
          <w:szCs w:val="22"/>
        </w:rPr>
      </w:pPr>
      <w:r>
        <w:rPr>
          <w:rFonts w:asciiTheme="minorHAnsi" w:hAnsiTheme="minorHAnsi"/>
          <w:sz w:val="22"/>
          <w:szCs w:val="22"/>
        </w:rPr>
        <w:t>Im Jahr 2024 profitierten 80 Projekte in der Region Südwestpfalz von einer finanziellen Förderung durch die Daniel-</w:t>
      </w:r>
      <w:proofErr w:type="spellStart"/>
      <w:r>
        <w:rPr>
          <w:rFonts w:asciiTheme="minorHAnsi" w:hAnsiTheme="minorHAnsi"/>
          <w:sz w:val="22"/>
          <w:szCs w:val="22"/>
        </w:rPr>
        <w:t>Theysohn</w:t>
      </w:r>
      <w:proofErr w:type="spellEnd"/>
      <w:r>
        <w:rPr>
          <w:rFonts w:asciiTheme="minorHAnsi" w:hAnsiTheme="minorHAnsi"/>
          <w:sz w:val="22"/>
          <w:szCs w:val="22"/>
        </w:rPr>
        <w:t>-Stiftung</w:t>
      </w:r>
      <w:r w:rsidR="00782D4E">
        <w:rPr>
          <w:rFonts w:asciiTheme="minorHAnsi" w:hAnsiTheme="minorHAnsi"/>
          <w:sz w:val="22"/>
          <w:szCs w:val="22"/>
        </w:rPr>
        <w:t xml:space="preserve">. Eingeschlossen sind auch Aufwendungen für wiederkehrende Maßnahmen in der Landschaftspflege </w:t>
      </w:r>
      <w:r w:rsidR="00782D4E" w:rsidRPr="00782D4E">
        <w:rPr>
          <w:rFonts w:asciiTheme="minorHAnsi" w:hAnsiTheme="minorHAnsi"/>
          <w:sz w:val="22"/>
          <w:szCs w:val="22"/>
        </w:rPr>
        <w:t>(Wiesen, Äcker, Wooge und Teiche) in Abstimmung mit der Unteren Naturschutzbehörde und den Umweltbeauftragten</w:t>
      </w:r>
      <w:r w:rsidR="00782D4E">
        <w:rPr>
          <w:rFonts w:asciiTheme="minorHAnsi" w:hAnsiTheme="minorHAnsi"/>
          <w:sz w:val="22"/>
          <w:szCs w:val="22"/>
        </w:rPr>
        <w:t xml:space="preserve">. Zugleich </w:t>
      </w:r>
      <w:r w:rsidR="00077AF2">
        <w:rPr>
          <w:rFonts w:asciiTheme="minorHAnsi" w:hAnsiTheme="minorHAnsi"/>
          <w:sz w:val="22"/>
          <w:szCs w:val="22"/>
        </w:rPr>
        <w:t>wurden</w:t>
      </w:r>
      <w:r w:rsidR="00782D4E">
        <w:rPr>
          <w:rFonts w:asciiTheme="minorHAnsi" w:hAnsiTheme="minorHAnsi"/>
          <w:sz w:val="22"/>
          <w:szCs w:val="22"/>
        </w:rPr>
        <w:t xml:space="preserve"> auch neun im Stiftungsgebiet ansässige Tierschutzvereine und -organisationen finanziell unterstützt: Die Stiftung </w:t>
      </w:r>
      <w:r w:rsidR="00077AF2">
        <w:rPr>
          <w:rFonts w:asciiTheme="minorHAnsi" w:hAnsiTheme="minorHAnsi"/>
          <w:sz w:val="22"/>
          <w:szCs w:val="22"/>
        </w:rPr>
        <w:t>hat</w:t>
      </w:r>
      <w:r w:rsidR="00782D4E">
        <w:rPr>
          <w:rFonts w:asciiTheme="minorHAnsi" w:hAnsiTheme="minorHAnsi"/>
          <w:sz w:val="22"/>
          <w:szCs w:val="22"/>
        </w:rPr>
        <w:t xml:space="preserve"> für sie jeweils die Hälfte ihrer Kosten für Tierfutter, Medikamente und Arztrechnungen</w:t>
      </w:r>
      <w:r w:rsidR="00077AF2">
        <w:rPr>
          <w:rFonts w:asciiTheme="minorHAnsi" w:hAnsiTheme="minorHAnsi"/>
          <w:sz w:val="22"/>
          <w:szCs w:val="22"/>
        </w:rPr>
        <w:t xml:space="preserve"> übernommen</w:t>
      </w:r>
      <w:r w:rsidR="00782D4E">
        <w:rPr>
          <w:rFonts w:asciiTheme="minorHAnsi" w:hAnsiTheme="minorHAnsi"/>
          <w:sz w:val="22"/>
          <w:szCs w:val="22"/>
        </w:rPr>
        <w:t>.</w:t>
      </w:r>
    </w:p>
    <w:p w14:paraId="3B44521F" w14:textId="77777777" w:rsidR="00006587" w:rsidRDefault="00006587" w:rsidP="007355B7">
      <w:pPr>
        <w:spacing w:line="340" w:lineRule="atLeast"/>
        <w:rPr>
          <w:rFonts w:asciiTheme="minorHAnsi" w:hAnsiTheme="minorHAnsi"/>
          <w:b/>
          <w:sz w:val="22"/>
          <w:szCs w:val="22"/>
        </w:rPr>
      </w:pPr>
    </w:p>
    <w:p w14:paraId="470F401C" w14:textId="403CDCF1" w:rsidR="00006587" w:rsidRPr="00DF058C" w:rsidRDefault="00006587" w:rsidP="007355B7">
      <w:pPr>
        <w:spacing w:line="340" w:lineRule="atLeast"/>
        <w:ind w:left="1701"/>
        <w:jc w:val="both"/>
        <w:rPr>
          <w:rFonts w:asciiTheme="minorHAnsi" w:hAnsiTheme="minorHAnsi"/>
          <w:b/>
          <w:bCs/>
          <w:i/>
          <w:iCs/>
          <w:sz w:val="22"/>
          <w:szCs w:val="22"/>
        </w:rPr>
      </w:pPr>
      <w:r w:rsidRPr="00DF058C">
        <w:rPr>
          <w:rFonts w:asciiTheme="minorHAnsi" w:hAnsiTheme="minorHAnsi"/>
          <w:b/>
          <w:i/>
          <w:iCs/>
          <w:sz w:val="22"/>
          <w:szCs w:val="22"/>
        </w:rPr>
        <w:t>Beispiele für im letzten Jahr unterstützte Fördermaßnahmen:</w:t>
      </w:r>
    </w:p>
    <w:p w14:paraId="2F1B4BA3" w14:textId="3FFB6549" w:rsidR="00006587" w:rsidRPr="00637714" w:rsidRDefault="005E6459" w:rsidP="007355B7">
      <w:pPr>
        <w:spacing w:line="340" w:lineRule="atLeast"/>
        <w:ind w:left="1701"/>
        <w:jc w:val="both"/>
        <w:rPr>
          <w:rFonts w:asciiTheme="minorHAnsi" w:hAnsiTheme="minorHAnsi"/>
          <w:sz w:val="22"/>
          <w:szCs w:val="22"/>
          <w:u w:val="single"/>
        </w:rPr>
      </w:pPr>
      <w:r>
        <w:rPr>
          <w:rFonts w:asciiTheme="minorHAnsi" w:hAnsiTheme="minorHAnsi"/>
          <w:sz w:val="22"/>
          <w:szCs w:val="22"/>
          <w:u w:val="single"/>
        </w:rPr>
        <w:t>Umwelt-/</w:t>
      </w:r>
      <w:r w:rsidR="00006587" w:rsidRPr="00637714">
        <w:rPr>
          <w:rFonts w:asciiTheme="minorHAnsi" w:hAnsiTheme="minorHAnsi"/>
          <w:sz w:val="22"/>
          <w:szCs w:val="22"/>
          <w:u w:val="single"/>
        </w:rPr>
        <w:t>Naturschutz</w:t>
      </w:r>
      <w:r>
        <w:rPr>
          <w:rFonts w:asciiTheme="minorHAnsi" w:hAnsiTheme="minorHAnsi"/>
          <w:sz w:val="22"/>
          <w:szCs w:val="22"/>
          <w:u w:val="single"/>
        </w:rPr>
        <w:t xml:space="preserve"> und </w:t>
      </w:r>
      <w:r w:rsidR="00006587" w:rsidRPr="00637714">
        <w:rPr>
          <w:rFonts w:asciiTheme="minorHAnsi" w:hAnsiTheme="minorHAnsi"/>
          <w:sz w:val="22"/>
          <w:szCs w:val="22"/>
          <w:u w:val="single"/>
        </w:rPr>
        <w:t>Landschaftspflege</w:t>
      </w:r>
    </w:p>
    <w:p w14:paraId="45318169" w14:textId="7F546AB7" w:rsidR="00006587" w:rsidRPr="00637714" w:rsidRDefault="00077AF2" w:rsidP="007355B7">
      <w:pPr>
        <w:pStyle w:val="Listenabsatz"/>
        <w:numPr>
          <w:ilvl w:val="0"/>
          <w:numId w:val="17"/>
        </w:numPr>
        <w:spacing w:after="0" w:line="340" w:lineRule="atLeast"/>
        <w:ind w:left="1701"/>
        <w:jc w:val="both"/>
      </w:pPr>
      <w:r>
        <w:t>Ludwigswinkel, Daniel-</w:t>
      </w:r>
      <w:proofErr w:type="spellStart"/>
      <w:r>
        <w:t>Theysohn</w:t>
      </w:r>
      <w:proofErr w:type="spellEnd"/>
      <w:r>
        <w:t xml:space="preserve">-Stiftung: Nachhaltige Stabilisierung von Grundwasser und Quellen </w:t>
      </w:r>
      <w:r w:rsidR="00006587">
        <w:t xml:space="preserve">– </w:t>
      </w:r>
      <w:r>
        <w:t>100</w:t>
      </w:r>
      <w:r w:rsidR="004754AD">
        <w:t>.000</w:t>
      </w:r>
      <w:r w:rsidR="00006587">
        <w:t> Euro</w:t>
      </w:r>
    </w:p>
    <w:p w14:paraId="173E60C7" w14:textId="4AE0E016" w:rsidR="00006587" w:rsidRPr="00637714" w:rsidRDefault="004754AD" w:rsidP="007355B7">
      <w:pPr>
        <w:pStyle w:val="Listenabsatz"/>
        <w:numPr>
          <w:ilvl w:val="0"/>
          <w:numId w:val="17"/>
        </w:numPr>
        <w:spacing w:after="0" w:line="340" w:lineRule="atLeast"/>
        <w:ind w:left="1701"/>
        <w:jc w:val="both"/>
      </w:pPr>
      <w:r>
        <w:t xml:space="preserve">Ludwigswinkel, Anglerclub Petri Heil e. V.: Geräteausstattung Biotop-Pflege, Optimierung Energieverbrauch </w:t>
      </w:r>
      <w:r w:rsidR="00006587">
        <w:t xml:space="preserve">– </w:t>
      </w:r>
      <w:r>
        <w:t>2.7</w:t>
      </w:r>
      <w:r w:rsidR="00006587">
        <w:t>00 Euro</w:t>
      </w:r>
    </w:p>
    <w:p w14:paraId="4F137EA5" w14:textId="2DD61EF5" w:rsidR="00006587" w:rsidRPr="00637714" w:rsidRDefault="00006587" w:rsidP="007355B7">
      <w:pPr>
        <w:spacing w:before="80" w:line="340" w:lineRule="atLeast"/>
        <w:ind w:left="1701"/>
        <w:jc w:val="both"/>
        <w:rPr>
          <w:rFonts w:asciiTheme="minorHAnsi" w:hAnsiTheme="minorHAnsi"/>
          <w:sz w:val="22"/>
          <w:szCs w:val="22"/>
          <w:u w:val="single"/>
        </w:rPr>
      </w:pPr>
      <w:r w:rsidRPr="00637714">
        <w:rPr>
          <w:rFonts w:asciiTheme="minorHAnsi" w:hAnsiTheme="minorHAnsi"/>
          <w:sz w:val="22"/>
          <w:szCs w:val="22"/>
          <w:u w:val="single"/>
        </w:rPr>
        <w:t>Tierschutz</w:t>
      </w:r>
    </w:p>
    <w:p w14:paraId="39EE5D4E" w14:textId="34896189" w:rsidR="00006587" w:rsidRPr="00637714" w:rsidRDefault="00006587" w:rsidP="007355B7">
      <w:pPr>
        <w:pStyle w:val="Listenabsatz"/>
        <w:numPr>
          <w:ilvl w:val="0"/>
          <w:numId w:val="17"/>
        </w:numPr>
        <w:spacing w:after="0" w:line="340" w:lineRule="atLeast"/>
        <w:ind w:left="1701"/>
        <w:jc w:val="both"/>
      </w:pPr>
      <w:r>
        <w:t xml:space="preserve">Pirmasens, </w:t>
      </w:r>
      <w:r w:rsidR="004754AD">
        <w:t xml:space="preserve">Tierschutzverein Pirmasens Stadt und Land </w:t>
      </w:r>
      <w:r>
        <w:t xml:space="preserve">e. V.: </w:t>
      </w:r>
      <w:r w:rsidR="004754AD">
        <w:t xml:space="preserve">Neubau Tierarztpraxis, Katzenquarantäne-, Kranken- und Isolierstation </w:t>
      </w:r>
      <w:r>
        <w:t xml:space="preserve">– </w:t>
      </w:r>
      <w:r w:rsidR="004754AD">
        <w:t>187</w:t>
      </w:r>
      <w:r>
        <w:t>.</w:t>
      </w:r>
      <w:r w:rsidR="004754AD">
        <w:t>5</w:t>
      </w:r>
      <w:r>
        <w:t>00 Euro</w:t>
      </w:r>
    </w:p>
    <w:p w14:paraId="087E3941" w14:textId="335C875D" w:rsidR="00006587" w:rsidRPr="00637714" w:rsidRDefault="00077AF2" w:rsidP="007355B7">
      <w:pPr>
        <w:pStyle w:val="Listenabsatz"/>
        <w:numPr>
          <w:ilvl w:val="0"/>
          <w:numId w:val="17"/>
        </w:numPr>
        <w:spacing w:after="0" w:line="340" w:lineRule="atLeast"/>
        <w:ind w:left="1701"/>
        <w:jc w:val="both"/>
      </w:pPr>
      <w:r>
        <w:t xml:space="preserve">Unterstützung von neun Tierschutzvereinen und -organisationen </w:t>
      </w:r>
      <w:r w:rsidR="00006587" w:rsidRPr="00637714">
        <w:t xml:space="preserve">– </w:t>
      </w:r>
      <w:r>
        <w:t>13</w:t>
      </w:r>
      <w:r w:rsidR="00C27AF3">
        <w:t>8</w:t>
      </w:r>
      <w:r w:rsidR="00006587">
        <w:t>.</w:t>
      </w:r>
      <w:r>
        <w:t>7</w:t>
      </w:r>
      <w:r w:rsidR="00006587" w:rsidRPr="00637714">
        <w:t>00 Euro</w:t>
      </w:r>
    </w:p>
    <w:p w14:paraId="6D6723C4" w14:textId="490342F6" w:rsidR="00006587" w:rsidRPr="00637714" w:rsidRDefault="00006587" w:rsidP="007355B7">
      <w:pPr>
        <w:spacing w:line="340" w:lineRule="atLeast"/>
        <w:ind w:left="1701"/>
        <w:jc w:val="both"/>
        <w:rPr>
          <w:rFonts w:asciiTheme="minorHAnsi" w:hAnsiTheme="minorHAnsi"/>
          <w:sz w:val="22"/>
          <w:szCs w:val="22"/>
          <w:u w:val="single"/>
        </w:rPr>
      </w:pPr>
      <w:r w:rsidRPr="00637714">
        <w:rPr>
          <w:rFonts w:asciiTheme="minorHAnsi" w:hAnsiTheme="minorHAnsi"/>
          <w:sz w:val="22"/>
          <w:szCs w:val="22"/>
          <w:u w:val="single"/>
        </w:rPr>
        <w:t>Denkmalschutz</w:t>
      </w:r>
    </w:p>
    <w:p w14:paraId="28D3F60A" w14:textId="62612D16" w:rsidR="00006587" w:rsidRPr="00637714" w:rsidRDefault="004754AD" w:rsidP="007355B7">
      <w:pPr>
        <w:pStyle w:val="Listenabsatz"/>
        <w:numPr>
          <w:ilvl w:val="0"/>
          <w:numId w:val="17"/>
        </w:numPr>
        <w:spacing w:after="0" w:line="340" w:lineRule="atLeast"/>
        <w:ind w:left="1701"/>
        <w:jc w:val="both"/>
      </w:pPr>
      <w:r>
        <w:t>Fischbach, Katholische Kirchenstiftung</w:t>
      </w:r>
      <w:r w:rsidR="00006587">
        <w:t xml:space="preserve">: </w:t>
      </w:r>
      <w:r>
        <w:t xml:space="preserve">Sanierung Turm der Ulrichskapelle </w:t>
      </w:r>
      <w:r w:rsidR="00006587">
        <w:t xml:space="preserve">– </w:t>
      </w:r>
      <w:r>
        <w:t>25</w:t>
      </w:r>
      <w:r w:rsidR="00006587">
        <w:t>.000 Euro</w:t>
      </w:r>
    </w:p>
    <w:p w14:paraId="66929D65" w14:textId="169D4DA9" w:rsidR="00006587" w:rsidRPr="00637714" w:rsidRDefault="00077AF2" w:rsidP="007355B7">
      <w:pPr>
        <w:pStyle w:val="Listenabsatz"/>
        <w:numPr>
          <w:ilvl w:val="0"/>
          <w:numId w:val="17"/>
        </w:numPr>
        <w:spacing w:after="0" w:line="340" w:lineRule="atLeast"/>
        <w:ind w:left="1701"/>
        <w:jc w:val="both"/>
      </w:pPr>
      <w:r>
        <w:t xml:space="preserve">Waldfischbach-Burgalben, Martin-Luther-Kirchengemeinde: Sanierung </w:t>
      </w:r>
      <w:r w:rsidR="003B0180">
        <w:t xml:space="preserve">der </w:t>
      </w:r>
      <w:r>
        <w:t>denkmalgeschützte</w:t>
      </w:r>
      <w:r w:rsidR="003B0180">
        <w:t>n</w:t>
      </w:r>
      <w:r>
        <w:t xml:space="preserve"> Orgel</w:t>
      </w:r>
      <w:r w:rsidR="00D30E98">
        <w:t xml:space="preserve"> der protestantischen Kirche</w:t>
      </w:r>
      <w:r>
        <w:t xml:space="preserve"> </w:t>
      </w:r>
      <w:r w:rsidR="00006587">
        <w:t xml:space="preserve">– </w:t>
      </w:r>
      <w:r>
        <w:t>23</w:t>
      </w:r>
      <w:r w:rsidR="00006587">
        <w:t xml:space="preserve">.000 Euro </w:t>
      </w:r>
    </w:p>
    <w:p w14:paraId="21AD1BA3" w14:textId="5837DD2C" w:rsidR="00006587" w:rsidRPr="00637714" w:rsidRDefault="00006587" w:rsidP="007355B7">
      <w:pPr>
        <w:spacing w:before="80" w:line="340" w:lineRule="atLeast"/>
        <w:ind w:left="1701"/>
        <w:jc w:val="both"/>
        <w:rPr>
          <w:rFonts w:asciiTheme="minorHAnsi" w:hAnsiTheme="minorHAnsi"/>
          <w:sz w:val="22"/>
          <w:szCs w:val="22"/>
          <w:u w:val="single"/>
        </w:rPr>
      </w:pPr>
      <w:r w:rsidRPr="00637714">
        <w:rPr>
          <w:rFonts w:asciiTheme="minorHAnsi" w:hAnsiTheme="minorHAnsi"/>
          <w:sz w:val="22"/>
          <w:szCs w:val="22"/>
          <w:u w:val="single"/>
        </w:rPr>
        <w:lastRenderedPageBreak/>
        <w:t>Sport</w:t>
      </w:r>
    </w:p>
    <w:p w14:paraId="57453255" w14:textId="62C1F2F9" w:rsidR="00D67880" w:rsidRPr="00637714" w:rsidRDefault="00077AF2" w:rsidP="007355B7">
      <w:pPr>
        <w:pStyle w:val="Listenabsatz"/>
        <w:numPr>
          <w:ilvl w:val="0"/>
          <w:numId w:val="17"/>
        </w:numPr>
        <w:spacing w:after="0" w:line="340" w:lineRule="atLeast"/>
        <w:ind w:left="1701"/>
        <w:jc w:val="both"/>
      </w:pPr>
      <w:r>
        <w:t>Förderung von 14 Maßnahmen zur Instandsetzung und Renovierung von Vereinsheimen sowie Erneuerung von Sportanlagen – 115.000 Euro</w:t>
      </w:r>
    </w:p>
    <w:p w14:paraId="5F5F5266" w14:textId="0200B325" w:rsidR="00006587" w:rsidRPr="00637714" w:rsidRDefault="00D67880" w:rsidP="007355B7">
      <w:pPr>
        <w:pStyle w:val="Listenabsatz"/>
        <w:numPr>
          <w:ilvl w:val="0"/>
          <w:numId w:val="17"/>
        </w:numPr>
        <w:spacing w:after="0" w:line="340" w:lineRule="atLeast"/>
        <w:ind w:left="1701"/>
        <w:jc w:val="both"/>
      </w:pPr>
      <w:r>
        <w:t xml:space="preserve">Heltersberg, TUS 06 Heltersberg e. V.: Anlage eines Soccer-Kleinspielfeldes </w:t>
      </w:r>
      <w:r w:rsidR="00006587">
        <w:t xml:space="preserve">– </w:t>
      </w:r>
      <w:r>
        <w:t>20</w:t>
      </w:r>
      <w:r w:rsidR="00006587">
        <w:t>.000 Euro</w:t>
      </w:r>
    </w:p>
    <w:p w14:paraId="66E90312" w14:textId="3B668709" w:rsidR="00006587" w:rsidRPr="00637714" w:rsidRDefault="00006587" w:rsidP="007355B7">
      <w:pPr>
        <w:spacing w:before="80" w:line="340" w:lineRule="atLeast"/>
        <w:ind w:left="1701"/>
        <w:jc w:val="both"/>
        <w:rPr>
          <w:rFonts w:asciiTheme="minorHAnsi" w:hAnsiTheme="minorHAnsi"/>
          <w:sz w:val="22"/>
          <w:szCs w:val="22"/>
          <w:u w:val="single"/>
        </w:rPr>
      </w:pPr>
      <w:r w:rsidRPr="00637714">
        <w:rPr>
          <w:rFonts w:asciiTheme="minorHAnsi" w:hAnsiTheme="minorHAnsi"/>
          <w:sz w:val="22"/>
          <w:szCs w:val="22"/>
          <w:u w:val="single"/>
        </w:rPr>
        <w:t>Pflege des Heimatgedankens</w:t>
      </w:r>
    </w:p>
    <w:p w14:paraId="1427B896" w14:textId="43A76CB0" w:rsidR="00006587" w:rsidRPr="00637714" w:rsidRDefault="00077AF2" w:rsidP="007355B7">
      <w:pPr>
        <w:pStyle w:val="Listenabsatz"/>
        <w:numPr>
          <w:ilvl w:val="0"/>
          <w:numId w:val="17"/>
        </w:numPr>
        <w:spacing w:after="0" w:line="340" w:lineRule="atLeast"/>
        <w:ind w:left="1701"/>
        <w:jc w:val="both"/>
      </w:pPr>
      <w:r>
        <w:t>Ludwigswinkel</w:t>
      </w:r>
      <w:r w:rsidR="00D67880">
        <w:t xml:space="preserve">, Ortsgemeinde: </w:t>
      </w:r>
      <w:r>
        <w:t>Generationentreff Ortsmitte „Landgrafenplatz“</w:t>
      </w:r>
      <w:r w:rsidR="00D67880">
        <w:t xml:space="preserve"> </w:t>
      </w:r>
      <w:r w:rsidR="00006587">
        <w:t>–</w:t>
      </w:r>
      <w:r w:rsidR="00006587" w:rsidRPr="00C40626">
        <w:t xml:space="preserve"> </w:t>
      </w:r>
      <w:r>
        <w:t>285</w:t>
      </w:r>
      <w:r w:rsidR="00006587">
        <w:t>.000 Euro</w:t>
      </w:r>
    </w:p>
    <w:p w14:paraId="1BE456E0" w14:textId="6D23DE9A" w:rsidR="00006587" w:rsidRDefault="00006587" w:rsidP="007355B7">
      <w:pPr>
        <w:pStyle w:val="Listenabsatz"/>
        <w:numPr>
          <w:ilvl w:val="0"/>
          <w:numId w:val="17"/>
        </w:numPr>
        <w:spacing w:after="0" w:line="340" w:lineRule="atLeast"/>
        <w:ind w:left="1701"/>
        <w:jc w:val="both"/>
      </w:pPr>
      <w:r>
        <w:t>Fischbach</w:t>
      </w:r>
      <w:r w:rsidRPr="00A633D8">
        <w:t xml:space="preserve">, Ortsgemeinde: </w:t>
      </w:r>
      <w:r w:rsidR="00D67880">
        <w:t xml:space="preserve">Umgestaltung Ortsmittelpunkt „Dorfplatz“ </w:t>
      </w:r>
      <w:r>
        <w:t xml:space="preserve">– </w:t>
      </w:r>
      <w:r w:rsidR="00D67880">
        <w:t>100</w:t>
      </w:r>
      <w:r>
        <w:t>.000 Euro</w:t>
      </w:r>
    </w:p>
    <w:p w14:paraId="26AE5BAE" w14:textId="77777777" w:rsidR="003B0180" w:rsidRDefault="003B0180" w:rsidP="007355B7">
      <w:pPr>
        <w:spacing w:line="340" w:lineRule="atLeast"/>
        <w:jc w:val="both"/>
      </w:pPr>
    </w:p>
    <w:p w14:paraId="62E07740" w14:textId="77777777" w:rsidR="003B0180" w:rsidRPr="008D7D96" w:rsidRDefault="003B0180" w:rsidP="007355B7">
      <w:pPr>
        <w:spacing w:line="340" w:lineRule="atLeast"/>
        <w:ind w:left="1701"/>
        <w:jc w:val="both"/>
        <w:rPr>
          <w:rFonts w:asciiTheme="minorHAnsi" w:hAnsiTheme="minorHAnsi"/>
          <w:b/>
          <w:bCs/>
          <w:sz w:val="22"/>
          <w:szCs w:val="22"/>
        </w:rPr>
      </w:pPr>
      <w:r>
        <w:rPr>
          <w:rFonts w:asciiTheme="minorHAnsi" w:hAnsiTheme="minorHAnsi"/>
          <w:b/>
          <w:bCs/>
          <w:sz w:val="22"/>
          <w:szCs w:val="22"/>
        </w:rPr>
        <w:t xml:space="preserve">Entwicklungen und Veränderungen innerhalb der </w:t>
      </w:r>
      <w:r w:rsidRPr="008D7D96">
        <w:rPr>
          <w:rFonts w:asciiTheme="minorHAnsi" w:hAnsiTheme="minorHAnsi"/>
          <w:b/>
          <w:bCs/>
          <w:sz w:val="22"/>
          <w:szCs w:val="22"/>
        </w:rPr>
        <w:t>Stiftung</w:t>
      </w:r>
      <w:r>
        <w:rPr>
          <w:rFonts w:asciiTheme="minorHAnsi" w:hAnsiTheme="minorHAnsi"/>
          <w:b/>
          <w:bCs/>
          <w:sz w:val="22"/>
          <w:szCs w:val="22"/>
        </w:rPr>
        <w:t xml:space="preserve"> </w:t>
      </w:r>
    </w:p>
    <w:p w14:paraId="37340CEB" w14:textId="3EC7F3EA" w:rsidR="003B0180" w:rsidRPr="003B0180" w:rsidRDefault="003B0180" w:rsidP="007355B7">
      <w:pPr>
        <w:spacing w:line="340" w:lineRule="atLeast"/>
        <w:ind w:left="1701"/>
        <w:jc w:val="both"/>
        <w:rPr>
          <w:rFonts w:asciiTheme="minorHAnsi" w:hAnsiTheme="minorHAnsi"/>
          <w:sz w:val="22"/>
          <w:szCs w:val="22"/>
        </w:rPr>
      </w:pPr>
      <w:r w:rsidRPr="003B0180">
        <w:rPr>
          <w:rFonts w:asciiTheme="minorHAnsi" w:hAnsiTheme="minorHAnsi"/>
          <w:sz w:val="22"/>
          <w:szCs w:val="22"/>
        </w:rPr>
        <w:t>Qua Satzung gehören stets die Ortsbürgermeister von Fischbach und Ludwigswinkel dem Vorstand der Daniel-</w:t>
      </w:r>
      <w:proofErr w:type="spellStart"/>
      <w:r w:rsidRPr="003B0180">
        <w:rPr>
          <w:rFonts w:asciiTheme="minorHAnsi" w:hAnsiTheme="minorHAnsi"/>
          <w:sz w:val="22"/>
          <w:szCs w:val="22"/>
        </w:rPr>
        <w:t>Theysohn</w:t>
      </w:r>
      <w:proofErr w:type="spellEnd"/>
      <w:r w:rsidRPr="003B0180">
        <w:rPr>
          <w:rFonts w:asciiTheme="minorHAnsi" w:hAnsiTheme="minorHAnsi"/>
          <w:sz w:val="22"/>
          <w:szCs w:val="22"/>
        </w:rPr>
        <w:t xml:space="preserve">-Stiftung an. Nach dem Ausscheiden der bisherigen Amtsträger wurden im vergangenen Jahr </w:t>
      </w:r>
      <w:proofErr w:type="spellStart"/>
      <w:r w:rsidRPr="003B0180">
        <w:rPr>
          <w:rFonts w:asciiTheme="minorHAnsi" w:hAnsiTheme="minorHAnsi"/>
          <w:sz w:val="22"/>
          <w:szCs w:val="22"/>
        </w:rPr>
        <w:t>Ruven</w:t>
      </w:r>
      <w:proofErr w:type="spellEnd"/>
      <w:r w:rsidRPr="003B0180">
        <w:rPr>
          <w:rFonts w:asciiTheme="minorHAnsi" w:hAnsiTheme="minorHAnsi"/>
          <w:sz w:val="22"/>
          <w:szCs w:val="22"/>
        </w:rPr>
        <w:t xml:space="preserve"> </w:t>
      </w:r>
      <w:proofErr w:type="spellStart"/>
      <w:r w:rsidRPr="003B0180">
        <w:rPr>
          <w:rFonts w:asciiTheme="minorHAnsi" w:hAnsiTheme="minorHAnsi"/>
          <w:sz w:val="22"/>
          <w:szCs w:val="22"/>
        </w:rPr>
        <w:t>Fritzinger</w:t>
      </w:r>
      <w:proofErr w:type="spellEnd"/>
      <w:r w:rsidRPr="003B0180">
        <w:rPr>
          <w:rFonts w:asciiTheme="minorHAnsi" w:hAnsiTheme="minorHAnsi"/>
          <w:sz w:val="22"/>
          <w:szCs w:val="22"/>
        </w:rPr>
        <w:t xml:space="preserve"> für Ludwigswinkel und David Leidner für Fischbach als Vorstandsmitglieder berufen. In der Geschäftsstelle gibt es außerdem zwei neue Mitarbeiterinnen, die vakant gewordene Stellen besetzen und aktiv involviert sind in die sukzessive Digitalisierung und Archivierung des Aktenbestands; hierfür wird aktuell auch ein dediziertes IT-Sicherheitskonzept entwickelt. Bereits umgesetzt ist zudem die energetische Sanierung des Verwaltungsgebäudes im Sinne von Umwelt- und Klimaschutz getreu dem Stifter-Willen. Öffentliche Berichterstattungen über das erfolgreiche Wirken der Daniel-</w:t>
      </w:r>
      <w:proofErr w:type="spellStart"/>
      <w:r w:rsidRPr="003B0180">
        <w:rPr>
          <w:rFonts w:asciiTheme="minorHAnsi" w:hAnsiTheme="minorHAnsi"/>
          <w:sz w:val="22"/>
          <w:szCs w:val="22"/>
        </w:rPr>
        <w:t>Theysohn</w:t>
      </w:r>
      <w:proofErr w:type="spellEnd"/>
      <w:r w:rsidRPr="003B0180">
        <w:rPr>
          <w:rFonts w:asciiTheme="minorHAnsi" w:hAnsiTheme="minorHAnsi"/>
          <w:sz w:val="22"/>
          <w:szCs w:val="22"/>
        </w:rPr>
        <w:t xml:space="preserve">-Stiftung haben darüber hinaus dazu beigetragen, dass </w:t>
      </w:r>
      <w:r w:rsidR="000C1FBB">
        <w:rPr>
          <w:rFonts w:asciiTheme="minorHAnsi" w:hAnsiTheme="minorHAnsi"/>
          <w:sz w:val="22"/>
          <w:szCs w:val="22"/>
        </w:rPr>
        <w:t>einzelne</w:t>
      </w:r>
      <w:r w:rsidR="000C1FBB" w:rsidRPr="003B0180">
        <w:rPr>
          <w:rFonts w:asciiTheme="minorHAnsi" w:hAnsiTheme="minorHAnsi"/>
          <w:sz w:val="22"/>
          <w:szCs w:val="22"/>
        </w:rPr>
        <w:t xml:space="preserve"> </w:t>
      </w:r>
      <w:r w:rsidRPr="003B0180">
        <w:rPr>
          <w:rFonts w:asciiTheme="minorHAnsi" w:hAnsiTheme="minorHAnsi"/>
          <w:sz w:val="22"/>
          <w:szCs w:val="22"/>
        </w:rPr>
        <w:t>Bürgerinnen und Bürger die Stiftung im letzten Jahr mit Spenden oder Zustiftungen unterstütz</w:t>
      </w:r>
      <w:r w:rsidR="00812112">
        <w:rPr>
          <w:rFonts w:asciiTheme="minorHAnsi" w:hAnsiTheme="minorHAnsi"/>
          <w:sz w:val="22"/>
          <w:szCs w:val="22"/>
        </w:rPr>
        <w:t>t</w:t>
      </w:r>
      <w:r w:rsidRPr="003B0180">
        <w:rPr>
          <w:rFonts w:asciiTheme="minorHAnsi" w:hAnsiTheme="minorHAnsi"/>
          <w:sz w:val="22"/>
          <w:szCs w:val="22"/>
        </w:rPr>
        <w:t>en.</w:t>
      </w:r>
      <w:r w:rsidR="000C1FBB">
        <w:rPr>
          <w:rFonts w:asciiTheme="minorHAnsi" w:hAnsiTheme="minorHAnsi"/>
          <w:sz w:val="22"/>
          <w:szCs w:val="22"/>
        </w:rPr>
        <w:t xml:space="preserve"> Dafür ist </w:t>
      </w:r>
      <w:r w:rsidR="007A22E4">
        <w:rPr>
          <w:rFonts w:asciiTheme="minorHAnsi" w:hAnsiTheme="minorHAnsi"/>
          <w:sz w:val="22"/>
          <w:szCs w:val="22"/>
        </w:rPr>
        <w:t>d</w:t>
      </w:r>
      <w:r w:rsidR="000C1FBB">
        <w:rPr>
          <w:rFonts w:asciiTheme="minorHAnsi" w:hAnsiTheme="minorHAnsi"/>
          <w:sz w:val="22"/>
          <w:szCs w:val="22"/>
        </w:rPr>
        <w:t>er Vorstand dankbar und sieht sich in seinem Handeln bestätigt.</w:t>
      </w:r>
    </w:p>
    <w:p w14:paraId="0573A51D" w14:textId="77777777" w:rsidR="00C1023D" w:rsidRDefault="00C1023D" w:rsidP="007E5C1D">
      <w:pPr>
        <w:spacing w:line="360" w:lineRule="atLeast"/>
        <w:ind w:left="1418" w:firstLine="567"/>
        <w:jc w:val="both"/>
        <w:rPr>
          <w:rFonts w:asciiTheme="minorHAnsi" w:hAnsiTheme="minorHAnsi"/>
          <w:sz w:val="22"/>
          <w:szCs w:val="22"/>
        </w:rPr>
      </w:pPr>
    </w:p>
    <w:p w14:paraId="1EB172DD" w14:textId="6F8BC01E" w:rsidR="001A60D5" w:rsidRPr="00C026B4" w:rsidRDefault="00BE6F95" w:rsidP="007355B7">
      <w:pPr>
        <w:spacing w:line="320" w:lineRule="atLeast"/>
        <w:rPr>
          <w:rFonts w:asciiTheme="minorHAnsi" w:hAnsiTheme="minorHAnsi"/>
          <w:b/>
          <w:sz w:val="22"/>
          <w:szCs w:val="22"/>
        </w:rPr>
      </w:pPr>
      <w:r w:rsidRPr="00C026B4">
        <w:rPr>
          <w:rFonts w:asciiTheme="minorHAnsi" w:hAnsiTheme="minorHAnsi"/>
          <w:b/>
          <w:sz w:val="22"/>
          <w:szCs w:val="22"/>
        </w:rPr>
        <w:t>Hintergrundinformationen zur Daniel-</w:t>
      </w:r>
      <w:proofErr w:type="spellStart"/>
      <w:r w:rsidRPr="00C026B4">
        <w:rPr>
          <w:rFonts w:asciiTheme="minorHAnsi" w:hAnsiTheme="minorHAnsi"/>
          <w:b/>
          <w:sz w:val="22"/>
          <w:szCs w:val="22"/>
        </w:rPr>
        <w:t>Theyso</w:t>
      </w:r>
      <w:r w:rsidR="00DD221A" w:rsidRPr="00C026B4">
        <w:rPr>
          <w:rFonts w:asciiTheme="minorHAnsi" w:hAnsiTheme="minorHAnsi"/>
          <w:b/>
          <w:sz w:val="22"/>
          <w:szCs w:val="22"/>
        </w:rPr>
        <w:t>h</w:t>
      </w:r>
      <w:r w:rsidRPr="00C026B4">
        <w:rPr>
          <w:rFonts w:asciiTheme="minorHAnsi" w:hAnsiTheme="minorHAnsi"/>
          <w:b/>
          <w:sz w:val="22"/>
          <w:szCs w:val="22"/>
        </w:rPr>
        <w:t>n</w:t>
      </w:r>
      <w:proofErr w:type="spellEnd"/>
      <w:r w:rsidRPr="00C026B4">
        <w:rPr>
          <w:rFonts w:asciiTheme="minorHAnsi" w:hAnsiTheme="minorHAnsi"/>
          <w:b/>
          <w:sz w:val="22"/>
          <w:szCs w:val="22"/>
        </w:rPr>
        <w:t>-Stiftung</w:t>
      </w:r>
    </w:p>
    <w:p w14:paraId="72F7DAFD" w14:textId="05A075FD" w:rsidR="00186BA7" w:rsidRDefault="002E55EE" w:rsidP="007355B7">
      <w:pPr>
        <w:spacing w:line="320" w:lineRule="atLeast"/>
        <w:jc w:val="both"/>
        <w:rPr>
          <w:rFonts w:asciiTheme="minorHAnsi" w:hAnsiTheme="minorHAnsi"/>
          <w:b/>
          <w:bCs/>
        </w:rPr>
      </w:pPr>
      <w:r w:rsidRPr="00C026B4">
        <w:rPr>
          <w:rFonts w:asciiTheme="minorHAnsi" w:hAnsiTheme="minorHAnsi"/>
          <w:sz w:val="22"/>
          <w:szCs w:val="22"/>
        </w:rPr>
        <w:t>Die Daniel-</w:t>
      </w:r>
      <w:proofErr w:type="spellStart"/>
      <w:r w:rsidRPr="00C026B4">
        <w:rPr>
          <w:rFonts w:asciiTheme="minorHAnsi" w:hAnsiTheme="minorHAnsi"/>
          <w:sz w:val="22"/>
          <w:szCs w:val="22"/>
        </w:rPr>
        <w:t>Theysohn</w:t>
      </w:r>
      <w:proofErr w:type="spellEnd"/>
      <w:r w:rsidRPr="00C026B4">
        <w:rPr>
          <w:rFonts w:asciiTheme="minorHAnsi" w:hAnsiTheme="minorHAnsi"/>
          <w:sz w:val="22"/>
          <w:szCs w:val="22"/>
        </w:rPr>
        <w:t xml:space="preserve">-Stiftung, Ludwigswinkel/Pfalz, wurde 1970 von Daniel </w:t>
      </w:r>
      <w:proofErr w:type="spellStart"/>
      <w:r w:rsidRPr="00C026B4">
        <w:rPr>
          <w:rFonts w:asciiTheme="minorHAnsi" w:hAnsiTheme="minorHAnsi"/>
          <w:sz w:val="22"/>
          <w:szCs w:val="22"/>
        </w:rPr>
        <w:t>Theysohn</w:t>
      </w:r>
      <w:proofErr w:type="spellEnd"/>
      <w:r w:rsidRPr="00C026B4">
        <w:rPr>
          <w:rFonts w:asciiTheme="minorHAnsi" w:hAnsiTheme="minorHAnsi"/>
          <w:sz w:val="22"/>
          <w:szCs w:val="22"/>
        </w:rPr>
        <w:t xml:space="preserve">, einem innovativen Unternehmer der Schuhindustrie und der Kunststoffverarbeitung, und seiner Frau Ruth ins Leben gerufen. Als private Fördereinrichtung in der Südwestpfalz pflegt sie die Tradition zugunsten der dort lebenden Menschen und gestaltet innovativ die Zukunft. Gefördert wird auf dem Gebiet der Pfalz, mit größtmöglichem Vorrang des ehemaligen Landkreises Pirmasens, insbesondere die schulische und berufliche Ausbildung von Jugendlichen in den Gemeinden Ludwigswinkel, Fischbach, Waldfischbach-Burgalben, Heltersberg, Schmalenberg und Geiselberg. Hinzu kommen die </w:t>
      </w:r>
      <w:r w:rsidR="002F4943">
        <w:rPr>
          <w:rFonts w:asciiTheme="minorHAnsi" w:hAnsiTheme="minorHAnsi"/>
          <w:sz w:val="22"/>
          <w:szCs w:val="22"/>
        </w:rPr>
        <w:t>weiteren</w:t>
      </w:r>
      <w:r w:rsidRPr="00C026B4">
        <w:rPr>
          <w:rFonts w:asciiTheme="minorHAnsi" w:hAnsiTheme="minorHAnsi"/>
          <w:sz w:val="22"/>
          <w:szCs w:val="22"/>
        </w:rPr>
        <w:t xml:space="preserve"> Förderzwecke Umweltschutz, Naturschutz und Landschaftspflege, Tierschutz, Denkmalschutz und Denkmalpflege, Sport, Heimatpflege und Heimatkunde. Die Daniel-</w:t>
      </w:r>
      <w:proofErr w:type="spellStart"/>
      <w:r w:rsidRPr="00C026B4">
        <w:rPr>
          <w:rFonts w:asciiTheme="minorHAnsi" w:hAnsiTheme="minorHAnsi"/>
          <w:sz w:val="22"/>
          <w:szCs w:val="22"/>
        </w:rPr>
        <w:t>Theysohn</w:t>
      </w:r>
      <w:proofErr w:type="spellEnd"/>
      <w:r w:rsidRPr="00C026B4">
        <w:rPr>
          <w:rFonts w:asciiTheme="minorHAnsi" w:hAnsiTheme="minorHAnsi"/>
          <w:sz w:val="22"/>
          <w:szCs w:val="22"/>
        </w:rPr>
        <w:t xml:space="preserve">-Stiftung versteht sich zum einen als operativ tätige Stiftung, die ihre Ziele mit eigenen Fördermaßnahmen und Programmen verfolgt. Zum anderen ermöglicht sie als fördernde Stiftung Dritten, Projekte umzusetzen, die den Förderzwecken dienen. Weitere Informationen sind unter </w:t>
      </w:r>
      <w:hyperlink r:id="rId8" w:history="1">
        <w:r w:rsidR="00FB659F" w:rsidRPr="002751D6">
          <w:rPr>
            <w:rStyle w:val="Hyperlink"/>
            <w:rFonts w:asciiTheme="minorHAnsi" w:hAnsiTheme="minorHAnsi"/>
            <w:sz w:val="22"/>
            <w:szCs w:val="22"/>
          </w:rPr>
          <w:t>https://daniel-theysohn-stiftung.de</w:t>
        </w:r>
      </w:hyperlink>
      <w:r w:rsidR="00FB659F">
        <w:rPr>
          <w:rFonts w:asciiTheme="minorHAnsi" w:hAnsiTheme="minorHAnsi"/>
          <w:sz w:val="22"/>
          <w:szCs w:val="22"/>
        </w:rPr>
        <w:t xml:space="preserve"> </w:t>
      </w:r>
      <w:r w:rsidRPr="00C026B4">
        <w:rPr>
          <w:rFonts w:asciiTheme="minorHAnsi" w:hAnsiTheme="minorHAnsi"/>
          <w:sz w:val="22"/>
          <w:szCs w:val="22"/>
        </w:rPr>
        <w:t>erhältlich.</w:t>
      </w:r>
      <w:r w:rsidR="007355B7">
        <w:rPr>
          <w:rFonts w:asciiTheme="minorHAnsi" w:hAnsiTheme="minorHAnsi"/>
          <w:sz w:val="22"/>
          <w:szCs w:val="22"/>
        </w:rPr>
        <w:t xml:space="preserve">                                                                                                                        </w:t>
      </w:r>
      <w:r w:rsidR="00DE7CCE">
        <w:rPr>
          <w:rFonts w:asciiTheme="minorHAnsi" w:hAnsiTheme="minorHAnsi"/>
          <w:b/>
          <w:sz w:val="16"/>
          <w:szCs w:val="16"/>
        </w:rPr>
        <w:t>20</w:t>
      </w:r>
      <w:r w:rsidR="000B1F19">
        <w:rPr>
          <w:rFonts w:asciiTheme="minorHAnsi" w:hAnsiTheme="minorHAnsi"/>
          <w:b/>
          <w:sz w:val="16"/>
          <w:szCs w:val="16"/>
        </w:rPr>
        <w:t>2</w:t>
      </w:r>
      <w:r w:rsidR="00006587">
        <w:rPr>
          <w:rFonts w:asciiTheme="minorHAnsi" w:hAnsiTheme="minorHAnsi"/>
          <w:b/>
          <w:sz w:val="16"/>
          <w:szCs w:val="16"/>
        </w:rPr>
        <w:t>50219</w:t>
      </w:r>
      <w:r w:rsidR="00BE6F95">
        <w:rPr>
          <w:rFonts w:asciiTheme="minorHAnsi" w:hAnsiTheme="minorHAnsi"/>
          <w:b/>
          <w:sz w:val="16"/>
          <w:szCs w:val="16"/>
        </w:rPr>
        <w:t>_dts</w:t>
      </w:r>
    </w:p>
    <w:p w14:paraId="56075505" w14:textId="35761A68" w:rsidR="005B7BDF" w:rsidRPr="005B7BDF" w:rsidRDefault="005B7BDF" w:rsidP="005B7BDF">
      <w:pPr>
        <w:spacing w:after="60"/>
        <w:rPr>
          <w:rFonts w:asciiTheme="minorHAnsi" w:hAnsiTheme="minorHAnsi" w:cstheme="minorHAnsi"/>
          <w:b/>
          <w:bCs/>
          <w:sz w:val="22"/>
          <w:szCs w:val="22"/>
        </w:rPr>
      </w:pPr>
      <w:r w:rsidRPr="005B7BDF">
        <w:rPr>
          <w:rFonts w:asciiTheme="minorHAnsi" w:hAnsiTheme="minorHAnsi" w:cstheme="minorHAnsi"/>
          <w:b/>
          <w:bCs/>
          <w:sz w:val="22"/>
          <w:szCs w:val="22"/>
        </w:rPr>
        <w:lastRenderedPageBreak/>
        <w:t>Begleitendes Bildmaterial</w:t>
      </w:r>
    </w:p>
    <w:p w14:paraId="53D13C2A" w14:textId="7186350C" w:rsidR="00C47208" w:rsidRDefault="003C0AB6" w:rsidP="005B7BDF">
      <w:pPr>
        <w:spacing w:before="120"/>
        <w:rPr>
          <w:rFonts w:asciiTheme="minorHAnsi" w:hAnsiTheme="minorHAnsi" w:cstheme="minorHAnsi"/>
          <w:sz w:val="20"/>
          <w:szCs w:val="20"/>
          <w:lang w:eastAsia="ar-SA"/>
        </w:rPr>
      </w:pPr>
      <w:r>
        <w:rPr>
          <w:rFonts w:asciiTheme="minorHAnsi" w:hAnsiTheme="minorHAnsi" w:cstheme="minorHAnsi"/>
          <w:noProof/>
          <w:sz w:val="20"/>
          <w:szCs w:val="20"/>
          <w:lang w:eastAsia="ar-SA"/>
        </w:rPr>
        <w:drawing>
          <wp:inline distT="0" distB="0" distL="0" distR="0" wp14:anchorId="44AE09AA" wp14:editId="333E147F">
            <wp:extent cx="6041719" cy="4414665"/>
            <wp:effectExtent l="0" t="0" r="0" b="5080"/>
            <wp:docPr id="33592546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25466" name="Grafik 1"/>
                    <pic:cNvPicPr/>
                  </pic:nvPicPr>
                  <pic:blipFill>
                    <a:blip r:embed="rId9"/>
                    <a:stretch>
                      <a:fillRect/>
                    </a:stretch>
                  </pic:blipFill>
                  <pic:spPr>
                    <a:xfrm>
                      <a:off x="0" y="0"/>
                      <a:ext cx="6041719" cy="4414665"/>
                    </a:xfrm>
                    <a:prstGeom prst="rect">
                      <a:avLst/>
                    </a:prstGeom>
                  </pic:spPr>
                </pic:pic>
              </a:graphicData>
            </a:graphic>
          </wp:inline>
        </w:drawing>
      </w:r>
    </w:p>
    <w:p w14:paraId="7F7FCE3D" w14:textId="77777777" w:rsidR="00F80621" w:rsidRDefault="00F80621" w:rsidP="005B7BDF">
      <w:pPr>
        <w:spacing w:before="120"/>
        <w:rPr>
          <w:rFonts w:asciiTheme="minorHAnsi" w:hAnsiTheme="minorHAnsi" w:cstheme="minorHAnsi"/>
          <w:sz w:val="20"/>
          <w:szCs w:val="20"/>
          <w:lang w:eastAsia="ar-SA"/>
        </w:rPr>
      </w:pPr>
    </w:p>
    <w:p w14:paraId="725590E8" w14:textId="5DB016F1" w:rsidR="005B7BDF" w:rsidRPr="00733C16" w:rsidRDefault="005B7BDF" w:rsidP="005B7BDF">
      <w:pPr>
        <w:spacing w:before="120"/>
        <w:rPr>
          <w:rFonts w:asciiTheme="minorHAnsi" w:hAnsiTheme="minorHAnsi" w:cstheme="minorHAnsi"/>
          <w:sz w:val="20"/>
          <w:szCs w:val="20"/>
          <w:lang w:eastAsia="ar-SA"/>
        </w:rPr>
      </w:pPr>
      <w:r w:rsidRPr="00733C16">
        <w:rPr>
          <w:rFonts w:asciiTheme="minorHAnsi" w:hAnsiTheme="minorHAnsi" w:cstheme="minorHAnsi"/>
          <w:sz w:val="20"/>
          <w:szCs w:val="20"/>
          <w:lang w:eastAsia="ar-SA"/>
        </w:rPr>
        <w:t xml:space="preserve">[ Download unter </w:t>
      </w:r>
      <w:hyperlink r:id="rId10" w:history="1">
        <w:r w:rsidR="00006587" w:rsidRPr="009B3496">
          <w:rPr>
            <w:rStyle w:val="Hyperlink"/>
            <w:rFonts w:asciiTheme="minorHAnsi" w:hAnsiTheme="minorHAnsi" w:cstheme="minorHAnsi"/>
            <w:sz w:val="20"/>
            <w:szCs w:val="20"/>
            <w:lang w:eastAsia="ar-SA"/>
          </w:rPr>
          <w:t>https://ars-pr.de/presse/20250219_dts</w:t>
        </w:r>
      </w:hyperlink>
      <w:r w:rsidR="00006587">
        <w:rPr>
          <w:rFonts w:asciiTheme="minorHAnsi" w:hAnsiTheme="minorHAnsi" w:cstheme="minorHAnsi"/>
          <w:sz w:val="20"/>
          <w:szCs w:val="20"/>
          <w:lang w:eastAsia="ar-SA"/>
        </w:rPr>
        <w:t xml:space="preserve"> </w:t>
      </w:r>
      <w:hyperlink r:id="rId11" w:history="1"/>
      <w:r w:rsidRPr="00733C16">
        <w:rPr>
          <w:rFonts w:asciiTheme="minorHAnsi" w:hAnsiTheme="minorHAnsi" w:cstheme="minorHAnsi"/>
          <w:sz w:val="20"/>
          <w:szCs w:val="20"/>
          <w:lang w:eastAsia="ar-SA"/>
        </w:rPr>
        <w:t>]</w:t>
      </w:r>
    </w:p>
    <w:p w14:paraId="51115511" w14:textId="7379EDC1" w:rsidR="009F2332" w:rsidRDefault="009F2332">
      <w:pPr>
        <w:rPr>
          <w:rFonts w:asciiTheme="minorHAnsi" w:hAnsiTheme="minorHAnsi"/>
          <w:b/>
          <w:bCs/>
          <w:iCs/>
        </w:rPr>
      </w:pPr>
    </w:p>
    <w:p w14:paraId="30107437" w14:textId="77777777" w:rsidR="00006587" w:rsidRDefault="00006587">
      <w:pPr>
        <w:rPr>
          <w:rFonts w:asciiTheme="minorHAnsi" w:hAnsiTheme="minorHAnsi"/>
          <w:b/>
          <w:bCs/>
          <w:iCs/>
        </w:rPr>
      </w:pPr>
    </w:p>
    <w:p w14:paraId="2E54788F" w14:textId="34F5B444" w:rsidR="00791972" w:rsidRPr="0078583E" w:rsidRDefault="00791972" w:rsidP="00C56F86">
      <w:pPr>
        <w:pStyle w:val="Infozeile"/>
        <w:spacing w:line="240" w:lineRule="atLeast"/>
        <w:rPr>
          <w:rFonts w:asciiTheme="minorHAnsi" w:hAnsiTheme="minorHAnsi"/>
          <w:b/>
          <w:bCs/>
          <w:i w:val="0"/>
        </w:rPr>
      </w:pPr>
      <w:r w:rsidRPr="0078583E">
        <w:rPr>
          <w:rFonts w:asciiTheme="minorHAnsi" w:hAnsiTheme="minorHAnsi"/>
          <w:b/>
          <w:bCs/>
          <w:i w:val="0"/>
        </w:rPr>
        <w:t>Weitere Informationen:</w:t>
      </w:r>
      <w:r w:rsidRPr="0078583E">
        <w:rPr>
          <w:rFonts w:asciiTheme="minorHAnsi" w:hAnsiTheme="minorHAnsi"/>
          <w:b/>
          <w:bCs/>
          <w:i w:val="0"/>
        </w:rPr>
        <w:tab/>
      </w:r>
      <w:r w:rsidRPr="0078583E">
        <w:rPr>
          <w:rFonts w:asciiTheme="minorHAnsi" w:hAnsiTheme="minorHAnsi"/>
          <w:b/>
          <w:bCs/>
          <w:i w:val="0"/>
        </w:rPr>
        <w:tab/>
      </w:r>
      <w:r w:rsidR="0078583E" w:rsidRPr="0078583E">
        <w:rPr>
          <w:rFonts w:asciiTheme="minorHAnsi" w:hAnsiTheme="minorHAnsi"/>
          <w:b/>
          <w:bCs/>
          <w:i w:val="0"/>
        </w:rPr>
        <w:tab/>
      </w:r>
      <w:r w:rsidRPr="0078583E">
        <w:rPr>
          <w:rFonts w:asciiTheme="minorHAnsi" w:hAnsiTheme="minorHAnsi"/>
          <w:b/>
          <w:bCs/>
          <w:i w:val="0"/>
        </w:rPr>
        <w:tab/>
        <w:t>Ansprechpartner für die Presse:</w:t>
      </w:r>
    </w:p>
    <w:p w14:paraId="79A1DF1C" w14:textId="77777777" w:rsidR="00BE6F95" w:rsidRPr="0078583E" w:rsidRDefault="00BE6F95" w:rsidP="0078583E">
      <w:pPr>
        <w:pStyle w:val="Infozeile"/>
        <w:spacing w:before="60" w:line="240" w:lineRule="atLeast"/>
        <w:rPr>
          <w:rFonts w:asciiTheme="minorHAnsi" w:hAnsiTheme="minorHAnsi"/>
          <w:b/>
          <w:iCs w:val="0"/>
          <w:sz w:val="22"/>
          <w:szCs w:val="22"/>
          <w:lang w:val="en-US"/>
        </w:rPr>
      </w:pPr>
      <w:r w:rsidRPr="0078583E">
        <w:rPr>
          <w:rFonts w:asciiTheme="minorHAnsi" w:hAnsiTheme="minorHAnsi"/>
          <w:b/>
          <w:iCs w:val="0"/>
          <w:sz w:val="22"/>
          <w:szCs w:val="22"/>
          <w:lang w:val="en-US"/>
        </w:rPr>
        <w:t>Daniel-</w:t>
      </w:r>
      <w:proofErr w:type="spellStart"/>
      <w:r w:rsidRPr="0078583E">
        <w:rPr>
          <w:rFonts w:asciiTheme="minorHAnsi" w:hAnsiTheme="minorHAnsi"/>
          <w:b/>
          <w:iCs w:val="0"/>
          <w:sz w:val="22"/>
          <w:szCs w:val="22"/>
          <w:lang w:val="en-US"/>
        </w:rPr>
        <w:t>Theyso</w:t>
      </w:r>
      <w:r w:rsidR="00261338" w:rsidRPr="0078583E">
        <w:rPr>
          <w:rFonts w:asciiTheme="minorHAnsi" w:hAnsiTheme="minorHAnsi"/>
          <w:b/>
          <w:iCs w:val="0"/>
          <w:sz w:val="22"/>
          <w:szCs w:val="22"/>
          <w:lang w:val="en-US"/>
        </w:rPr>
        <w:t>h</w:t>
      </w:r>
      <w:r w:rsidRPr="0078583E">
        <w:rPr>
          <w:rFonts w:asciiTheme="minorHAnsi" w:hAnsiTheme="minorHAnsi"/>
          <w:b/>
          <w:iCs w:val="0"/>
          <w:sz w:val="22"/>
          <w:szCs w:val="22"/>
          <w:lang w:val="en-US"/>
        </w:rPr>
        <w:t>n</w:t>
      </w:r>
      <w:proofErr w:type="spellEnd"/>
      <w:r w:rsidRPr="0078583E">
        <w:rPr>
          <w:rFonts w:asciiTheme="minorHAnsi" w:hAnsiTheme="minorHAnsi"/>
          <w:b/>
          <w:iCs w:val="0"/>
          <w:sz w:val="22"/>
          <w:szCs w:val="22"/>
          <w:lang w:val="en-US"/>
        </w:rPr>
        <w:t>-Stiftung</w:t>
      </w:r>
      <w:r w:rsidR="0076363F" w:rsidRPr="0078583E">
        <w:rPr>
          <w:rFonts w:asciiTheme="minorHAnsi" w:hAnsiTheme="minorHAnsi"/>
          <w:b/>
          <w:iCs w:val="0"/>
          <w:sz w:val="22"/>
          <w:szCs w:val="22"/>
          <w:lang w:val="en-US"/>
        </w:rPr>
        <w:tab/>
      </w:r>
      <w:r w:rsidRPr="0078583E">
        <w:rPr>
          <w:rFonts w:asciiTheme="minorHAnsi" w:hAnsiTheme="minorHAnsi"/>
          <w:b/>
          <w:iCs w:val="0"/>
          <w:sz w:val="22"/>
          <w:szCs w:val="22"/>
          <w:lang w:val="en-US"/>
        </w:rPr>
        <w:tab/>
      </w:r>
      <w:r w:rsidRPr="0078583E">
        <w:rPr>
          <w:rFonts w:asciiTheme="minorHAnsi" w:hAnsiTheme="minorHAnsi"/>
          <w:b/>
          <w:iCs w:val="0"/>
          <w:sz w:val="22"/>
          <w:szCs w:val="22"/>
          <w:lang w:val="en-US"/>
        </w:rPr>
        <w:tab/>
      </w:r>
      <w:r w:rsidR="0078583E" w:rsidRPr="0078583E">
        <w:rPr>
          <w:rFonts w:asciiTheme="minorHAnsi" w:hAnsiTheme="minorHAnsi"/>
          <w:b/>
          <w:iCs w:val="0"/>
          <w:sz w:val="22"/>
          <w:szCs w:val="22"/>
          <w:lang w:val="en-US"/>
        </w:rPr>
        <w:tab/>
      </w:r>
      <w:proofErr w:type="spellStart"/>
      <w:r w:rsidRPr="0078583E">
        <w:rPr>
          <w:rFonts w:asciiTheme="minorHAnsi" w:hAnsiTheme="minorHAnsi"/>
          <w:b/>
          <w:iCs w:val="0"/>
          <w:sz w:val="22"/>
          <w:szCs w:val="22"/>
          <w:lang w:val="en-US"/>
        </w:rPr>
        <w:t>ars</w:t>
      </w:r>
      <w:proofErr w:type="spellEnd"/>
      <w:r w:rsidRPr="0078583E">
        <w:rPr>
          <w:rFonts w:asciiTheme="minorHAnsi" w:hAnsiTheme="minorHAnsi"/>
          <w:b/>
          <w:iCs w:val="0"/>
          <w:sz w:val="22"/>
          <w:szCs w:val="22"/>
          <w:lang w:val="en-US"/>
        </w:rPr>
        <w:t xml:space="preserve"> </w:t>
      </w:r>
      <w:proofErr w:type="spellStart"/>
      <w:r w:rsidRPr="0078583E">
        <w:rPr>
          <w:rFonts w:asciiTheme="minorHAnsi" w:hAnsiTheme="minorHAnsi"/>
          <w:b/>
          <w:iCs w:val="0"/>
          <w:sz w:val="22"/>
          <w:szCs w:val="22"/>
          <w:lang w:val="en-US"/>
        </w:rPr>
        <w:t>publicandi</w:t>
      </w:r>
      <w:proofErr w:type="spellEnd"/>
      <w:r w:rsidRPr="0078583E">
        <w:rPr>
          <w:rFonts w:asciiTheme="minorHAnsi" w:hAnsiTheme="minorHAnsi"/>
          <w:b/>
          <w:iCs w:val="0"/>
          <w:sz w:val="22"/>
          <w:szCs w:val="22"/>
          <w:lang w:val="en-US"/>
        </w:rPr>
        <w:t xml:space="preserve"> GmbH</w:t>
      </w:r>
    </w:p>
    <w:p w14:paraId="51F93B38" w14:textId="503D8628" w:rsidR="00BE6F95" w:rsidRPr="00C56F86" w:rsidRDefault="006C4F53" w:rsidP="00310EC5">
      <w:pPr>
        <w:pStyle w:val="Infozeile"/>
        <w:spacing w:line="240" w:lineRule="atLeast"/>
        <w:rPr>
          <w:rFonts w:asciiTheme="minorHAnsi" w:hAnsiTheme="minorHAnsi"/>
          <w:i w:val="0"/>
          <w:iCs w:val="0"/>
          <w:sz w:val="22"/>
          <w:szCs w:val="22"/>
        </w:rPr>
      </w:pPr>
      <w:r w:rsidRPr="006C4F53">
        <w:rPr>
          <w:rFonts w:asciiTheme="minorHAnsi" w:hAnsiTheme="minorHAnsi"/>
          <w:i w:val="0"/>
          <w:iCs w:val="0"/>
          <w:sz w:val="22"/>
          <w:szCs w:val="22"/>
        </w:rPr>
        <w:t>Hans G. Pieper</w:t>
      </w:r>
      <w:r>
        <w:rPr>
          <w:rFonts w:asciiTheme="minorHAnsi" w:hAnsiTheme="minorHAnsi"/>
          <w:i w:val="0"/>
          <w:iCs w:val="0"/>
          <w:sz w:val="22"/>
          <w:szCs w:val="22"/>
        </w:rPr>
        <w:tab/>
      </w:r>
      <w:r w:rsidR="0076363F">
        <w:rPr>
          <w:rFonts w:asciiTheme="minorHAnsi" w:hAnsiTheme="minorHAnsi"/>
          <w:i w:val="0"/>
          <w:iCs w:val="0"/>
          <w:sz w:val="22"/>
          <w:szCs w:val="22"/>
        </w:rPr>
        <w:tab/>
      </w:r>
      <w:r w:rsidR="0076363F">
        <w:rPr>
          <w:rFonts w:asciiTheme="minorHAnsi" w:hAnsiTheme="minorHAnsi"/>
          <w:i w:val="0"/>
          <w:iCs w:val="0"/>
          <w:sz w:val="22"/>
          <w:szCs w:val="22"/>
        </w:rPr>
        <w:tab/>
      </w:r>
      <w:r w:rsidR="00BE6F95" w:rsidRPr="00C56F86">
        <w:rPr>
          <w:rFonts w:asciiTheme="minorHAnsi" w:hAnsiTheme="minorHAnsi"/>
          <w:i w:val="0"/>
          <w:iCs w:val="0"/>
          <w:sz w:val="22"/>
          <w:szCs w:val="22"/>
        </w:rPr>
        <w:tab/>
      </w:r>
      <w:r w:rsidR="00BE6F95" w:rsidRPr="00C56F86">
        <w:rPr>
          <w:rFonts w:asciiTheme="minorHAnsi" w:hAnsiTheme="minorHAnsi"/>
          <w:i w:val="0"/>
          <w:iCs w:val="0"/>
          <w:sz w:val="22"/>
          <w:szCs w:val="22"/>
        </w:rPr>
        <w:tab/>
      </w:r>
      <w:r w:rsidR="0078583E">
        <w:rPr>
          <w:rFonts w:asciiTheme="minorHAnsi" w:hAnsiTheme="minorHAnsi"/>
          <w:i w:val="0"/>
          <w:iCs w:val="0"/>
          <w:sz w:val="22"/>
          <w:szCs w:val="22"/>
        </w:rPr>
        <w:tab/>
      </w:r>
      <w:r w:rsidR="00BE6F95" w:rsidRPr="00C56F86">
        <w:rPr>
          <w:rFonts w:asciiTheme="minorHAnsi" w:hAnsiTheme="minorHAnsi"/>
          <w:i w:val="0"/>
          <w:iCs w:val="0"/>
          <w:sz w:val="22"/>
          <w:szCs w:val="22"/>
        </w:rPr>
        <w:t xml:space="preserve">Martina </w:t>
      </w:r>
      <w:proofErr w:type="spellStart"/>
      <w:r w:rsidR="00BE6F95" w:rsidRPr="00C56F86">
        <w:rPr>
          <w:rFonts w:asciiTheme="minorHAnsi" w:hAnsiTheme="minorHAnsi"/>
          <w:i w:val="0"/>
          <w:iCs w:val="0"/>
          <w:sz w:val="22"/>
          <w:szCs w:val="22"/>
        </w:rPr>
        <w:t>Overmann</w:t>
      </w:r>
      <w:proofErr w:type="spellEnd"/>
    </w:p>
    <w:p w14:paraId="6161AB88" w14:textId="01189D57" w:rsidR="0078583E" w:rsidRPr="0078583E" w:rsidRDefault="0078583E" w:rsidP="00310EC5">
      <w:pPr>
        <w:pStyle w:val="Infozeile"/>
        <w:spacing w:line="240" w:lineRule="atLeast"/>
        <w:rPr>
          <w:rFonts w:asciiTheme="minorHAnsi" w:hAnsiTheme="minorHAnsi"/>
          <w:i w:val="0"/>
          <w:iCs w:val="0"/>
          <w:sz w:val="22"/>
          <w:szCs w:val="22"/>
        </w:rPr>
      </w:pPr>
      <w:r w:rsidRPr="0078583E">
        <w:rPr>
          <w:rFonts w:asciiTheme="minorHAnsi" w:hAnsiTheme="minorHAnsi"/>
          <w:i w:val="0"/>
          <w:sz w:val="22"/>
          <w:szCs w:val="22"/>
        </w:rPr>
        <w:t>Vorstandsvorsitzender</w:t>
      </w:r>
      <w:r>
        <w:rPr>
          <w:rFonts w:asciiTheme="minorHAnsi" w:hAnsiTheme="minorHAnsi"/>
          <w:i w:val="0"/>
          <w:sz w:val="22"/>
          <w:szCs w:val="22"/>
        </w:rPr>
        <w:tab/>
      </w:r>
      <w:r>
        <w:rPr>
          <w:rFonts w:asciiTheme="minorHAnsi" w:hAnsiTheme="minorHAnsi"/>
          <w:i w:val="0"/>
          <w:sz w:val="22"/>
          <w:szCs w:val="22"/>
        </w:rPr>
        <w:tab/>
      </w:r>
      <w:r>
        <w:rPr>
          <w:rFonts w:asciiTheme="minorHAnsi" w:hAnsiTheme="minorHAnsi"/>
          <w:i w:val="0"/>
          <w:sz w:val="22"/>
          <w:szCs w:val="22"/>
        </w:rPr>
        <w:tab/>
      </w:r>
      <w:r>
        <w:rPr>
          <w:rFonts w:asciiTheme="minorHAnsi" w:hAnsiTheme="minorHAnsi"/>
          <w:i w:val="0"/>
          <w:sz w:val="22"/>
          <w:szCs w:val="22"/>
        </w:rPr>
        <w:tab/>
      </w:r>
      <w:r>
        <w:rPr>
          <w:rFonts w:asciiTheme="minorHAnsi" w:hAnsiTheme="minorHAnsi"/>
          <w:i w:val="0"/>
          <w:sz w:val="22"/>
          <w:szCs w:val="22"/>
        </w:rPr>
        <w:tab/>
      </w:r>
      <w:r w:rsidR="00BD076F">
        <w:rPr>
          <w:rFonts w:asciiTheme="minorHAnsi" w:hAnsiTheme="minorHAnsi"/>
          <w:i w:val="0"/>
          <w:sz w:val="22"/>
          <w:szCs w:val="22"/>
        </w:rPr>
        <w:t>PR-Beraterin</w:t>
      </w:r>
    </w:p>
    <w:p w14:paraId="7AFE7897" w14:textId="77777777" w:rsidR="00BE6F95" w:rsidRPr="00C56F86" w:rsidRDefault="00BE6F95" w:rsidP="00310EC5">
      <w:pPr>
        <w:pStyle w:val="Infozeile"/>
        <w:spacing w:line="240" w:lineRule="atLeast"/>
        <w:rPr>
          <w:rFonts w:asciiTheme="minorHAnsi" w:hAnsiTheme="minorHAnsi"/>
          <w:i w:val="0"/>
          <w:iCs w:val="0"/>
          <w:sz w:val="22"/>
          <w:szCs w:val="22"/>
        </w:rPr>
      </w:pPr>
      <w:r w:rsidRPr="00C56F86">
        <w:rPr>
          <w:rFonts w:asciiTheme="minorHAnsi" w:hAnsiTheme="minorHAnsi"/>
          <w:i w:val="0"/>
          <w:iCs w:val="0"/>
          <w:sz w:val="22"/>
          <w:szCs w:val="22"/>
        </w:rPr>
        <w:t>Landgrafenstraße 25</w:t>
      </w:r>
      <w:r w:rsidR="0076363F">
        <w:rPr>
          <w:rFonts w:asciiTheme="minorHAnsi" w:hAnsiTheme="minorHAnsi"/>
          <w:i w:val="0"/>
          <w:iCs w:val="0"/>
          <w:sz w:val="22"/>
          <w:szCs w:val="22"/>
        </w:rPr>
        <w:tab/>
      </w:r>
      <w:r w:rsidR="0076363F">
        <w:rPr>
          <w:rFonts w:asciiTheme="minorHAnsi" w:hAnsiTheme="minorHAnsi"/>
          <w:i w:val="0"/>
          <w:iCs w:val="0"/>
          <w:sz w:val="22"/>
          <w:szCs w:val="22"/>
        </w:rPr>
        <w:tab/>
      </w:r>
      <w:r w:rsidRPr="00C56F86">
        <w:rPr>
          <w:rFonts w:asciiTheme="minorHAnsi" w:hAnsiTheme="minorHAnsi"/>
          <w:i w:val="0"/>
          <w:iCs w:val="0"/>
          <w:sz w:val="22"/>
          <w:szCs w:val="22"/>
        </w:rPr>
        <w:tab/>
      </w:r>
      <w:r w:rsidRPr="00C56F86">
        <w:rPr>
          <w:rFonts w:asciiTheme="minorHAnsi" w:hAnsiTheme="minorHAnsi"/>
          <w:i w:val="0"/>
          <w:iCs w:val="0"/>
          <w:sz w:val="22"/>
          <w:szCs w:val="22"/>
        </w:rPr>
        <w:tab/>
      </w:r>
      <w:r w:rsidR="0078583E">
        <w:rPr>
          <w:rFonts w:asciiTheme="minorHAnsi" w:hAnsiTheme="minorHAnsi"/>
          <w:i w:val="0"/>
          <w:iCs w:val="0"/>
          <w:sz w:val="22"/>
          <w:szCs w:val="22"/>
        </w:rPr>
        <w:tab/>
      </w:r>
      <w:r w:rsidRPr="00C56F86">
        <w:rPr>
          <w:rFonts w:asciiTheme="minorHAnsi" w:hAnsiTheme="minorHAnsi"/>
          <w:i w:val="0"/>
          <w:iCs w:val="0"/>
          <w:sz w:val="22"/>
          <w:szCs w:val="22"/>
        </w:rPr>
        <w:t>Schulstraße 28</w:t>
      </w:r>
    </w:p>
    <w:p w14:paraId="0F65202F" w14:textId="77777777" w:rsidR="00BE6F95" w:rsidRPr="00C56F86" w:rsidRDefault="00BE6F95" w:rsidP="00310EC5">
      <w:pPr>
        <w:pStyle w:val="Infozeile"/>
        <w:spacing w:line="240" w:lineRule="atLeast"/>
        <w:rPr>
          <w:rFonts w:asciiTheme="minorHAnsi" w:hAnsiTheme="minorHAnsi"/>
          <w:i w:val="0"/>
          <w:iCs w:val="0"/>
          <w:sz w:val="22"/>
          <w:szCs w:val="22"/>
        </w:rPr>
      </w:pPr>
      <w:r w:rsidRPr="00C56F86">
        <w:rPr>
          <w:rFonts w:asciiTheme="minorHAnsi" w:hAnsiTheme="minorHAnsi"/>
          <w:i w:val="0"/>
          <w:iCs w:val="0"/>
          <w:sz w:val="22"/>
          <w:szCs w:val="22"/>
        </w:rPr>
        <w:t>D-66996 Ludwigswinkel</w:t>
      </w:r>
      <w:r w:rsidRPr="00C56F86">
        <w:rPr>
          <w:rFonts w:asciiTheme="minorHAnsi" w:hAnsiTheme="minorHAnsi"/>
          <w:i w:val="0"/>
          <w:iCs w:val="0"/>
          <w:sz w:val="22"/>
          <w:szCs w:val="22"/>
        </w:rPr>
        <w:tab/>
      </w:r>
      <w:r w:rsidRPr="00C56F86">
        <w:rPr>
          <w:rFonts w:asciiTheme="minorHAnsi" w:hAnsiTheme="minorHAnsi"/>
          <w:i w:val="0"/>
          <w:iCs w:val="0"/>
          <w:sz w:val="22"/>
          <w:szCs w:val="22"/>
        </w:rPr>
        <w:tab/>
      </w:r>
      <w:r w:rsidRPr="00C56F86">
        <w:rPr>
          <w:rFonts w:asciiTheme="minorHAnsi" w:hAnsiTheme="minorHAnsi"/>
          <w:i w:val="0"/>
          <w:iCs w:val="0"/>
          <w:sz w:val="22"/>
          <w:szCs w:val="22"/>
        </w:rPr>
        <w:tab/>
      </w:r>
      <w:r w:rsidRPr="00C56F86">
        <w:rPr>
          <w:rFonts w:asciiTheme="minorHAnsi" w:hAnsiTheme="minorHAnsi"/>
          <w:i w:val="0"/>
          <w:iCs w:val="0"/>
          <w:sz w:val="22"/>
          <w:szCs w:val="22"/>
        </w:rPr>
        <w:tab/>
      </w:r>
      <w:r w:rsidR="0078583E">
        <w:rPr>
          <w:rFonts w:asciiTheme="minorHAnsi" w:hAnsiTheme="minorHAnsi"/>
          <w:i w:val="0"/>
          <w:iCs w:val="0"/>
          <w:sz w:val="22"/>
          <w:szCs w:val="22"/>
        </w:rPr>
        <w:tab/>
      </w:r>
      <w:r w:rsidRPr="00C56F86">
        <w:rPr>
          <w:rFonts w:asciiTheme="minorHAnsi" w:hAnsiTheme="minorHAnsi"/>
          <w:i w:val="0"/>
          <w:iCs w:val="0"/>
          <w:sz w:val="22"/>
          <w:szCs w:val="22"/>
        </w:rPr>
        <w:t>D-66976 Rodalben</w:t>
      </w:r>
    </w:p>
    <w:p w14:paraId="35907122" w14:textId="77777777" w:rsidR="00BE6F95" w:rsidRPr="00C56F86" w:rsidRDefault="00BE6F95" w:rsidP="0078583E">
      <w:pPr>
        <w:pStyle w:val="Infozeile"/>
        <w:tabs>
          <w:tab w:val="left" w:pos="851"/>
        </w:tabs>
        <w:spacing w:line="240" w:lineRule="atLeast"/>
        <w:rPr>
          <w:rFonts w:asciiTheme="minorHAnsi" w:hAnsiTheme="minorHAnsi"/>
          <w:i w:val="0"/>
          <w:iCs w:val="0"/>
          <w:sz w:val="22"/>
          <w:szCs w:val="22"/>
        </w:rPr>
      </w:pPr>
      <w:r w:rsidRPr="00D4435E">
        <w:rPr>
          <w:rFonts w:asciiTheme="minorHAnsi" w:hAnsiTheme="minorHAnsi"/>
          <w:i w:val="0"/>
          <w:iCs w:val="0"/>
          <w:sz w:val="22"/>
          <w:szCs w:val="22"/>
        </w:rPr>
        <w:t>Telefon:</w:t>
      </w:r>
      <w:r w:rsidR="0078583E" w:rsidRPr="00D4435E">
        <w:rPr>
          <w:rFonts w:asciiTheme="minorHAnsi" w:hAnsiTheme="minorHAnsi"/>
          <w:i w:val="0"/>
          <w:iCs w:val="0"/>
          <w:sz w:val="22"/>
          <w:szCs w:val="22"/>
        </w:rPr>
        <w:tab/>
      </w:r>
      <w:r w:rsidRPr="00D4435E">
        <w:rPr>
          <w:rFonts w:asciiTheme="minorHAnsi" w:hAnsiTheme="minorHAnsi"/>
          <w:i w:val="0"/>
          <w:iCs w:val="0"/>
          <w:sz w:val="22"/>
          <w:szCs w:val="22"/>
        </w:rPr>
        <w:t>+49</w:t>
      </w:r>
      <w:r w:rsidR="00BA300E" w:rsidRPr="00D4435E">
        <w:rPr>
          <w:rFonts w:asciiTheme="minorHAnsi" w:hAnsiTheme="minorHAnsi"/>
          <w:i w:val="0"/>
          <w:iCs w:val="0"/>
          <w:sz w:val="22"/>
          <w:szCs w:val="22"/>
        </w:rPr>
        <w:t xml:space="preserve"> </w:t>
      </w:r>
      <w:r w:rsidRPr="00D4435E">
        <w:rPr>
          <w:rFonts w:asciiTheme="minorHAnsi" w:hAnsiTheme="minorHAnsi"/>
          <w:i w:val="0"/>
          <w:iCs w:val="0"/>
          <w:sz w:val="22"/>
          <w:szCs w:val="22"/>
        </w:rPr>
        <w:t>6393</w:t>
      </w:r>
      <w:r w:rsidR="00BA300E" w:rsidRPr="00D4435E">
        <w:rPr>
          <w:rFonts w:asciiTheme="minorHAnsi" w:hAnsiTheme="minorHAnsi"/>
          <w:i w:val="0"/>
          <w:iCs w:val="0"/>
          <w:sz w:val="22"/>
          <w:szCs w:val="22"/>
        </w:rPr>
        <w:t xml:space="preserve"> </w:t>
      </w:r>
      <w:r w:rsidRPr="00D4435E">
        <w:rPr>
          <w:rFonts w:asciiTheme="minorHAnsi" w:hAnsiTheme="minorHAnsi"/>
          <w:i w:val="0"/>
          <w:iCs w:val="0"/>
          <w:sz w:val="22"/>
          <w:szCs w:val="22"/>
        </w:rPr>
        <w:t>809-811</w:t>
      </w:r>
      <w:r w:rsidRPr="00D4435E">
        <w:rPr>
          <w:rFonts w:asciiTheme="minorHAnsi" w:hAnsiTheme="minorHAnsi"/>
          <w:i w:val="0"/>
          <w:iCs w:val="0"/>
          <w:sz w:val="22"/>
          <w:szCs w:val="22"/>
        </w:rPr>
        <w:tab/>
      </w:r>
      <w:r w:rsidRPr="00D4435E">
        <w:rPr>
          <w:rFonts w:asciiTheme="minorHAnsi" w:hAnsiTheme="minorHAnsi"/>
          <w:i w:val="0"/>
          <w:iCs w:val="0"/>
          <w:sz w:val="22"/>
          <w:szCs w:val="22"/>
        </w:rPr>
        <w:tab/>
      </w:r>
      <w:r w:rsidRPr="00D4435E">
        <w:rPr>
          <w:rFonts w:asciiTheme="minorHAnsi" w:hAnsiTheme="minorHAnsi"/>
          <w:i w:val="0"/>
          <w:iCs w:val="0"/>
          <w:sz w:val="22"/>
          <w:szCs w:val="22"/>
        </w:rPr>
        <w:tab/>
      </w:r>
      <w:r w:rsidR="0078583E" w:rsidRPr="00D4435E">
        <w:rPr>
          <w:rFonts w:asciiTheme="minorHAnsi" w:hAnsiTheme="minorHAnsi"/>
          <w:i w:val="0"/>
          <w:iCs w:val="0"/>
          <w:sz w:val="22"/>
          <w:szCs w:val="22"/>
        </w:rPr>
        <w:tab/>
      </w:r>
      <w:r w:rsidRPr="00D4435E">
        <w:rPr>
          <w:rFonts w:asciiTheme="minorHAnsi" w:hAnsiTheme="minorHAnsi"/>
          <w:i w:val="0"/>
          <w:iCs w:val="0"/>
          <w:sz w:val="22"/>
          <w:szCs w:val="22"/>
        </w:rPr>
        <w:t>Telefon:</w:t>
      </w:r>
      <w:r w:rsidR="0078583E" w:rsidRPr="00D4435E">
        <w:rPr>
          <w:rFonts w:asciiTheme="minorHAnsi" w:hAnsiTheme="minorHAnsi"/>
          <w:i w:val="0"/>
          <w:iCs w:val="0"/>
          <w:sz w:val="22"/>
          <w:szCs w:val="22"/>
        </w:rPr>
        <w:t xml:space="preserve"> </w:t>
      </w:r>
      <w:r w:rsidRPr="00D4435E">
        <w:rPr>
          <w:rFonts w:asciiTheme="minorHAnsi" w:hAnsiTheme="minorHAnsi"/>
          <w:i w:val="0"/>
          <w:iCs w:val="0"/>
          <w:sz w:val="22"/>
          <w:szCs w:val="22"/>
        </w:rPr>
        <w:t>+49</w:t>
      </w:r>
      <w:r w:rsidR="00BA300E" w:rsidRPr="00D4435E">
        <w:rPr>
          <w:rFonts w:asciiTheme="minorHAnsi" w:hAnsiTheme="minorHAnsi"/>
          <w:i w:val="0"/>
          <w:iCs w:val="0"/>
          <w:sz w:val="22"/>
          <w:szCs w:val="22"/>
        </w:rPr>
        <w:t xml:space="preserve"> </w:t>
      </w:r>
      <w:r w:rsidRPr="00D4435E">
        <w:rPr>
          <w:rFonts w:asciiTheme="minorHAnsi" w:hAnsiTheme="minorHAnsi"/>
          <w:i w:val="0"/>
          <w:iCs w:val="0"/>
          <w:sz w:val="22"/>
          <w:szCs w:val="22"/>
        </w:rPr>
        <w:t>6331</w:t>
      </w:r>
      <w:r w:rsidR="00BA300E" w:rsidRPr="00D4435E">
        <w:rPr>
          <w:rFonts w:asciiTheme="minorHAnsi" w:hAnsiTheme="minorHAnsi"/>
          <w:i w:val="0"/>
          <w:iCs w:val="0"/>
          <w:sz w:val="22"/>
          <w:szCs w:val="22"/>
        </w:rPr>
        <w:t xml:space="preserve"> </w:t>
      </w:r>
      <w:r w:rsidRPr="00D4435E">
        <w:rPr>
          <w:rFonts w:asciiTheme="minorHAnsi" w:hAnsiTheme="minorHAnsi"/>
          <w:i w:val="0"/>
          <w:iCs w:val="0"/>
          <w:sz w:val="22"/>
          <w:szCs w:val="22"/>
        </w:rPr>
        <w:t>5543-13</w:t>
      </w:r>
    </w:p>
    <w:p w14:paraId="0150F8D3" w14:textId="77777777" w:rsidR="00BE6F95" w:rsidRPr="00C56F86" w:rsidRDefault="00BE6F95" w:rsidP="0078583E">
      <w:pPr>
        <w:pStyle w:val="Infozeile"/>
        <w:tabs>
          <w:tab w:val="left" w:pos="851"/>
        </w:tabs>
        <w:spacing w:line="240" w:lineRule="atLeast"/>
        <w:rPr>
          <w:rFonts w:asciiTheme="minorHAnsi" w:hAnsiTheme="minorHAnsi"/>
          <w:i w:val="0"/>
          <w:iCs w:val="0"/>
          <w:sz w:val="22"/>
          <w:szCs w:val="22"/>
        </w:rPr>
      </w:pPr>
      <w:r w:rsidRPr="00C56F86">
        <w:rPr>
          <w:rFonts w:asciiTheme="minorHAnsi" w:hAnsiTheme="minorHAnsi"/>
          <w:i w:val="0"/>
          <w:iCs w:val="0"/>
          <w:sz w:val="22"/>
          <w:szCs w:val="22"/>
        </w:rPr>
        <w:t xml:space="preserve">Telefax: </w:t>
      </w:r>
      <w:r w:rsidR="0078583E">
        <w:rPr>
          <w:rFonts w:asciiTheme="minorHAnsi" w:hAnsiTheme="minorHAnsi"/>
          <w:i w:val="0"/>
          <w:iCs w:val="0"/>
          <w:sz w:val="22"/>
          <w:szCs w:val="22"/>
        </w:rPr>
        <w:tab/>
      </w:r>
      <w:r w:rsidRPr="00C56F86">
        <w:rPr>
          <w:rFonts w:asciiTheme="minorHAnsi" w:hAnsiTheme="minorHAnsi"/>
          <w:i w:val="0"/>
          <w:iCs w:val="0"/>
          <w:sz w:val="22"/>
          <w:szCs w:val="22"/>
        </w:rPr>
        <w:t>+49</w:t>
      </w:r>
      <w:r w:rsidR="00BA300E">
        <w:rPr>
          <w:rFonts w:asciiTheme="minorHAnsi" w:hAnsiTheme="minorHAnsi"/>
          <w:i w:val="0"/>
          <w:iCs w:val="0"/>
          <w:sz w:val="22"/>
          <w:szCs w:val="22"/>
        </w:rPr>
        <w:t xml:space="preserve"> </w:t>
      </w:r>
      <w:r w:rsidRPr="00C56F86">
        <w:rPr>
          <w:rFonts w:asciiTheme="minorHAnsi" w:hAnsiTheme="minorHAnsi"/>
          <w:i w:val="0"/>
          <w:iCs w:val="0"/>
          <w:sz w:val="22"/>
          <w:szCs w:val="22"/>
        </w:rPr>
        <w:t>6393</w:t>
      </w:r>
      <w:r w:rsidR="00BA300E">
        <w:rPr>
          <w:rFonts w:asciiTheme="minorHAnsi" w:hAnsiTheme="minorHAnsi"/>
          <w:i w:val="0"/>
          <w:iCs w:val="0"/>
          <w:sz w:val="22"/>
          <w:szCs w:val="22"/>
        </w:rPr>
        <w:t xml:space="preserve"> </w:t>
      </w:r>
      <w:r w:rsidRPr="00C56F86">
        <w:rPr>
          <w:rFonts w:asciiTheme="minorHAnsi" w:hAnsiTheme="minorHAnsi"/>
          <w:i w:val="0"/>
          <w:iCs w:val="0"/>
          <w:sz w:val="22"/>
          <w:szCs w:val="22"/>
        </w:rPr>
        <w:t>809-812</w:t>
      </w:r>
      <w:r w:rsidRPr="00C56F86">
        <w:rPr>
          <w:rFonts w:asciiTheme="minorHAnsi" w:hAnsiTheme="minorHAnsi"/>
          <w:i w:val="0"/>
          <w:iCs w:val="0"/>
          <w:sz w:val="22"/>
          <w:szCs w:val="22"/>
        </w:rPr>
        <w:tab/>
      </w:r>
      <w:r w:rsidRPr="00C56F86">
        <w:rPr>
          <w:rFonts w:asciiTheme="minorHAnsi" w:hAnsiTheme="minorHAnsi"/>
          <w:i w:val="0"/>
          <w:iCs w:val="0"/>
          <w:sz w:val="22"/>
          <w:szCs w:val="22"/>
        </w:rPr>
        <w:tab/>
      </w:r>
      <w:r w:rsidRPr="00C56F86">
        <w:rPr>
          <w:rFonts w:asciiTheme="minorHAnsi" w:hAnsiTheme="minorHAnsi"/>
          <w:i w:val="0"/>
          <w:iCs w:val="0"/>
          <w:sz w:val="22"/>
          <w:szCs w:val="22"/>
        </w:rPr>
        <w:tab/>
      </w:r>
      <w:r w:rsidR="0078583E">
        <w:rPr>
          <w:rFonts w:asciiTheme="minorHAnsi" w:hAnsiTheme="minorHAnsi"/>
          <w:i w:val="0"/>
          <w:iCs w:val="0"/>
          <w:sz w:val="22"/>
          <w:szCs w:val="22"/>
        </w:rPr>
        <w:tab/>
      </w:r>
      <w:r w:rsidRPr="00C56F86">
        <w:rPr>
          <w:rFonts w:asciiTheme="minorHAnsi" w:hAnsiTheme="minorHAnsi"/>
          <w:i w:val="0"/>
          <w:iCs w:val="0"/>
          <w:sz w:val="22"/>
          <w:szCs w:val="22"/>
        </w:rPr>
        <w:t>Telefax: +49</w:t>
      </w:r>
      <w:r w:rsidR="00BA300E">
        <w:rPr>
          <w:rFonts w:asciiTheme="minorHAnsi" w:hAnsiTheme="minorHAnsi"/>
          <w:i w:val="0"/>
          <w:iCs w:val="0"/>
          <w:sz w:val="22"/>
          <w:szCs w:val="22"/>
        </w:rPr>
        <w:t xml:space="preserve"> </w:t>
      </w:r>
      <w:r w:rsidRPr="00C56F86">
        <w:rPr>
          <w:rFonts w:asciiTheme="minorHAnsi" w:hAnsiTheme="minorHAnsi"/>
          <w:i w:val="0"/>
          <w:iCs w:val="0"/>
          <w:sz w:val="22"/>
          <w:szCs w:val="22"/>
        </w:rPr>
        <w:t>6331</w:t>
      </w:r>
      <w:r w:rsidR="00BA300E">
        <w:rPr>
          <w:rFonts w:asciiTheme="minorHAnsi" w:hAnsiTheme="minorHAnsi"/>
          <w:i w:val="0"/>
          <w:iCs w:val="0"/>
          <w:sz w:val="22"/>
          <w:szCs w:val="22"/>
        </w:rPr>
        <w:t xml:space="preserve"> </w:t>
      </w:r>
      <w:r w:rsidRPr="00C56F86">
        <w:rPr>
          <w:rFonts w:asciiTheme="minorHAnsi" w:hAnsiTheme="minorHAnsi"/>
          <w:i w:val="0"/>
          <w:iCs w:val="0"/>
          <w:sz w:val="22"/>
          <w:szCs w:val="22"/>
        </w:rPr>
        <w:t>5543-43</w:t>
      </w:r>
    </w:p>
    <w:p w14:paraId="1A667778" w14:textId="77777777" w:rsidR="00BE6F95" w:rsidRPr="00C56F86" w:rsidRDefault="006068DD" w:rsidP="00310EC5">
      <w:pPr>
        <w:pStyle w:val="Infozeile"/>
        <w:spacing w:line="240" w:lineRule="atLeast"/>
        <w:rPr>
          <w:rFonts w:asciiTheme="minorHAnsi" w:hAnsiTheme="minorHAnsi"/>
          <w:i w:val="0"/>
          <w:iCs w:val="0"/>
          <w:sz w:val="22"/>
          <w:szCs w:val="22"/>
        </w:rPr>
      </w:pPr>
      <w:hyperlink r:id="rId12" w:history="1">
        <w:r w:rsidRPr="00C56F86">
          <w:rPr>
            <w:rStyle w:val="Hyperlink"/>
            <w:rFonts w:asciiTheme="minorHAnsi" w:hAnsiTheme="minorHAnsi"/>
            <w:i w:val="0"/>
            <w:iCs w:val="0"/>
            <w:sz w:val="22"/>
            <w:szCs w:val="22"/>
          </w:rPr>
          <w:t>info@daniel-theysohn-stiftung.de</w:t>
        </w:r>
      </w:hyperlink>
      <w:r w:rsidRPr="00C56F86">
        <w:rPr>
          <w:rFonts w:asciiTheme="minorHAnsi" w:hAnsiTheme="minorHAnsi"/>
          <w:i w:val="0"/>
          <w:iCs w:val="0"/>
          <w:sz w:val="22"/>
          <w:szCs w:val="22"/>
        </w:rPr>
        <w:t xml:space="preserve"> </w:t>
      </w:r>
      <w:r w:rsidR="00BE6F95" w:rsidRPr="00C56F86">
        <w:rPr>
          <w:rFonts w:asciiTheme="minorHAnsi" w:hAnsiTheme="minorHAnsi"/>
          <w:i w:val="0"/>
          <w:iCs w:val="0"/>
          <w:sz w:val="22"/>
          <w:szCs w:val="22"/>
        </w:rPr>
        <w:tab/>
      </w:r>
      <w:r w:rsidR="00BE6F95" w:rsidRPr="00C56F86">
        <w:rPr>
          <w:rFonts w:asciiTheme="minorHAnsi" w:hAnsiTheme="minorHAnsi"/>
          <w:i w:val="0"/>
          <w:iCs w:val="0"/>
          <w:sz w:val="22"/>
          <w:szCs w:val="22"/>
        </w:rPr>
        <w:tab/>
      </w:r>
      <w:r w:rsidR="0078583E">
        <w:rPr>
          <w:rFonts w:asciiTheme="minorHAnsi" w:hAnsiTheme="minorHAnsi"/>
          <w:i w:val="0"/>
          <w:iCs w:val="0"/>
          <w:sz w:val="22"/>
          <w:szCs w:val="22"/>
        </w:rPr>
        <w:tab/>
      </w:r>
      <w:hyperlink r:id="rId13" w:history="1">
        <w:r w:rsidR="0078583E" w:rsidRPr="0085473A">
          <w:rPr>
            <w:rStyle w:val="Hyperlink"/>
            <w:rFonts w:asciiTheme="minorHAnsi" w:hAnsiTheme="minorHAnsi"/>
            <w:i w:val="0"/>
            <w:iCs w:val="0"/>
            <w:sz w:val="22"/>
            <w:szCs w:val="22"/>
          </w:rPr>
          <w:t>MOvermann@ars-pr.de</w:t>
        </w:r>
      </w:hyperlink>
    </w:p>
    <w:p w14:paraId="6801EEA4" w14:textId="04EA0925" w:rsidR="00791972" w:rsidRDefault="00FB659F" w:rsidP="00310EC5">
      <w:pPr>
        <w:pStyle w:val="Infozeile"/>
        <w:spacing w:line="240" w:lineRule="atLeast"/>
        <w:rPr>
          <w:rStyle w:val="Hyperlink"/>
          <w:rFonts w:asciiTheme="minorHAnsi" w:hAnsiTheme="minorHAnsi"/>
          <w:i w:val="0"/>
          <w:iCs w:val="0"/>
          <w:sz w:val="22"/>
          <w:szCs w:val="22"/>
        </w:rPr>
      </w:pPr>
      <w:hyperlink r:id="rId14" w:history="1">
        <w:r w:rsidRPr="002751D6">
          <w:rPr>
            <w:rStyle w:val="Hyperlink"/>
            <w:rFonts w:asciiTheme="minorHAnsi" w:hAnsiTheme="minorHAnsi"/>
            <w:i w:val="0"/>
            <w:iCs w:val="0"/>
            <w:sz w:val="22"/>
            <w:szCs w:val="22"/>
          </w:rPr>
          <w:t>https://daniel-theysohn-stiftung.de</w:t>
        </w:r>
      </w:hyperlink>
      <w:r>
        <w:rPr>
          <w:rFonts w:asciiTheme="minorHAnsi" w:hAnsiTheme="minorHAnsi"/>
          <w:i w:val="0"/>
          <w:iCs w:val="0"/>
          <w:sz w:val="22"/>
          <w:szCs w:val="22"/>
        </w:rPr>
        <w:t xml:space="preserve"> </w:t>
      </w:r>
      <w:r>
        <w:rPr>
          <w:rFonts w:asciiTheme="minorHAnsi" w:hAnsiTheme="minorHAnsi"/>
          <w:i w:val="0"/>
          <w:iCs w:val="0"/>
          <w:sz w:val="22"/>
          <w:szCs w:val="22"/>
        </w:rPr>
        <w:tab/>
      </w:r>
      <w:r w:rsidR="00BE6F95" w:rsidRPr="00C56F86">
        <w:rPr>
          <w:rFonts w:asciiTheme="minorHAnsi" w:hAnsiTheme="minorHAnsi"/>
          <w:i w:val="0"/>
          <w:iCs w:val="0"/>
          <w:sz w:val="22"/>
          <w:szCs w:val="22"/>
        </w:rPr>
        <w:tab/>
      </w:r>
      <w:r w:rsidR="0078583E">
        <w:rPr>
          <w:rFonts w:asciiTheme="minorHAnsi" w:hAnsiTheme="minorHAnsi"/>
          <w:i w:val="0"/>
          <w:iCs w:val="0"/>
          <w:sz w:val="22"/>
          <w:szCs w:val="22"/>
        </w:rPr>
        <w:tab/>
      </w:r>
      <w:hyperlink r:id="rId15" w:history="1">
        <w:r w:rsidR="0078583E" w:rsidRPr="0085473A">
          <w:rPr>
            <w:rStyle w:val="Hyperlink"/>
            <w:rFonts w:asciiTheme="minorHAnsi" w:hAnsiTheme="minorHAnsi"/>
            <w:i w:val="0"/>
            <w:iCs w:val="0"/>
            <w:sz w:val="22"/>
            <w:szCs w:val="22"/>
          </w:rPr>
          <w:t>https://ars-pr.de</w:t>
        </w:r>
      </w:hyperlink>
    </w:p>
    <w:sectPr w:rsidR="00791972" w:rsidSect="006F7F88">
      <w:headerReference w:type="default" r:id="rId16"/>
      <w:footerReference w:type="default" r:id="rId17"/>
      <w:pgSz w:w="11907" w:h="16840" w:code="9"/>
      <w:pgMar w:top="1701" w:right="1134" w:bottom="1418" w:left="1134" w:header="794" w:footer="851"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B29C1" w14:textId="77777777" w:rsidR="00E22E56" w:rsidRDefault="00E22E56">
      <w:r>
        <w:separator/>
      </w:r>
    </w:p>
  </w:endnote>
  <w:endnote w:type="continuationSeparator" w:id="0">
    <w:p w14:paraId="376D8CEC" w14:textId="77777777" w:rsidR="00E22E56" w:rsidRDefault="00E2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743C6" w14:textId="1F2AD410" w:rsidR="00406626" w:rsidRPr="00EF12C1" w:rsidRDefault="009E7EF9">
    <w:pPr>
      <w:pStyle w:val="Fuzeile"/>
      <w:rPr>
        <w:rFonts w:asciiTheme="minorHAnsi" w:hAnsiTheme="minorHAnsi" w:cs="Arial"/>
        <w:b/>
        <w:bCs/>
        <w:sz w:val="22"/>
        <w:szCs w:val="22"/>
      </w:rPr>
    </w:pPr>
    <w:r w:rsidRPr="00EF12C1">
      <w:rPr>
        <w:rFonts w:asciiTheme="minorHAnsi" w:hAnsiTheme="minorHAnsi" w:cs="Arial"/>
        <w:b/>
        <w:bCs/>
        <w:sz w:val="22"/>
        <w:szCs w:val="22"/>
      </w:rPr>
      <w:t>Text</w:t>
    </w:r>
    <w:r w:rsidR="00A53072" w:rsidRPr="00EF12C1">
      <w:rPr>
        <w:rFonts w:asciiTheme="minorHAnsi" w:hAnsiTheme="minorHAnsi" w:cs="Arial"/>
        <w:b/>
        <w:bCs/>
        <w:sz w:val="22"/>
        <w:szCs w:val="22"/>
      </w:rPr>
      <w:t>-/Bild</w:t>
    </w:r>
    <w:r w:rsidR="00BC43D1" w:rsidRPr="00EF12C1">
      <w:rPr>
        <w:rFonts w:asciiTheme="minorHAnsi" w:hAnsiTheme="minorHAnsi" w:cs="Arial"/>
        <w:b/>
        <w:bCs/>
        <w:sz w:val="22"/>
        <w:szCs w:val="22"/>
      </w:rPr>
      <w:t>-</w:t>
    </w:r>
    <w:r w:rsidR="00406626" w:rsidRPr="00EF12C1">
      <w:rPr>
        <w:rFonts w:asciiTheme="minorHAnsi" w:hAnsiTheme="minorHAnsi" w:cs="Arial"/>
        <w:b/>
        <w:bCs/>
        <w:sz w:val="22"/>
        <w:szCs w:val="22"/>
      </w:rPr>
      <w:t xml:space="preserve">Download unter </w:t>
    </w:r>
    <w:hyperlink r:id="rId1" w:history="1">
      <w:r w:rsidR="00006587" w:rsidRPr="009B3496">
        <w:rPr>
          <w:rStyle w:val="Hyperlink"/>
          <w:rFonts w:asciiTheme="minorHAnsi" w:hAnsiTheme="minorHAnsi"/>
          <w:b/>
          <w:sz w:val="22"/>
          <w:szCs w:val="22"/>
        </w:rPr>
        <w:t>https://ars-pr.de/presse/20250219_dts</w:t>
      </w:r>
    </w:hyperlink>
    <w:r w:rsidR="00006587">
      <w:rPr>
        <w:rFonts w:asciiTheme="minorHAnsi" w:hAnsiTheme="minorHAnsi"/>
        <w:b/>
        <w:sz w:val="22"/>
        <w:szCs w:val="22"/>
      </w:rPr>
      <w:t xml:space="preserve"> </w:t>
    </w:r>
    <w:r w:rsidR="005D7E14">
      <w:rPr>
        <w:rFonts w:asciiTheme="minorHAnsi" w:hAnsiTheme="minorHAnsi"/>
        <w:b/>
        <w:sz w:val="22"/>
        <w:szCs w:val="22"/>
      </w:rPr>
      <w:t xml:space="preserve"> </w:t>
    </w:r>
    <w:r w:rsidR="00846EDB">
      <w:rPr>
        <w:rFonts w:asciiTheme="minorHAnsi" w:hAnsiTheme="minorHAnsi"/>
        <w:b/>
        <w:sz w:val="22"/>
        <w:szCs w:val="22"/>
      </w:rPr>
      <w:t xml:space="preserve"> </w:t>
    </w:r>
    <w:r w:rsidR="0030691C">
      <w:rPr>
        <w:rFonts w:asciiTheme="minorHAnsi" w:hAnsiTheme="minorHAnsi" w:cs="Arial"/>
        <w:b/>
        <w:bCs/>
        <w:sz w:val="22"/>
        <w:szCs w:val="22"/>
      </w:rPr>
      <w:t xml:space="preserve"> </w:t>
    </w:r>
    <w:r w:rsidR="00785B51" w:rsidRPr="00EF12C1">
      <w:rPr>
        <w:rFonts w:asciiTheme="minorHAnsi" w:hAnsiTheme="minorHAnsi" w:cs="Arial"/>
        <w:b/>
        <w:bCs/>
        <w:sz w:val="22"/>
        <w:szCs w:val="22"/>
      </w:rPr>
      <w:t xml:space="preserve">             </w:t>
    </w:r>
    <w:r w:rsidR="00C74C16" w:rsidRPr="00EF12C1">
      <w:rPr>
        <w:rFonts w:asciiTheme="minorHAnsi" w:hAnsiTheme="minorHAnsi" w:cs="Arial"/>
        <w:b/>
        <w:bCs/>
        <w:sz w:val="22"/>
        <w:szCs w:val="22"/>
      </w:rPr>
      <w:t xml:space="preserve">      </w:t>
    </w:r>
    <w:r w:rsidR="00DE7CCE">
      <w:rPr>
        <w:rFonts w:asciiTheme="minorHAnsi" w:hAnsiTheme="minorHAnsi" w:cs="Arial"/>
        <w:b/>
        <w:bCs/>
        <w:sz w:val="22"/>
        <w:szCs w:val="22"/>
      </w:rPr>
      <w:t xml:space="preserve"> </w:t>
    </w:r>
    <w:r w:rsidR="00C74C16" w:rsidRPr="00EF12C1">
      <w:rPr>
        <w:rFonts w:asciiTheme="minorHAnsi" w:hAnsiTheme="minorHAnsi" w:cs="Arial"/>
        <w:b/>
        <w:bCs/>
        <w:sz w:val="22"/>
        <w:szCs w:val="22"/>
      </w:rPr>
      <w:t xml:space="preserve"> </w:t>
    </w:r>
    <w:r w:rsidR="00EF12C1">
      <w:rPr>
        <w:rFonts w:asciiTheme="minorHAnsi" w:hAnsiTheme="minorHAnsi" w:cs="Arial"/>
        <w:b/>
        <w:bCs/>
        <w:sz w:val="22"/>
        <w:szCs w:val="22"/>
      </w:rPr>
      <w:t xml:space="preserve">                     </w:t>
    </w:r>
    <w:r w:rsidR="00C74C16" w:rsidRPr="00EF12C1">
      <w:rPr>
        <w:rFonts w:asciiTheme="minorHAnsi" w:hAnsiTheme="minorHAnsi" w:cs="Arial"/>
        <w:b/>
        <w:bCs/>
        <w:sz w:val="22"/>
        <w:szCs w:val="22"/>
      </w:rPr>
      <w:t xml:space="preserve">                   </w:t>
    </w:r>
    <w:r w:rsidR="00785B51" w:rsidRPr="00EF12C1">
      <w:rPr>
        <w:rFonts w:asciiTheme="minorHAnsi" w:hAnsiTheme="minorHAnsi" w:cs="Arial"/>
        <w:b/>
        <w:bCs/>
        <w:sz w:val="22"/>
        <w:szCs w:val="22"/>
      </w:rPr>
      <w:t xml:space="preserve">   </w:t>
    </w:r>
    <w:r w:rsidR="009241D2" w:rsidRPr="00EF12C1">
      <w:rPr>
        <w:rStyle w:val="Seitenzahl"/>
        <w:rFonts w:asciiTheme="minorHAnsi" w:hAnsiTheme="minorHAnsi" w:cs="Arial"/>
        <w:b/>
        <w:bCs/>
        <w:sz w:val="22"/>
        <w:szCs w:val="22"/>
      </w:rPr>
      <w:fldChar w:fldCharType="begin"/>
    </w:r>
    <w:r w:rsidR="00406626" w:rsidRPr="00EF12C1">
      <w:rPr>
        <w:rStyle w:val="Seitenzahl"/>
        <w:rFonts w:asciiTheme="minorHAnsi" w:hAnsiTheme="minorHAnsi" w:cs="Arial"/>
        <w:b/>
        <w:bCs/>
        <w:sz w:val="22"/>
        <w:szCs w:val="22"/>
      </w:rPr>
      <w:instrText xml:space="preserve"> PAGE </w:instrText>
    </w:r>
    <w:r w:rsidR="009241D2" w:rsidRPr="00EF12C1">
      <w:rPr>
        <w:rStyle w:val="Seitenzahl"/>
        <w:rFonts w:asciiTheme="minorHAnsi" w:hAnsiTheme="minorHAnsi" w:cs="Arial"/>
        <w:b/>
        <w:bCs/>
        <w:sz w:val="22"/>
        <w:szCs w:val="22"/>
      </w:rPr>
      <w:fldChar w:fldCharType="separate"/>
    </w:r>
    <w:r w:rsidR="00EF5528">
      <w:rPr>
        <w:rStyle w:val="Seitenzahl"/>
        <w:rFonts w:asciiTheme="minorHAnsi" w:hAnsiTheme="minorHAnsi" w:cs="Arial"/>
        <w:b/>
        <w:bCs/>
        <w:noProof/>
        <w:sz w:val="22"/>
        <w:szCs w:val="22"/>
      </w:rPr>
      <w:t>1</w:t>
    </w:r>
    <w:r w:rsidR="009241D2" w:rsidRPr="00EF12C1">
      <w:rPr>
        <w:rStyle w:val="Seitenzahl"/>
        <w:rFonts w:asciiTheme="minorHAnsi" w:hAnsiTheme="minorHAnsi" w:cs="Arial"/>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805B9" w14:textId="77777777" w:rsidR="00E22E56" w:rsidRDefault="00E22E56">
      <w:r>
        <w:separator/>
      </w:r>
    </w:p>
  </w:footnote>
  <w:footnote w:type="continuationSeparator" w:id="0">
    <w:p w14:paraId="3CC4B5E9" w14:textId="77777777" w:rsidR="00E22E56" w:rsidRDefault="00E22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65C4" w14:textId="07D28B5C" w:rsidR="00406626" w:rsidRPr="00785B51" w:rsidRDefault="00BE6F95">
    <w:pPr>
      <w:pStyle w:val="Kopfzeile"/>
      <w:rPr>
        <w:rFonts w:asciiTheme="minorHAnsi" w:hAnsiTheme="minorHAnsi" w:cs="Arial"/>
        <w:b/>
        <w:bCs/>
        <w:iCs/>
        <w:sz w:val="28"/>
        <w:szCs w:val="28"/>
      </w:rPr>
    </w:pPr>
    <w:r>
      <w:rPr>
        <w:rFonts w:asciiTheme="minorHAnsi" w:hAnsiTheme="minorHAnsi" w:cs="Arial"/>
        <w:b/>
        <w:bCs/>
        <w:iCs/>
        <w:noProof/>
        <w:sz w:val="28"/>
        <w:szCs w:val="28"/>
      </w:rPr>
      <w:drawing>
        <wp:anchor distT="0" distB="0" distL="114300" distR="114300" simplePos="0" relativeHeight="251662848" behindDoc="1" locked="0" layoutInCell="1" allowOverlap="1" wp14:anchorId="0F6FCB37" wp14:editId="359DC7C0">
          <wp:simplePos x="0" y="0"/>
          <wp:positionH relativeFrom="margin">
            <wp:posOffset>4656455</wp:posOffset>
          </wp:positionH>
          <wp:positionV relativeFrom="paragraph">
            <wp:posOffset>23495</wp:posOffset>
          </wp:positionV>
          <wp:extent cx="1459230" cy="920115"/>
          <wp:effectExtent l="0" t="0" r="7620" b="0"/>
          <wp:wrapTight wrapText="bothSides">
            <wp:wrapPolygon edited="0">
              <wp:start x="0" y="0"/>
              <wp:lineTo x="0" y="21019"/>
              <wp:lineTo x="21431" y="21019"/>
              <wp:lineTo x="2143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1459230" cy="920115"/>
                  </a:xfrm>
                  <a:prstGeom prst="rect">
                    <a:avLst/>
                  </a:prstGeom>
                </pic:spPr>
              </pic:pic>
            </a:graphicData>
          </a:graphic>
          <wp14:sizeRelV relativeFrom="margin">
            <wp14:pctHeight>0</wp14:pctHeight>
          </wp14:sizeRelV>
        </wp:anchor>
      </w:drawing>
    </w:r>
    <w:r w:rsidR="00406626" w:rsidRPr="00785B51">
      <w:rPr>
        <w:rFonts w:asciiTheme="minorHAnsi" w:hAnsiTheme="minorHAnsi" w:cs="Arial"/>
        <w:b/>
        <w:bCs/>
        <w:iCs/>
        <w:sz w:val="28"/>
        <w:szCs w:val="28"/>
      </w:rPr>
      <w:t>Pressemeldung</w:t>
    </w:r>
  </w:p>
  <w:p w14:paraId="278CC375" w14:textId="77777777" w:rsidR="00406626" w:rsidRPr="00785B51" w:rsidRDefault="00406626">
    <w:pPr>
      <w:pStyle w:val="Kopfzeile"/>
      <w:rPr>
        <w:rFonts w:asciiTheme="minorHAnsi" w:hAnsiTheme="minorHAnsi" w:cs="Arial"/>
        <w:bCs/>
        <w:iCs/>
        <w:sz w:val="24"/>
        <w:szCs w:val="24"/>
      </w:rPr>
    </w:pPr>
  </w:p>
  <w:p w14:paraId="5E331C45" w14:textId="77777777" w:rsidR="00406626" w:rsidRPr="00785B51" w:rsidRDefault="00406626">
    <w:pPr>
      <w:pStyle w:val="Kopfzeile"/>
      <w:rPr>
        <w:rFonts w:asciiTheme="minorHAnsi" w:hAnsiTheme="minorHAnsi" w:cs="Arial"/>
        <w:bCs/>
        <w:iCs/>
        <w:sz w:val="24"/>
        <w:szCs w:val="24"/>
      </w:rPr>
    </w:pPr>
  </w:p>
  <w:p w14:paraId="69D068D1" w14:textId="2E0E9ACD" w:rsidR="00AB4E3A" w:rsidRDefault="00AB4E3A"/>
  <w:p w14:paraId="0155781A" w14:textId="77777777" w:rsidR="009E6958" w:rsidRDefault="009E6958"/>
  <w:p w14:paraId="7B520D63" w14:textId="77777777" w:rsidR="00EF5F3D" w:rsidRDefault="00EF5F3D"/>
  <w:p w14:paraId="15D88BA6" w14:textId="77777777" w:rsidR="00E618A4" w:rsidRDefault="00E618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3DD"/>
    <w:multiLevelType w:val="hybridMultilevel"/>
    <w:tmpl w:val="EC6CA3C0"/>
    <w:lvl w:ilvl="0" w:tplc="04070005">
      <w:start w:val="1"/>
      <w:numFmt w:val="bullet"/>
      <w:lvlText w:val=""/>
      <w:lvlJc w:val="left"/>
      <w:pPr>
        <w:ind w:left="2061" w:hanging="360"/>
      </w:pPr>
      <w:rPr>
        <w:rFonts w:ascii="Wingdings" w:hAnsi="Wingdings"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1" w15:restartNumberingAfterBreak="0">
    <w:nsid w:val="0D66226C"/>
    <w:multiLevelType w:val="hybridMultilevel"/>
    <w:tmpl w:val="7F4E46F4"/>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E14ABE"/>
    <w:multiLevelType w:val="hybridMultilevel"/>
    <w:tmpl w:val="061CAD94"/>
    <w:lvl w:ilvl="0" w:tplc="5FEE9C76">
      <w:start w:val="115"/>
      <w:numFmt w:val="bullet"/>
      <w:lvlText w:val="-"/>
      <w:lvlJc w:val="left"/>
      <w:pPr>
        <w:ind w:left="2061" w:hanging="360"/>
      </w:pPr>
      <w:rPr>
        <w:rFonts w:ascii="Calibri" w:eastAsia="Times New Roman" w:hAnsi="Calibri" w:cs="Times New Roman"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3" w15:restartNumberingAfterBreak="0">
    <w:nsid w:val="178756F7"/>
    <w:multiLevelType w:val="hybridMultilevel"/>
    <w:tmpl w:val="37F4E7B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AE62A79"/>
    <w:multiLevelType w:val="hybridMultilevel"/>
    <w:tmpl w:val="1DF213F8"/>
    <w:lvl w:ilvl="0" w:tplc="612C30F4">
      <w:start w:val="1"/>
      <w:numFmt w:val="bullet"/>
      <w:lvlText w:val=""/>
      <w:lvlJc w:val="left"/>
      <w:pPr>
        <w:tabs>
          <w:tab w:val="num" w:pos="720"/>
        </w:tabs>
        <w:ind w:left="720" w:hanging="360"/>
      </w:pPr>
      <w:rPr>
        <w:rFonts w:ascii="Symbol" w:hAnsi="Symbol" w:hint="default"/>
        <w:sz w:val="20"/>
      </w:rPr>
    </w:lvl>
    <w:lvl w:ilvl="1" w:tplc="76260BE2">
      <w:start w:val="1"/>
      <w:numFmt w:val="bullet"/>
      <w:lvlText w:val="o"/>
      <w:lvlJc w:val="left"/>
      <w:pPr>
        <w:tabs>
          <w:tab w:val="num" w:pos="1440"/>
        </w:tabs>
        <w:ind w:left="1440" w:hanging="360"/>
      </w:pPr>
      <w:rPr>
        <w:rFonts w:ascii="Courier New" w:hAnsi="Courier New" w:hint="default"/>
        <w:sz w:val="20"/>
      </w:rPr>
    </w:lvl>
    <w:lvl w:ilvl="2" w:tplc="420C580E">
      <w:start w:val="1"/>
      <w:numFmt w:val="bullet"/>
      <w:lvlText w:val=""/>
      <w:lvlJc w:val="left"/>
      <w:pPr>
        <w:tabs>
          <w:tab w:val="num" w:pos="2160"/>
        </w:tabs>
        <w:ind w:left="2160" w:hanging="360"/>
      </w:pPr>
      <w:rPr>
        <w:rFonts w:ascii="Wingdings" w:hAnsi="Wingdings" w:hint="default"/>
        <w:sz w:val="20"/>
      </w:rPr>
    </w:lvl>
    <w:lvl w:ilvl="3" w:tplc="92B4AA42">
      <w:start w:val="1"/>
      <w:numFmt w:val="bullet"/>
      <w:lvlText w:val=""/>
      <w:lvlJc w:val="left"/>
      <w:pPr>
        <w:tabs>
          <w:tab w:val="num" w:pos="2880"/>
        </w:tabs>
        <w:ind w:left="2880" w:hanging="360"/>
      </w:pPr>
      <w:rPr>
        <w:rFonts w:ascii="Wingdings" w:hAnsi="Wingdings" w:hint="default"/>
        <w:sz w:val="20"/>
      </w:rPr>
    </w:lvl>
    <w:lvl w:ilvl="4" w:tplc="1DB2B81E">
      <w:start w:val="1"/>
      <w:numFmt w:val="bullet"/>
      <w:lvlText w:val=""/>
      <w:lvlJc w:val="left"/>
      <w:pPr>
        <w:tabs>
          <w:tab w:val="num" w:pos="3600"/>
        </w:tabs>
        <w:ind w:left="3600" w:hanging="360"/>
      </w:pPr>
      <w:rPr>
        <w:rFonts w:ascii="Wingdings" w:hAnsi="Wingdings" w:hint="default"/>
        <w:sz w:val="20"/>
      </w:rPr>
    </w:lvl>
    <w:lvl w:ilvl="5" w:tplc="EDB28E50">
      <w:start w:val="1"/>
      <w:numFmt w:val="bullet"/>
      <w:lvlText w:val=""/>
      <w:lvlJc w:val="left"/>
      <w:pPr>
        <w:tabs>
          <w:tab w:val="num" w:pos="4320"/>
        </w:tabs>
        <w:ind w:left="4320" w:hanging="360"/>
      </w:pPr>
      <w:rPr>
        <w:rFonts w:ascii="Wingdings" w:hAnsi="Wingdings" w:hint="default"/>
        <w:sz w:val="20"/>
      </w:rPr>
    </w:lvl>
    <w:lvl w:ilvl="6" w:tplc="36441CD8">
      <w:start w:val="1"/>
      <w:numFmt w:val="bullet"/>
      <w:lvlText w:val=""/>
      <w:lvlJc w:val="left"/>
      <w:pPr>
        <w:tabs>
          <w:tab w:val="num" w:pos="5040"/>
        </w:tabs>
        <w:ind w:left="5040" w:hanging="360"/>
      </w:pPr>
      <w:rPr>
        <w:rFonts w:ascii="Wingdings" w:hAnsi="Wingdings" w:hint="default"/>
        <w:sz w:val="20"/>
      </w:rPr>
    </w:lvl>
    <w:lvl w:ilvl="7" w:tplc="10ECB3D2">
      <w:start w:val="1"/>
      <w:numFmt w:val="bullet"/>
      <w:lvlText w:val=""/>
      <w:lvlJc w:val="left"/>
      <w:pPr>
        <w:tabs>
          <w:tab w:val="num" w:pos="5760"/>
        </w:tabs>
        <w:ind w:left="5760" w:hanging="360"/>
      </w:pPr>
      <w:rPr>
        <w:rFonts w:ascii="Wingdings" w:hAnsi="Wingdings" w:hint="default"/>
        <w:sz w:val="20"/>
      </w:rPr>
    </w:lvl>
    <w:lvl w:ilvl="8" w:tplc="1194C490">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AE1175"/>
    <w:multiLevelType w:val="hybridMultilevel"/>
    <w:tmpl w:val="E1E489B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4747E7D"/>
    <w:multiLevelType w:val="hybridMultilevel"/>
    <w:tmpl w:val="9440C876"/>
    <w:lvl w:ilvl="0" w:tplc="04070007">
      <w:start w:val="1"/>
      <w:numFmt w:val="bullet"/>
      <w:lvlText w:val="-"/>
      <w:lvlJc w:val="left"/>
      <w:pPr>
        <w:tabs>
          <w:tab w:val="num" w:pos="2061"/>
        </w:tabs>
        <w:ind w:left="2061" w:hanging="360"/>
      </w:pPr>
      <w:rPr>
        <w:sz w:val="16"/>
      </w:rPr>
    </w:lvl>
    <w:lvl w:ilvl="1" w:tplc="04070003" w:tentative="1">
      <w:start w:val="1"/>
      <w:numFmt w:val="bullet"/>
      <w:lvlText w:val="o"/>
      <w:lvlJc w:val="left"/>
      <w:pPr>
        <w:tabs>
          <w:tab w:val="num" w:pos="2781"/>
        </w:tabs>
        <w:ind w:left="2781" w:hanging="360"/>
      </w:pPr>
      <w:rPr>
        <w:rFonts w:ascii="Courier New" w:hAnsi="Courier New" w:hint="default"/>
      </w:rPr>
    </w:lvl>
    <w:lvl w:ilvl="2" w:tplc="04070005" w:tentative="1">
      <w:start w:val="1"/>
      <w:numFmt w:val="bullet"/>
      <w:lvlText w:val=""/>
      <w:lvlJc w:val="left"/>
      <w:pPr>
        <w:tabs>
          <w:tab w:val="num" w:pos="3501"/>
        </w:tabs>
        <w:ind w:left="3501" w:hanging="360"/>
      </w:pPr>
      <w:rPr>
        <w:rFonts w:ascii="Wingdings" w:hAnsi="Wingdings" w:hint="default"/>
      </w:rPr>
    </w:lvl>
    <w:lvl w:ilvl="3" w:tplc="04070001" w:tentative="1">
      <w:start w:val="1"/>
      <w:numFmt w:val="bullet"/>
      <w:lvlText w:val=""/>
      <w:lvlJc w:val="left"/>
      <w:pPr>
        <w:tabs>
          <w:tab w:val="num" w:pos="4221"/>
        </w:tabs>
        <w:ind w:left="4221" w:hanging="360"/>
      </w:pPr>
      <w:rPr>
        <w:rFonts w:ascii="Symbol" w:hAnsi="Symbol" w:hint="default"/>
      </w:rPr>
    </w:lvl>
    <w:lvl w:ilvl="4" w:tplc="04070003" w:tentative="1">
      <w:start w:val="1"/>
      <w:numFmt w:val="bullet"/>
      <w:lvlText w:val="o"/>
      <w:lvlJc w:val="left"/>
      <w:pPr>
        <w:tabs>
          <w:tab w:val="num" w:pos="4941"/>
        </w:tabs>
        <w:ind w:left="4941" w:hanging="360"/>
      </w:pPr>
      <w:rPr>
        <w:rFonts w:ascii="Courier New" w:hAnsi="Courier New" w:hint="default"/>
      </w:rPr>
    </w:lvl>
    <w:lvl w:ilvl="5" w:tplc="04070005" w:tentative="1">
      <w:start w:val="1"/>
      <w:numFmt w:val="bullet"/>
      <w:lvlText w:val=""/>
      <w:lvlJc w:val="left"/>
      <w:pPr>
        <w:tabs>
          <w:tab w:val="num" w:pos="5661"/>
        </w:tabs>
        <w:ind w:left="5661" w:hanging="360"/>
      </w:pPr>
      <w:rPr>
        <w:rFonts w:ascii="Wingdings" w:hAnsi="Wingdings" w:hint="default"/>
      </w:rPr>
    </w:lvl>
    <w:lvl w:ilvl="6" w:tplc="04070001" w:tentative="1">
      <w:start w:val="1"/>
      <w:numFmt w:val="bullet"/>
      <w:lvlText w:val=""/>
      <w:lvlJc w:val="left"/>
      <w:pPr>
        <w:tabs>
          <w:tab w:val="num" w:pos="6381"/>
        </w:tabs>
        <w:ind w:left="6381" w:hanging="360"/>
      </w:pPr>
      <w:rPr>
        <w:rFonts w:ascii="Symbol" w:hAnsi="Symbol" w:hint="default"/>
      </w:rPr>
    </w:lvl>
    <w:lvl w:ilvl="7" w:tplc="04070003" w:tentative="1">
      <w:start w:val="1"/>
      <w:numFmt w:val="bullet"/>
      <w:lvlText w:val="o"/>
      <w:lvlJc w:val="left"/>
      <w:pPr>
        <w:tabs>
          <w:tab w:val="num" w:pos="7101"/>
        </w:tabs>
        <w:ind w:left="7101" w:hanging="360"/>
      </w:pPr>
      <w:rPr>
        <w:rFonts w:ascii="Courier New" w:hAnsi="Courier New" w:hint="default"/>
      </w:rPr>
    </w:lvl>
    <w:lvl w:ilvl="8" w:tplc="04070005" w:tentative="1">
      <w:start w:val="1"/>
      <w:numFmt w:val="bullet"/>
      <w:lvlText w:val=""/>
      <w:lvlJc w:val="left"/>
      <w:pPr>
        <w:tabs>
          <w:tab w:val="num" w:pos="7821"/>
        </w:tabs>
        <w:ind w:left="7821" w:hanging="360"/>
      </w:pPr>
      <w:rPr>
        <w:rFonts w:ascii="Wingdings" w:hAnsi="Wingdings" w:hint="default"/>
      </w:rPr>
    </w:lvl>
  </w:abstractNum>
  <w:abstractNum w:abstractNumId="7" w15:restartNumberingAfterBreak="0">
    <w:nsid w:val="39595812"/>
    <w:multiLevelType w:val="hybridMultilevel"/>
    <w:tmpl w:val="E718074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6F2629"/>
    <w:multiLevelType w:val="hybridMultilevel"/>
    <w:tmpl w:val="50F2B4F6"/>
    <w:lvl w:ilvl="0" w:tplc="C70E2274">
      <w:start w:val="1"/>
      <w:numFmt w:val="bullet"/>
      <w:lvlText w:val=""/>
      <w:lvlJc w:val="left"/>
      <w:pPr>
        <w:tabs>
          <w:tab w:val="num" w:pos="720"/>
        </w:tabs>
        <w:ind w:left="720" w:hanging="360"/>
      </w:pPr>
      <w:rPr>
        <w:rFonts w:ascii="Symbol" w:hAnsi="Symbol" w:hint="default"/>
        <w:sz w:val="20"/>
      </w:rPr>
    </w:lvl>
    <w:lvl w:ilvl="1" w:tplc="02365014" w:tentative="1">
      <w:start w:val="1"/>
      <w:numFmt w:val="bullet"/>
      <w:lvlText w:val="o"/>
      <w:lvlJc w:val="left"/>
      <w:pPr>
        <w:tabs>
          <w:tab w:val="num" w:pos="1440"/>
        </w:tabs>
        <w:ind w:left="1440" w:hanging="360"/>
      </w:pPr>
      <w:rPr>
        <w:rFonts w:ascii="Courier New" w:hAnsi="Courier New" w:hint="default"/>
        <w:sz w:val="20"/>
      </w:rPr>
    </w:lvl>
    <w:lvl w:ilvl="2" w:tplc="9F8E73BC" w:tentative="1">
      <w:start w:val="1"/>
      <w:numFmt w:val="bullet"/>
      <w:lvlText w:val=""/>
      <w:lvlJc w:val="left"/>
      <w:pPr>
        <w:tabs>
          <w:tab w:val="num" w:pos="2160"/>
        </w:tabs>
        <w:ind w:left="2160" w:hanging="360"/>
      </w:pPr>
      <w:rPr>
        <w:rFonts w:ascii="Wingdings" w:hAnsi="Wingdings" w:hint="default"/>
        <w:sz w:val="20"/>
      </w:rPr>
    </w:lvl>
    <w:lvl w:ilvl="3" w:tplc="4F56EC74" w:tentative="1">
      <w:start w:val="1"/>
      <w:numFmt w:val="bullet"/>
      <w:lvlText w:val=""/>
      <w:lvlJc w:val="left"/>
      <w:pPr>
        <w:tabs>
          <w:tab w:val="num" w:pos="2880"/>
        </w:tabs>
        <w:ind w:left="2880" w:hanging="360"/>
      </w:pPr>
      <w:rPr>
        <w:rFonts w:ascii="Wingdings" w:hAnsi="Wingdings" w:hint="default"/>
        <w:sz w:val="20"/>
      </w:rPr>
    </w:lvl>
    <w:lvl w:ilvl="4" w:tplc="CD9EBF96" w:tentative="1">
      <w:start w:val="1"/>
      <w:numFmt w:val="bullet"/>
      <w:lvlText w:val=""/>
      <w:lvlJc w:val="left"/>
      <w:pPr>
        <w:tabs>
          <w:tab w:val="num" w:pos="3600"/>
        </w:tabs>
        <w:ind w:left="3600" w:hanging="360"/>
      </w:pPr>
      <w:rPr>
        <w:rFonts w:ascii="Wingdings" w:hAnsi="Wingdings" w:hint="default"/>
        <w:sz w:val="20"/>
      </w:rPr>
    </w:lvl>
    <w:lvl w:ilvl="5" w:tplc="6F50BFC6" w:tentative="1">
      <w:start w:val="1"/>
      <w:numFmt w:val="bullet"/>
      <w:lvlText w:val=""/>
      <w:lvlJc w:val="left"/>
      <w:pPr>
        <w:tabs>
          <w:tab w:val="num" w:pos="4320"/>
        </w:tabs>
        <w:ind w:left="4320" w:hanging="360"/>
      </w:pPr>
      <w:rPr>
        <w:rFonts w:ascii="Wingdings" w:hAnsi="Wingdings" w:hint="default"/>
        <w:sz w:val="20"/>
      </w:rPr>
    </w:lvl>
    <w:lvl w:ilvl="6" w:tplc="7F181D56" w:tentative="1">
      <w:start w:val="1"/>
      <w:numFmt w:val="bullet"/>
      <w:lvlText w:val=""/>
      <w:lvlJc w:val="left"/>
      <w:pPr>
        <w:tabs>
          <w:tab w:val="num" w:pos="5040"/>
        </w:tabs>
        <w:ind w:left="5040" w:hanging="360"/>
      </w:pPr>
      <w:rPr>
        <w:rFonts w:ascii="Wingdings" w:hAnsi="Wingdings" w:hint="default"/>
        <w:sz w:val="20"/>
      </w:rPr>
    </w:lvl>
    <w:lvl w:ilvl="7" w:tplc="C1EC2C3C" w:tentative="1">
      <w:start w:val="1"/>
      <w:numFmt w:val="bullet"/>
      <w:lvlText w:val=""/>
      <w:lvlJc w:val="left"/>
      <w:pPr>
        <w:tabs>
          <w:tab w:val="num" w:pos="5760"/>
        </w:tabs>
        <w:ind w:left="5760" w:hanging="360"/>
      </w:pPr>
      <w:rPr>
        <w:rFonts w:ascii="Wingdings" w:hAnsi="Wingdings" w:hint="default"/>
        <w:sz w:val="20"/>
      </w:rPr>
    </w:lvl>
    <w:lvl w:ilvl="8" w:tplc="5566A6FA"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F5309E"/>
    <w:multiLevelType w:val="hybridMultilevel"/>
    <w:tmpl w:val="945650AA"/>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0F77CD3"/>
    <w:multiLevelType w:val="hybridMultilevel"/>
    <w:tmpl w:val="10D41486"/>
    <w:lvl w:ilvl="0" w:tplc="234C687E">
      <w:numFmt w:val="bullet"/>
      <w:lvlText w:val="-"/>
      <w:lvlJc w:val="left"/>
      <w:pPr>
        <w:ind w:left="2061" w:hanging="360"/>
      </w:pPr>
      <w:rPr>
        <w:rFonts w:ascii="Calibri" w:eastAsia="Times New Roman" w:hAnsi="Calibri" w:cs="Times New Roman"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11" w15:restartNumberingAfterBreak="0">
    <w:nsid w:val="4D8778E5"/>
    <w:multiLevelType w:val="hybridMultilevel"/>
    <w:tmpl w:val="9AE2450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D0A0A5C"/>
    <w:multiLevelType w:val="hybridMultilevel"/>
    <w:tmpl w:val="5EE6122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6FB0365"/>
    <w:multiLevelType w:val="hybridMultilevel"/>
    <w:tmpl w:val="DFCC3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AC1008D"/>
    <w:multiLevelType w:val="hybridMultilevel"/>
    <w:tmpl w:val="0EFADB5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CC90AD2"/>
    <w:multiLevelType w:val="hybridMultilevel"/>
    <w:tmpl w:val="B47A3D5C"/>
    <w:lvl w:ilvl="0" w:tplc="234C687E">
      <w:numFmt w:val="bullet"/>
      <w:lvlText w:val="-"/>
      <w:lvlJc w:val="left"/>
      <w:pPr>
        <w:ind w:left="2345" w:hanging="360"/>
      </w:pPr>
      <w:rPr>
        <w:rFonts w:ascii="Calibri" w:eastAsia="Times New Roman" w:hAnsi="Calibri" w:cs="Times New Roman" w:hint="default"/>
      </w:rPr>
    </w:lvl>
    <w:lvl w:ilvl="1" w:tplc="04070003" w:tentative="1">
      <w:start w:val="1"/>
      <w:numFmt w:val="bullet"/>
      <w:lvlText w:val="o"/>
      <w:lvlJc w:val="left"/>
      <w:pPr>
        <w:ind w:left="3065" w:hanging="360"/>
      </w:pPr>
      <w:rPr>
        <w:rFonts w:ascii="Courier New" w:hAnsi="Courier New" w:cs="Courier New" w:hint="default"/>
      </w:rPr>
    </w:lvl>
    <w:lvl w:ilvl="2" w:tplc="04070005" w:tentative="1">
      <w:start w:val="1"/>
      <w:numFmt w:val="bullet"/>
      <w:lvlText w:val=""/>
      <w:lvlJc w:val="left"/>
      <w:pPr>
        <w:ind w:left="3785" w:hanging="360"/>
      </w:pPr>
      <w:rPr>
        <w:rFonts w:ascii="Wingdings" w:hAnsi="Wingdings" w:hint="default"/>
      </w:rPr>
    </w:lvl>
    <w:lvl w:ilvl="3" w:tplc="04070001" w:tentative="1">
      <w:start w:val="1"/>
      <w:numFmt w:val="bullet"/>
      <w:lvlText w:val=""/>
      <w:lvlJc w:val="left"/>
      <w:pPr>
        <w:ind w:left="4505" w:hanging="360"/>
      </w:pPr>
      <w:rPr>
        <w:rFonts w:ascii="Symbol" w:hAnsi="Symbol" w:hint="default"/>
      </w:rPr>
    </w:lvl>
    <w:lvl w:ilvl="4" w:tplc="04070003" w:tentative="1">
      <w:start w:val="1"/>
      <w:numFmt w:val="bullet"/>
      <w:lvlText w:val="o"/>
      <w:lvlJc w:val="left"/>
      <w:pPr>
        <w:ind w:left="5225" w:hanging="360"/>
      </w:pPr>
      <w:rPr>
        <w:rFonts w:ascii="Courier New" w:hAnsi="Courier New" w:cs="Courier New" w:hint="default"/>
      </w:rPr>
    </w:lvl>
    <w:lvl w:ilvl="5" w:tplc="04070005" w:tentative="1">
      <w:start w:val="1"/>
      <w:numFmt w:val="bullet"/>
      <w:lvlText w:val=""/>
      <w:lvlJc w:val="left"/>
      <w:pPr>
        <w:ind w:left="5945" w:hanging="360"/>
      </w:pPr>
      <w:rPr>
        <w:rFonts w:ascii="Wingdings" w:hAnsi="Wingdings" w:hint="default"/>
      </w:rPr>
    </w:lvl>
    <w:lvl w:ilvl="6" w:tplc="04070001" w:tentative="1">
      <w:start w:val="1"/>
      <w:numFmt w:val="bullet"/>
      <w:lvlText w:val=""/>
      <w:lvlJc w:val="left"/>
      <w:pPr>
        <w:ind w:left="6665" w:hanging="360"/>
      </w:pPr>
      <w:rPr>
        <w:rFonts w:ascii="Symbol" w:hAnsi="Symbol" w:hint="default"/>
      </w:rPr>
    </w:lvl>
    <w:lvl w:ilvl="7" w:tplc="04070003" w:tentative="1">
      <w:start w:val="1"/>
      <w:numFmt w:val="bullet"/>
      <w:lvlText w:val="o"/>
      <w:lvlJc w:val="left"/>
      <w:pPr>
        <w:ind w:left="7385" w:hanging="360"/>
      </w:pPr>
      <w:rPr>
        <w:rFonts w:ascii="Courier New" w:hAnsi="Courier New" w:cs="Courier New" w:hint="default"/>
      </w:rPr>
    </w:lvl>
    <w:lvl w:ilvl="8" w:tplc="04070005" w:tentative="1">
      <w:start w:val="1"/>
      <w:numFmt w:val="bullet"/>
      <w:lvlText w:val=""/>
      <w:lvlJc w:val="left"/>
      <w:pPr>
        <w:ind w:left="8105" w:hanging="360"/>
      </w:pPr>
      <w:rPr>
        <w:rFonts w:ascii="Wingdings" w:hAnsi="Wingdings" w:hint="default"/>
      </w:rPr>
    </w:lvl>
  </w:abstractNum>
  <w:abstractNum w:abstractNumId="16" w15:restartNumberingAfterBreak="0">
    <w:nsid w:val="7E765669"/>
    <w:multiLevelType w:val="hybridMultilevel"/>
    <w:tmpl w:val="879A82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209614">
    <w:abstractNumId w:val="4"/>
  </w:num>
  <w:num w:numId="2" w16cid:durableId="143550700">
    <w:abstractNumId w:val="1"/>
  </w:num>
  <w:num w:numId="3" w16cid:durableId="2046978861">
    <w:abstractNumId w:val="8"/>
  </w:num>
  <w:num w:numId="4" w16cid:durableId="1906331159">
    <w:abstractNumId w:val="6"/>
  </w:num>
  <w:num w:numId="5" w16cid:durableId="1460680940">
    <w:abstractNumId w:val="14"/>
  </w:num>
  <w:num w:numId="6" w16cid:durableId="321007567">
    <w:abstractNumId w:val="3"/>
  </w:num>
  <w:num w:numId="7" w16cid:durableId="353531501">
    <w:abstractNumId w:val="12"/>
  </w:num>
  <w:num w:numId="8" w16cid:durableId="396514289">
    <w:abstractNumId w:val="13"/>
  </w:num>
  <w:num w:numId="9" w16cid:durableId="1391148977">
    <w:abstractNumId w:val="7"/>
  </w:num>
  <w:num w:numId="10" w16cid:durableId="38288289">
    <w:abstractNumId w:val="16"/>
  </w:num>
  <w:num w:numId="11" w16cid:durableId="1603799367">
    <w:abstractNumId w:val="0"/>
  </w:num>
  <w:num w:numId="12" w16cid:durableId="666633779">
    <w:abstractNumId w:val="5"/>
  </w:num>
  <w:num w:numId="13" w16cid:durableId="1837651362">
    <w:abstractNumId w:val="10"/>
  </w:num>
  <w:num w:numId="14" w16cid:durableId="2031758212">
    <w:abstractNumId w:val="9"/>
  </w:num>
  <w:num w:numId="15" w16cid:durableId="1643803955">
    <w:abstractNumId w:val="11"/>
  </w:num>
  <w:num w:numId="16" w16cid:durableId="2018994774">
    <w:abstractNumId w:val="2"/>
  </w:num>
  <w:num w:numId="17" w16cid:durableId="14707827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014"/>
    <w:rsid w:val="00002613"/>
    <w:rsid w:val="0000340B"/>
    <w:rsid w:val="000042F1"/>
    <w:rsid w:val="00004449"/>
    <w:rsid w:val="00005A98"/>
    <w:rsid w:val="00006449"/>
    <w:rsid w:val="00006587"/>
    <w:rsid w:val="000069BF"/>
    <w:rsid w:val="0000751D"/>
    <w:rsid w:val="000075F3"/>
    <w:rsid w:val="00010227"/>
    <w:rsid w:val="00011D9D"/>
    <w:rsid w:val="00011F6C"/>
    <w:rsid w:val="00012134"/>
    <w:rsid w:val="00012152"/>
    <w:rsid w:val="000149CC"/>
    <w:rsid w:val="000150B4"/>
    <w:rsid w:val="00015B07"/>
    <w:rsid w:val="000162A7"/>
    <w:rsid w:val="00016496"/>
    <w:rsid w:val="000167EB"/>
    <w:rsid w:val="00017C08"/>
    <w:rsid w:val="000229D8"/>
    <w:rsid w:val="00022C41"/>
    <w:rsid w:val="000235A8"/>
    <w:rsid w:val="00023AD6"/>
    <w:rsid w:val="00023BAE"/>
    <w:rsid w:val="00024537"/>
    <w:rsid w:val="0002456F"/>
    <w:rsid w:val="000248ED"/>
    <w:rsid w:val="000251F0"/>
    <w:rsid w:val="0002705C"/>
    <w:rsid w:val="00027690"/>
    <w:rsid w:val="00031678"/>
    <w:rsid w:val="00034779"/>
    <w:rsid w:val="0003656C"/>
    <w:rsid w:val="00037A51"/>
    <w:rsid w:val="00037F7E"/>
    <w:rsid w:val="0004015E"/>
    <w:rsid w:val="00040721"/>
    <w:rsid w:val="0004083C"/>
    <w:rsid w:val="00041F2F"/>
    <w:rsid w:val="00046B88"/>
    <w:rsid w:val="00046E88"/>
    <w:rsid w:val="000471DF"/>
    <w:rsid w:val="00047D7E"/>
    <w:rsid w:val="00051BA3"/>
    <w:rsid w:val="000531FD"/>
    <w:rsid w:val="000533EB"/>
    <w:rsid w:val="00053712"/>
    <w:rsid w:val="00054963"/>
    <w:rsid w:val="00055806"/>
    <w:rsid w:val="0005604A"/>
    <w:rsid w:val="0005797B"/>
    <w:rsid w:val="00057C43"/>
    <w:rsid w:val="000606C9"/>
    <w:rsid w:val="00062639"/>
    <w:rsid w:val="00062A1B"/>
    <w:rsid w:val="000637AE"/>
    <w:rsid w:val="00063D06"/>
    <w:rsid w:val="000659AE"/>
    <w:rsid w:val="0006675A"/>
    <w:rsid w:val="00067277"/>
    <w:rsid w:val="0006754B"/>
    <w:rsid w:val="00071AA5"/>
    <w:rsid w:val="00071FAC"/>
    <w:rsid w:val="00075B17"/>
    <w:rsid w:val="00075B82"/>
    <w:rsid w:val="000768CA"/>
    <w:rsid w:val="0007690B"/>
    <w:rsid w:val="00076934"/>
    <w:rsid w:val="00077125"/>
    <w:rsid w:val="00077A9F"/>
    <w:rsid w:val="00077AF2"/>
    <w:rsid w:val="0008000D"/>
    <w:rsid w:val="0008124C"/>
    <w:rsid w:val="00081A8F"/>
    <w:rsid w:val="00082E50"/>
    <w:rsid w:val="0008341F"/>
    <w:rsid w:val="00091B42"/>
    <w:rsid w:val="00092CCE"/>
    <w:rsid w:val="00092EC0"/>
    <w:rsid w:val="00093A5F"/>
    <w:rsid w:val="00094A29"/>
    <w:rsid w:val="00096F7F"/>
    <w:rsid w:val="00097427"/>
    <w:rsid w:val="000A1975"/>
    <w:rsid w:val="000A3023"/>
    <w:rsid w:val="000A3E8F"/>
    <w:rsid w:val="000A4134"/>
    <w:rsid w:val="000A5043"/>
    <w:rsid w:val="000A5C39"/>
    <w:rsid w:val="000A72E6"/>
    <w:rsid w:val="000A77A2"/>
    <w:rsid w:val="000A7A28"/>
    <w:rsid w:val="000A7EAD"/>
    <w:rsid w:val="000B1F19"/>
    <w:rsid w:val="000B38AA"/>
    <w:rsid w:val="000B3D3A"/>
    <w:rsid w:val="000B4BBE"/>
    <w:rsid w:val="000B4DB4"/>
    <w:rsid w:val="000B69C5"/>
    <w:rsid w:val="000B78AF"/>
    <w:rsid w:val="000C1FBB"/>
    <w:rsid w:val="000C207A"/>
    <w:rsid w:val="000C2DEC"/>
    <w:rsid w:val="000C389A"/>
    <w:rsid w:val="000C3A33"/>
    <w:rsid w:val="000C5675"/>
    <w:rsid w:val="000C5D37"/>
    <w:rsid w:val="000C6815"/>
    <w:rsid w:val="000D2371"/>
    <w:rsid w:val="000D3572"/>
    <w:rsid w:val="000D4677"/>
    <w:rsid w:val="000D4EC2"/>
    <w:rsid w:val="000D5E97"/>
    <w:rsid w:val="000E308D"/>
    <w:rsid w:val="000E39AD"/>
    <w:rsid w:val="000E3DB4"/>
    <w:rsid w:val="000E46C2"/>
    <w:rsid w:val="000E4ACD"/>
    <w:rsid w:val="000E4AE5"/>
    <w:rsid w:val="000E6314"/>
    <w:rsid w:val="000E797B"/>
    <w:rsid w:val="000F0395"/>
    <w:rsid w:val="000F0848"/>
    <w:rsid w:val="000F1A7B"/>
    <w:rsid w:val="000F1B1F"/>
    <w:rsid w:val="000F1B7F"/>
    <w:rsid w:val="000F2EF3"/>
    <w:rsid w:val="000F3EA0"/>
    <w:rsid w:val="000F54D3"/>
    <w:rsid w:val="000F5852"/>
    <w:rsid w:val="000F5C4A"/>
    <w:rsid w:val="001012E8"/>
    <w:rsid w:val="00101341"/>
    <w:rsid w:val="00102DF5"/>
    <w:rsid w:val="001032BA"/>
    <w:rsid w:val="00103375"/>
    <w:rsid w:val="0010399E"/>
    <w:rsid w:val="00105FA6"/>
    <w:rsid w:val="0010703A"/>
    <w:rsid w:val="001071B6"/>
    <w:rsid w:val="0010758D"/>
    <w:rsid w:val="001114DA"/>
    <w:rsid w:val="00111715"/>
    <w:rsid w:val="00112D3E"/>
    <w:rsid w:val="001134EC"/>
    <w:rsid w:val="00113509"/>
    <w:rsid w:val="00113738"/>
    <w:rsid w:val="00116786"/>
    <w:rsid w:val="00116BC3"/>
    <w:rsid w:val="0011734C"/>
    <w:rsid w:val="00117E88"/>
    <w:rsid w:val="0012047A"/>
    <w:rsid w:val="001225AF"/>
    <w:rsid w:val="00123911"/>
    <w:rsid w:val="001239D1"/>
    <w:rsid w:val="00124EF9"/>
    <w:rsid w:val="0012521B"/>
    <w:rsid w:val="0013166B"/>
    <w:rsid w:val="00132328"/>
    <w:rsid w:val="00132915"/>
    <w:rsid w:val="00132DB5"/>
    <w:rsid w:val="00133295"/>
    <w:rsid w:val="00133861"/>
    <w:rsid w:val="00134AD4"/>
    <w:rsid w:val="001351A2"/>
    <w:rsid w:val="00135F0A"/>
    <w:rsid w:val="0013601C"/>
    <w:rsid w:val="0013704B"/>
    <w:rsid w:val="00137ECB"/>
    <w:rsid w:val="0014318F"/>
    <w:rsid w:val="00143311"/>
    <w:rsid w:val="00143FAB"/>
    <w:rsid w:val="001454F9"/>
    <w:rsid w:val="001465E0"/>
    <w:rsid w:val="0014703D"/>
    <w:rsid w:val="00151390"/>
    <w:rsid w:val="00152737"/>
    <w:rsid w:val="00153474"/>
    <w:rsid w:val="00153677"/>
    <w:rsid w:val="00154769"/>
    <w:rsid w:val="001551FC"/>
    <w:rsid w:val="0015539B"/>
    <w:rsid w:val="001559E6"/>
    <w:rsid w:val="0016112F"/>
    <w:rsid w:val="00162097"/>
    <w:rsid w:val="0016211D"/>
    <w:rsid w:val="001639CF"/>
    <w:rsid w:val="00163D94"/>
    <w:rsid w:val="00164F37"/>
    <w:rsid w:val="001650A7"/>
    <w:rsid w:val="00165716"/>
    <w:rsid w:val="00165D05"/>
    <w:rsid w:val="00165FA2"/>
    <w:rsid w:val="00166126"/>
    <w:rsid w:val="00166E9F"/>
    <w:rsid w:val="001670B1"/>
    <w:rsid w:val="00167481"/>
    <w:rsid w:val="00167DD7"/>
    <w:rsid w:val="001701A7"/>
    <w:rsid w:val="001705F9"/>
    <w:rsid w:val="00170D9C"/>
    <w:rsid w:val="00170E0D"/>
    <w:rsid w:val="001714C1"/>
    <w:rsid w:val="00171D5F"/>
    <w:rsid w:val="001726E8"/>
    <w:rsid w:val="0017306A"/>
    <w:rsid w:val="00174D35"/>
    <w:rsid w:val="00175577"/>
    <w:rsid w:val="0017561B"/>
    <w:rsid w:val="00175D8E"/>
    <w:rsid w:val="00175FC2"/>
    <w:rsid w:val="00176451"/>
    <w:rsid w:val="00180156"/>
    <w:rsid w:val="00180690"/>
    <w:rsid w:val="00180D9F"/>
    <w:rsid w:val="001812E6"/>
    <w:rsid w:val="001816A9"/>
    <w:rsid w:val="00181A7B"/>
    <w:rsid w:val="001840B6"/>
    <w:rsid w:val="001846CE"/>
    <w:rsid w:val="00184CF7"/>
    <w:rsid w:val="001850D0"/>
    <w:rsid w:val="001855EB"/>
    <w:rsid w:val="0018693B"/>
    <w:rsid w:val="00186BA7"/>
    <w:rsid w:val="00187A51"/>
    <w:rsid w:val="0019029D"/>
    <w:rsid w:val="00190F50"/>
    <w:rsid w:val="001928E9"/>
    <w:rsid w:val="0019400F"/>
    <w:rsid w:val="0019449F"/>
    <w:rsid w:val="00194992"/>
    <w:rsid w:val="00194C33"/>
    <w:rsid w:val="00195293"/>
    <w:rsid w:val="001A1B4D"/>
    <w:rsid w:val="001A1B8E"/>
    <w:rsid w:val="001A1F8B"/>
    <w:rsid w:val="001A3174"/>
    <w:rsid w:val="001A32BE"/>
    <w:rsid w:val="001A38B3"/>
    <w:rsid w:val="001A4F34"/>
    <w:rsid w:val="001A60D5"/>
    <w:rsid w:val="001A71E1"/>
    <w:rsid w:val="001A732B"/>
    <w:rsid w:val="001A7D69"/>
    <w:rsid w:val="001B046D"/>
    <w:rsid w:val="001B06B1"/>
    <w:rsid w:val="001B1EEC"/>
    <w:rsid w:val="001B2015"/>
    <w:rsid w:val="001B365C"/>
    <w:rsid w:val="001B4BE7"/>
    <w:rsid w:val="001B50C2"/>
    <w:rsid w:val="001B6E99"/>
    <w:rsid w:val="001B799E"/>
    <w:rsid w:val="001C114A"/>
    <w:rsid w:val="001C21BF"/>
    <w:rsid w:val="001C349D"/>
    <w:rsid w:val="001C3711"/>
    <w:rsid w:val="001C4315"/>
    <w:rsid w:val="001C585D"/>
    <w:rsid w:val="001C70A7"/>
    <w:rsid w:val="001C7130"/>
    <w:rsid w:val="001C72E8"/>
    <w:rsid w:val="001D0593"/>
    <w:rsid w:val="001D0812"/>
    <w:rsid w:val="001D388D"/>
    <w:rsid w:val="001D42DF"/>
    <w:rsid w:val="001D51D2"/>
    <w:rsid w:val="001D544D"/>
    <w:rsid w:val="001D5DBA"/>
    <w:rsid w:val="001E0DC9"/>
    <w:rsid w:val="001E1A5A"/>
    <w:rsid w:val="001E25D1"/>
    <w:rsid w:val="001E2963"/>
    <w:rsid w:val="001E3A92"/>
    <w:rsid w:val="001E5014"/>
    <w:rsid w:val="001E50FE"/>
    <w:rsid w:val="001E7D84"/>
    <w:rsid w:val="001F023B"/>
    <w:rsid w:val="001F1B6B"/>
    <w:rsid w:val="001F3B0D"/>
    <w:rsid w:val="001F6A7D"/>
    <w:rsid w:val="001F6E85"/>
    <w:rsid w:val="00200083"/>
    <w:rsid w:val="00200EFB"/>
    <w:rsid w:val="00201C37"/>
    <w:rsid w:val="002029FF"/>
    <w:rsid w:val="00203730"/>
    <w:rsid w:val="002056C8"/>
    <w:rsid w:val="00205744"/>
    <w:rsid w:val="00206C7A"/>
    <w:rsid w:val="00206EFB"/>
    <w:rsid w:val="00207153"/>
    <w:rsid w:val="00210E0C"/>
    <w:rsid w:val="00210F8C"/>
    <w:rsid w:val="0021100B"/>
    <w:rsid w:val="002110B2"/>
    <w:rsid w:val="0021145B"/>
    <w:rsid w:val="00213343"/>
    <w:rsid w:val="00213727"/>
    <w:rsid w:val="0021632A"/>
    <w:rsid w:val="00216F48"/>
    <w:rsid w:val="002246A6"/>
    <w:rsid w:val="00226D05"/>
    <w:rsid w:val="002277E7"/>
    <w:rsid w:val="0022783F"/>
    <w:rsid w:val="00227E3B"/>
    <w:rsid w:val="00230399"/>
    <w:rsid w:val="00230B67"/>
    <w:rsid w:val="0023122A"/>
    <w:rsid w:val="00231404"/>
    <w:rsid w:val="002318BB"/>
    <w:rsid w:val="00231B95"/>
    <w:rsid w:val="00231E69"/>
    <w:rsid w:val="002324BB"/>
    <w:rsid w:val="00232A8C"/>
    <w:rsid w:val="00232C53"/>
    <w:rsid w:val="0023660B"/>
    <w:rsid w:val="00236EA2"/>
    <w:rsid w:val="0023777E"/>
    <w:rsid w:val="00237A82"/>
    <w:rsid w:val="00237BE3"/>
    <w:rsid w:val="0024064A"/>
    <w:rsid w:val="00240BB9"/>
    <w:rsid w:val="00241115"/>
    <w:rsid w:val="002411CD"/>
    <w:rsid w:val="002419A9"/>
    <w:rsid w:val="0024201E"/>
    <w:rsid w:val="00243F98"/>
    <w:rsid w:val="0024538A"/>
    <w:rsid w:val="002459C2"/>
    <w:rsid w:val="00245F23"/>
    <w:rsid w:val="00245F86"/>
    <w:rsid w:val="00246068"/>
    <w:rsid w:val="00246733"/>
    <w:rsid w:val="002469D6"/>
    <w:rsid w:val="00246DD4"/>
    <w:rsid w:val="0024758C"/>
    <w:rsid w:val="00247EF6"/>
    <w:rsid w:val="002508C7"/>
    <w:rsid w:val="0025213D"/>
    <w:rsid w:val="00252371"/>
    <w:rsid w:val="002532C8"/>
    <w:rsid w:val="00255CC6"/>
    <w:rsid w:val="00256373"/>
    <w:rsid w:val="00256FC9"/>
    <w:rsid w:val="002572B9"/>
    <w:rsid w:val="002608F9"/>
    <w:rsid w:val="0026099A"/>
    <w:rsid w:val="00261302"/>
    <w:rsid w:val="00261338"/>
    <w:rsid w:val="002631D1"/>
    <w:rsid w:val="002642A1"/>
    <w:rsid w:val="00264EFE"/>
    <w:rsid w:val="00264F1E"/>
    <w:rsid w:val="00265B93"/>
    <w:rsid w:val="00265F51"/>
    <w:rsid w:val="00265FD7"/>
    <w:rsid w:val="002662D9"/>
    <w:rsid w:val="00266B90"/>
    <w:rsid w:val="002676F8"/>
    <w:rsid w:val="00267930"/>
    <w:rsid w:val="0027352A"/>
    <w:rsid w:val="0027579F"/>
    <w:rsid w:val="002778A3"/>
    <w:rsid w:val="002800FE"/>
    <w:rsid w:val="002821DB"/>
    <w:rsid w:val="002834E9"/>
    <w:rsid w:val="00284257"/>
    <w:rsid w:val="0028530A"/>
    <w:rsid w:val="0028561B"/>
    <w:rsid w:val="0028579B"/>
    <w:rsid w:val="00285943"/>
    <w:rsid w:val="00285DA5"/>
    <w:rsid w:val="00286408"/>
    <w:rsid w:val="00287646"/>
    <w:rsid w:val="00287E45"/>
    <w:rsid w:val="0029020F"/>
    <w:rsid w:val="00291484"/>
    <w:rsid w:val="00291E81"/>
    <w:rsid w:val="00293487"/>
    <w:rsid w:val="002956BE"/>
    <w:rsid w:val="00295F81"/>
    <w:rsid w:val="002968D6"/>
    <w:rsid w:val="00297273"/>
    <w:rsid w:val="002977D6"/>
    <w:rsid w:val="002A04AD"/>
    <w:rsid w:val="002A05C4"/>
    <w:rsid w:val="002A0674"/>
    <w:rsid w:val="002A1031"/>
    <w:rsid w:val="002A1C5D"/>
    <w:rsid w:val="002A1E78"/>
    <w:rsid w:val="002A2368"/>
    <w:rsid w:val="002A3C60"/>
    <w:rsid w:val="002A4C2D"/>
    <w:rsid w:val="002A4F9C"/>
    <w:rsid w:val="002A6B6B"/>
    <w:rsid w:val="002B00B0"/>
    <w:rsid w:val="002B0AD4"/>
    <w:rsid w:val="002B24FD"/>
    <w:rsid w:val="002B263A"/>
    <w:rsid w:val="002B286C"/>
    <w:rsid w:val="002B2FE5"/>
    <w:rsid w:val="002B3151"/>
    <w:rsid w:val="002B38A6"/>
    <w:rsid w:val="002B3952"/>
    <w:rsid w:val="002B4CF4"/>
    <w:rsid w:val="002B609A"/>
    <w:rsid w:val="002B64E6"/>
    <w:rsid w:val="002B6BF0"/>
    <w:rsid w:val="002B7053"/>
    <w:rsid w:val="002B7F02"/>
    <w:rsid w:val="002C0AE3"/>
    <w:rsid w:val="002C2B1D"/>
    <w:rsid w:val="002C363C"/>
    <w:rsid w:val="002C36D0"/>
    <w:rsid w:val="002C3DA9"/>
    <w:rsid w:val="002C3F14"/>
    <w:rsid w:val="002C432C"/>
    <w:rsid w:val="002C56D8"/>
    <w:rsid w:val="002C5C3A"/>
    <w:rsid w:val="002C6943"/>
    <w:rsid w:val="002C6F07"/>
    <w:rsid w:val="002D13DD"/>
    <w:rsid w:val="002D1698"/>
    <w:rsid w:val="002D1D40"/>
    <w:rsid w:val="002D2876"/>
    <w:rsid w:val="002D2E7E"/>
    <w:rsid w:val="002D4456"/>
    <w:rsid w:val="002D6091"/>
    <w:rsid w:val="002D6A5D"/>
    <w:rsid w:val="002D6DA6"/>
    <w:rsid w:val="002D7A0A"/>
    <w:rsid w:val="002E0E6A"/>
    <w:rsid w:val="002E1E95"/>
    <w:rsid w:val="002E339C"/>
    <w:rsid w:val="002E340D"/>
    <w:rsid w:val="002E4529"/>
    <w:rsid w:val="002E479F"/>
    <w:rsid w:val="002E55EE"/>
    <w:rsid w:val="002E64A1"/>
    <w:rsid w:val="002E77EB"/>
    <w:rsid w:val="002F04AE"/>
    <w:rsid w:val="002F3A9F"/>
    <w:rsid w:val="002F3BB0"/>
    <w:rsid w:val="002F4943"/>
    <w:rsid w:val="002F5BB3"/>
    <w:rsid w:val="002F657F"/>
    <w:rsid w:val="002F6A9A"/>
    <w:rsid w:val="00300076"/>
    <w:rsid w:val="00300668"/>
    <w:rsid w:val="00303704"/>
    <w:rsid w:val="00303DAA"/>
    <w:rsid w:val="0030531E"/>
    <w:rsid w:val="003062EB"/>
    <w:rsid w:val="0030691C"/>
    <w:rsid w:val="003079F5"/>
    <w:rsid w:val="0031004F"/>
    <w:rsid w:val="00310A00"/>
    <w:rsid w:val="00310EC5"/>
    <w:rsid w:val="00310EF4"/>
    <w:rsid w:val="00312F0A"/>
    <w:rsid w:val="003131BF"/>
    <w:rsid w:val="003133BA"/>
    <w:rsid w:val="0031358D"/>
    <w:rsid w:val="00314146"/>
    <w:rsid w:val="00314850"/>
    <w:rsid w:val="00314936"/>
    <w:rsid w:val="00314E15"/>
    <w:rsid w:val="0031538B"/>
    <w:rsid w:val="00316D43"/>
    <w:rsid w:val="00316DBA"/>
    <w:rsid w:val="00316FC3"/>
    <w:rsid w:val="00317A05"/>
    <w:rsid w:val="00317CF0"/>
    <w:rsid w:val="00320530"/>
    <w:rsid w:val="003214B5"/>
    <w:rsid w:val="00322556"/>
    <w:rsid w:val="003226CF"/>
    <w:rsid w:val="003228B5"/>
    <w:rsid w:val="00322B11"/>
    <w:rsid w:val="00322DBB"/>
    <w:rsid w:val="00325E4F"/>
    <w:rsid w:val="0032643B"/>
    <w:rsid w:val="00326DD4"/>
    <w:rsid w:val="003270E6"/>
    <w:rsid w:val="003305CE"/>
    <w:rsid w:val="003312FA"/>
    <w:rsid w:val="00331CD1"/>
    <w:rsid w:val="00331D8D"/>
    <w:rsid w:val="003321DF"/>
    <w:rsid w:val="003338B7"/>
    <w:rsid w:val="003348EE"/>
    <w:rsid w:val="0033541B"/>
    <w:rsid w:val="003368F1"/>
    <w:rsid w:val="00336FB2"/>
    <w:rsid w:val="00336FDE"/>
    <w:rsid w:val="00337732"/>
    <w:rsid w:val="00340874"/>
    <w:rsid w:val="00340A38"/>
    <w:rsid w:val="00343C30"/>
    <w:rsid w:val="00344018"/>
    <w:rsid w:val="0034409B"/>
    <w:rsid w:val="003442F5"/>
    <w:rsid w:val="00344653"/>
    <w:rsid w:val="0034582A"/>
    <w:rsid w:val="00346B8A"/>
    <w:rsid w:val="00350109"/>
    <w:rsid w:val="00350BFA"/>
    <w:rsid w:val="00352680"/>
    <w:rsid w:val="003532A4"/>
    <w:rsid w:val="003568FA"/>
    <w:rsid w:val="00356C84"/>
    <w:rsid w:val="003574F7"/>
    <w:rsid w:val="00362634"/>
    <w:rsid w:val="00367082"/>
    <w:rsid w:val="0037067D"/>
    <w:rsid w:val="0037230D"/>
    <w:rsid w:val="003731E2"/>
    <w:rsid w:val="0037324D"/>
    <w:rsid w:val="00374A2E"/>
    <w:rsid w:val="00376B70"/>
    <w:rsid w:val="00380C96"/>
    <w:rsid w:val="00381015"/>
    <w:rsid w:val="0038420A"/>
    <w:rsid w:val="00384DC3"/>
    <w:rsid w:val="0039155C"/>
    <w:rsid w:val="0039164C"/>
    <w:rsid w:val="00391BAF"/>
    <w:rsid w:val="00391E81"/>
    <w:rsid w:val="00392278"/>
    <w:rsid w:val="00392B85"/>
    <w:rsid w:val="00392E97"/>
    <w:rsid w:val="0039397A"/>
    <w:rsid w:val="0039462D"/>
    <w:rsid w:val="00395D5E"/>
    <w:rsid w:val="003A1D6C"/>
    <w:rsid w:val="003A22F5"/>
    <w:rsid w:val="003A29FD"/>
    <w:rsid w:val="003A2D0B"/>
    <w:rsid w:val="003A4BAF"/>
    <w:rsid w:val="003A52C0"/>
    <w:rsid w:val="003A5B4E"/>
    <w:rsid w:val="003A64A4"/>
    <w:rsid w:val="003A6508"/>
    <w:rsid w:val="003A7285"/>
    <w:rsid w:val="003B0180"/>
    <w:rsid w:val="003B3DC8"/>
    <w:rsid w:val="003B640C"/>
    <w:rsid w:val="003C0193"/>
    <w:rsid w:val="003C048B"/>
    <w:rsid w:val="003C0577"/>
    <w:rsid w:val="003C06AF"/>
    <w:rsid w:val="003C0A67"/>
    <w:rsid w:val="003C0AB6"/>
    <w:rsid w:val="003C0AE7"/>
    <w:rsid w:val="003C3734"/>
    <w:rsid w:val="003C3C2F"/>
    <w:rsid w:val="003C3C8F"/>
    <w:rsid w:val="003C51F8"/>
    <w:rsid w:val="003C5ABE"/>
    <w:rsid w:val="003C5BE2"/>
    <w:rsid w:val="003D1CC5"/>
    <w:rsid w:val="003D1E22"/>
    <w:rsid w:val="003D1E6F"/>
    <w:rsid w:val="003D21E4"/>
    <w:rsid w:val="003D28D1"/>
    <w:rsid w:val="003D5D6E"/>
    <w:rsid w:val="003D62E9"/>
    <w:rsid w:val="003D693C"/>
    <w:rsid w:val="003D7A33"/>
    <w:rsid w:val="003E29A0"/>
    <w:rsid w:val="003E29F1"/>
    <w:rsid w:val="003E2CF0"/>
    <w:rsid w:val="003E39F8"/>
    <w:rsid w:val="003E6CC0"/>
    <w:rsid w:val="003F0F3B"/>
    <w:rsid w:val="003F2112"/>
    <w:rsid w:val="003F223E"/>
    <w:rsid w:val="003F259A"/>
    <w:rsid w:val="003F3841"/>
    <w:rsid w:val="003F4427"/>
    <w:rsid w:val="003F69F3"/>
    <w:rsid w:val="003F7540"/>
    <w:rsid w:val="00400AE1"/>
    <w:rsid w:val="004018E7"/>
    <w:rsid w:val="00401E89"/>
    <w:rsid w:val="00402A78"/>
    <w:rsid w:val="00403189"/>
    <w:rsid w:val="00404F41"/>
    <w:rsid w:val="00406626"/>
    <w:rsid w:val="0040674E"/>
    <w:rsid w:val="00406970"/>
    <w:rsid w:val="00406AE1"/>
    <w:rsid w:val="00410113"/>
    <w:rsid w:val="004109A6"/>
    <w:rsid w:val="00412537"/>
    <w:rsid w:val="00413FC5"/>
    <w:rsid w:val="0041407E"/>
    <w:rsid w:val="00416209"/>
    <w:rsid w:val="004242CF"/>
    <w:rsid w:val="00424725"/>
    <w:rsid w:val="0042764E"/>
    <w:rsid w:val="00427C30"/>
    <w:rsid w:val="00430393"/>
    <w:rsid w:val="0043067C"/>
    <w:rsid w:val="00432878"/>
    <w:rsid w:val="0043388D"/>
    <w:rsid w:val="00434195"/>
    <w:rsid w:val="0043474B"/>
    <w:rsid w:val="004367FC"/>
    <w:rsid w:val="004369CC"/>
    <w:rsid w:val="00442305"/>
    <w:rsid w:val="00442789"/>
    <w:rsid w:val="004436BB"/>
    <w:rsid w:val="00443AEC"/>
    <w:rsid w:val="00443FB8"/>
    <w:rsid w:val="00444C49"/>
    <w:rsid w:val="00444FEA"/>
    <w:rsid w:val="004454F6"/>
    <w:rsid w:val="00446040"/>
    <w:rsid w:val="00446861"/>
    <w:rsid w:val="00447390"/>
    <w:rsid w:val="00447C68"/>
    <w:rsid w:val="0045040C"/>
    <w:rsid w:val="00450E4C"/>
    <w:rsid w:val="004537B0"/>
    <w:rsid w:val="004538CE"/>
    <w:rsid w:val="00453F5D"/>
    <w:rsid w:val="00454466"/>
    <w:rsid w:val="0045603C"/>
    <w:rsid w:val="00456A1D"/>
    <w:rsid w:val="004577A5"/>
    <w:rsid w:val="00457F6D"/>
    <w:rsid w:val="0046059F"/>
    <w:rsid w:val="004608A4"/>
    <w:rsid w:val="00460E00"/>
    <w:rsid w:val="00461017"/>
    <w:rsid w:val="0046101D"/>
    <w:rsid w:val="004626DB"/>
    <w:rsid w:val="00462AF8"/>
    <w:rsid w:val="00463051"/>
    <w:rsid w:val="004638FF"/>
    <w:rsid w:val="00464E61"/>
    <w:rsid w:val="00465088"/>
    <w:rsid w:val="00470864"/>
    <w:rsid w:val="00471580"/>
    <w:rsid w:val="004717A6"/>
    <w:rsid w:val="00471910"/>
    <w:rsid w:val="00471DCB"/>
    <w:rsid w:val="00471FE8"/>
    <w:rsid w:val="00472E05"/>
    <w:rsid w:val="00473791"/>
    <w:rsid w:val="00474D2E"/>
    <w:rsid w:val="004753F1"/>
    <w:rsid w:val="004754AD"/>
    <w:rsid w:val="00475F3B"/>
    <w:rsid w:val="00476F5C"/>
    <w:rsid w:val="00477B3A"/>
    <w:rsid w:val="0048006F"/>
    <w:rsid w:val="00480EF8"/>
    <w:rsid w:val="00481574"/>
    <w:rsid w:val="00481970"/>
    <w:rsid w:val="00482922"/>
    <w:rsid w:val="004833A0"/>
    <w:rsid w:val="00483936"/>
    <w:rsid w:val="0048538E"/>
    <w:rsid w:val="004859E9"/>
    <w:rsid w:val="004869AD"/>
    <w:rsid w:val="0048709B"/>
    <w:rsid w:val="0048734A"/>
    <w:rsid w:val="004876D0"/>
    <w:rsid w:val="00492296"/>
    <w:rsid w:val="00493DA4"/>
    <w:rsid w:val="0049486E"/>
    <w:rsid w:val="0049498C"/>
    <w:rsid w:val="00495172"/>
    <w:rsid w:val="00495425"/>
    <w:rsid w:val="0049749C"/>
    <w:rsid w:val="004976CE"/>
    <w:rsid w:val="00497E00"/>
    <w:rsid w:val="004A0FA4"/>
    <w:rsid w:val="004A1923"/>
    <w:rsid w:val="004A21F4"/>
    <w:rsid w:val="004A243A"/>
    <w:rsid w:val="004A3809"/>
    <w:rsid w:val="004A3EC1"/>
    <w:rsid w:val="004A499B"/>
    <w:rsid w:val="004A4E69"/>
    <w:rsid w:val="004A51BB"/>
    <w:rsid w:val="004A57FC"/>
    <w:rsid w:val="004A5DE7"/>
    <w:rsid w:val="004A603E"/>
    <w:rsid w:val="004A785C"/>
    <w:rsid w:val="004B058D"/>
    <w:rsid w:val="004B07EA"/>
    <w:rsid w:val="004B2A3D"/>
    <w:rsid w:val="004B393B"/>
    <w:rsid w:val="004B6F6C"/>
    <w:rsid w:val="004B76C7"/>
    <w:rsid w:val="004B7E46"/>
    <w:rsid w:val="004C058A"/>
    <w:rsid w:val="004C06E6"/>
    <w:rsid w:val="004C13EE"/>
    <w:rsid w:val="004C1ED1"/>
    <w:rsid w:val="004C3D6D"/>
    <w:rsid w:val="004C567F"/>
    <w:rsid w:val="004C7433"/>
    <w:rsid w:val="004D0F03"/>
    <w:rsid w:val="004D2154"/>
    <w:rsid w:val="004D2EC3"/>
    <w:rsid w:val="004D354E"/>
    <w:rsid w:val="004D471A"/>
    <w:rsid w:val="004D4EB1"/>
    <w:rsid w:val="004D4F8D"/>
    <w:rsid w:val="004D6F30"/>
    <w:rsid w:val="004D741B"/>
    <w:rsid w:val="004E0948"/>
    <w:rsid w:val="004E0DAC"/>
    <w:rsid w:val="004E1A32"/>
    <w:rsid w:val="004E1DF3"/>
    <w:rsid w:val="004E2CBE"/>
    <w:rsid w:val="004E31FB"/>
    <w:rsid w:val="004E4B80"/>
    <w:rsid w:val="004E4CC6"/>
    <w:rsid w:val="004E5230"/>
    <w:rsid w:val="004E6051"/>
    <w:rsid w:val="004E622E"/>
    <w:rsid w:val="004E6EA0"/>
    <w:rsid w:val="004E76AD"/>
    <w:rsid w:val="004F0020"/>
    <w:rsid w:val="004F3D67"/>
    <w:rsid w:val="004F3FD5"/>
    <w:rsid w:val="004F4A25"/>
    <w:rsid w:val="004F4B6D"/>
    <w:rsid w:val="004F5634"/>
    <w:rsid w:val="004F5EA1"/>
    <w:rsid w:val="004F6EAC"/>
    <w:rsid w:val="004F7E22"/>
    <w:rsid w:val="005005E9"/>
    <w:rsid w:val="00500DF6"/>
    <w:rsid w:val="00502AA2"/>
    <w:rsid w:val="005048E5"/>
    <w:rsid w:val="00504B52"/>
    <w:rsid w:val="00504CA0"/>
    <w:rsid w:val="00505902"/>
    <w:rsid w:val="005065F4"/>
    <w:rsid w:val="00506CD2"/>
    <w:rsid w:val="0051041E"/>
    <w:rsid w:val="0051059F"/>
    <w:rsid w:val="00510F32"/>
    <w:rsid w:val="0051322A"/>
    <w:rsid w:val="005140B0"/>
    <w:rsid w:val="005145D4"/>
    <w:rsid w:val="00514AE4"/>
    <w:rsid w:val="00515854"/>
    <w:rsid w:val="00516385"/>
    <w:rsid w:val="00516711"/>
    <w:rsid w:val="00517D2D"/>
    <w:rsid w:val="00521625"/>
    <w:rsid w:val="00522307"/>
    <w:rsid w:val="0052291E"/>
    <w:rsid w:val="00523028"/>
    <w:rsid w:val="00523B40"/>
    <w:rsid w:val="0052440B"/>
    <w:rsid w:val="00524F18"/>
    <w:rsid w:val="00526329"/>
    <w:rsid w:val="0052672C"/>
    <w:rsid w:val="00527FFD"/>
    <w:rsid w:val="00530D37"/>
    <w:rsid w:val="00531CC8"/>
    <w:rsid w:val="00532AF9"/>
    <w:rsid w:val="00532B50"/>
    <w:rsid w:val="00533CB2"/>
    <w:rsid w:val="005355B1"/>
    <w:rsid w:val="005365AA"/>
    <w:rsid w:val="00537A7D"/>
    <w:rsid w:val="00537B8C"/>
    <w:rsid w:val="00541179"/>
    <w:rsid w:val="00541282"/>
    <w:rsid w:val="0054157A"/>
    <w:rsid w:val="00542776"/>
    <w:rsid w:val="00542F94"/>
    <w:rsid w:val="00543982"/>
    <w:rsid w:val="00543A36"/>
    <w:rsid w:val="0054443A"/>
    <w:rsid w:val="00544A47"/>
    <w:rsid w:val="00544BDB"/>
    <w:rsid w:val="0054632C"/>
    <w:rsid w:val="0055038B"/>
    <w:rsid w:val="00551032"/>
    <w:rsid w:val="00551E76"/>
    <w:rsid w:val="00552F9C"/>
    <w:rsid w:val="005540B7"/>
    <w:rsid w:val="0055477D"/>
    <w:rsid w:val="005548EB"/>
    <w:rsid w:val="00554CC3"/>
    <w:rsid w:val="00556A47"/>
    <w:rsid w:val="00556D35"/>
    <w:rsid w:val="005571C1"/>
    <w:rsid w:val="00560338"/>
    <w:rsid w:val="00560E98"/>
    <w:rsid w:val="005613BF"/>
    <w:rsid w:val="00562EED"/>
    <w:rsid w:val="005637A1"/>
    <w:rsid w:val="00563E2E"/>
    <w:rsid w:val="00564DC0"/>
    <w:rsid w:val="00565412"/>
    <w:rsid w:val="00565EC8"/>
    <w:rsid w:val="00567CB8"/>
    <w:rsid w:val="005731B6"/>
    <w:rsid w:val="0057434D"/>
    <w:rsid w:val="005777A5"/>
    <w:rsid w:val="00580480"/>
    <w:rsid w:val="00581A1D"/>
    <w:rsid w:val="0058251B"/>
    <w:rsid w:val="00582668"/>
    <w:rsid w:val="00592CD4"/>
    <w:rsid w:val="005936AE"/>
    <w:rsid w:val="005940AE"/>
    <w:rsid w:val="005A129F"/>
    <w:rsid w:val="005A4EA5"/>
    <w:rsid w:val="005A519C"/>
    <w:rsid w:val="005A527C"/>
    <w:rsid w:val="005A67B2"/>
    <w:rsid w:val="005A796E"/>
    <w:rsid w:val="005B0F92"/>
    <w:rsid w:val="005B1690"/>
    <w:rsid w:val="005B2E10"/>
    <w:rsid w:val="005B7BDF"/>
    <w:rsid w:val="005B7EE2"/>
    <w:rsid w:val="005C0412"/>
    <w:rsid w:val="005C07A5"/>
    <w:rsid w:val="005C0EA5"/>
    <w:rsid w:val="005C0F95"/>
    <w:rsid w:val="005C16C0"/>
    <w:rsid w:val="005C2D3B"/>
    <w:rsid w:val="005C2D59"/>
    <w:rsid w:val="005C49E8"/>
    <w:rsid w:val="005C5A9A"/>
    <w:rsid w:val="005C5FDC"/>
    <w:rsid w:val="005C68C5"/>
    <w:rsid w:val="005C6B45"/>
    <w:rsid w:val="005C6C21"/>
    <w:rsid w:val="005D10BF"/>
    <w:rsid w:val="005D1977"/>
    <w:rsid w:val="005D1EA1"/>
    <w:rsid w:val="005D34C3"/>
    <w:rsid w:val="005D5BC9"/>
    <w:rsid w:val="005D63A0"/>
    <w:rsid w:val="005D6401"/>
    <w:rsid w:val="005D6472"/>
    <w:rsid w:val="005D6BDC"/>
    <w:rsid w:val="005D7914"/>
    <w:rsid w:val="005D7CF6"/>
    <w:rsid w:val="005D7E14"/>
    <w:rsid w:val="005E17C1"/>
    <w:rsid w:val="005E19BC"/>
    <w:rsid w:val="005E291B"/>
    <w:rsid w:val="005E29AB"/>
    <w:rsid w:val="005E2F2E"/>
    <w:rsid w:val="005E338D"/>
    <w:rsid w:val="005E3748"/>
    <w:rsid w:val="005E3DE1"/>
    <w:rsid w:val="005E4796"/>
    <w:rsid w:val="005E4F06"/>
    <w:rsid w:val="005E53EF"/>
    <w:rsid w:val="005E6459"/>
    <w:rsid w:val="005E688D"/>
    <w:rsid w:val="005E7197"/>
    <w:rsid w:val="005E757B"/>
    <w:rsid w:val="005E774B"/>
    <w:rsid w:val="005E7B0C"/>
    <w:rsid w:val="005F1BBE"/>
    <w:rsid w:val="005F4304"/>
    <w:rsid w:val="005F45EA"/>
    <w:rsid w:val="005F45EB"/>
    <w:rsid w:val="005F5487"/>
    <w:rsid w:val="005F6EE0"/>
    <w:rsid w:val="0060010A"/>
    <w:rsid w:val="00600539"/>
    <w:rsid w:val="00600A58"/>
    <w:rsid w:val="00600B71"/>
    <w:rsid w:val="00600B7D"/>
    <w:rsid w:val="00600C63"/>
    <w:rsid w:val="00600ECF"/>
    <w:rsid w:val="00601626"/>
    <w:rsid w:val="0060162E"/>
    <w:rsid w:val="00601A93"/>
    <w:rsid w:val="00601D4A"/>
    <w:rsid w:val="00602152"/>
    <w:rsid w:val="006031A0"/>
    <w:rsid w:val="00603219"/>
    <w:rsid w:val="00603482"/>
    <w:rsid w:val="006036C8"/>
    <w:rsid w:val="00604BCC"/>
    <w:rsid w:val="00606660"/>
    <w:rsid w:val="006068DD"/>
    <w:rsid w:val="00606C00"/>
    <w:rsid w:val="00606F28"/>
    <w:rsid w:val="006071AE"/>
    <w:rsid w:val="00607357"/>
    <w:rsid w:val="00607DC8"/>
    <w:rsid w:val="00610473"/>
    <w:rsid w:val="00610FBD"/>
    <w:rsid w:val="00612513"/>
    <w:rsid w:val="00613EAF"/>
    <w:rsid w:val="00614CC5"/>
    <w:rsid w:val="006153C4"/>
    <w:rsid w:val="00615A86"/>
    <w:rsid w:val="00615B60"/>
    <w:rsid w:val="00616F9C"/>
    <w:rsid w:val="00620499"/>
    <w:rsid w:val="00621714"/>
    <w:rsid w:val="00622187"/>
    <w:rsid w:val="00624FFB"/>
    <w:rsid w:val="00625104"/>
    <w:rsid w:val="0062686B"/>
    <w:rsid w:val="0063035F"/>
    <w:rsid w:val="006310B1"/>
    <w:rsid w:val="0063119C"/>
    <w:rsid w:val="00631723"/>
    <w:rsid w:val="006321DA"/>
    <w:rsid w:val="00632F2F"/>
    <w:rsid w:val="0063342A"/>
    <w:rsid w:val="00634CA2"/>
    <w:rsid w:val="006351CC"/>
    <w:rsid w:val="00635266"/>
    <w:rsid w:val="0063569D"/>
    <w:rsid w:val="00637714"/>
    <w:rsid w:val="00637B0E"/>
    <w:rsid w:val="0064093B"/>
    <w:rsid w:val="00641696"/>
    <w:rsid w:val="00645329"/>
    <w:rsid w:val="0064659C"/>
    <w:rsid w:val="00646815"/>
    <w:rsid w:val="00646F0D"/>
    <w:rsid w:val="00650C08"/>
    <w:rsid w:val="00652100"/>
    <w:rsid w:val="00652228"/>
    <w:rsid w:val="006524F6"/>
    <w:rsid w:val="00653B54"/>
    <w:rsid w:val="00653FB7"/>
    <w:rsid w:val="0065442D"/>
    <w:rsid w:val="00655D61"/>
    <w:rsid w:val="00656309"/>
    <w:rsid w:val="006579F6"/>
    <w:rsid w:val="00657AD2"/>
    <w:rsid w:val="0066079F"/>
    <w:rsid w:val="00661613"/>
    <w:rsid w:val="006637BA"/>
    <w:rsid w:val="00663CF8"/>
    <w:rsid w:val="006648B2"/>
    <w:rsid w:val="0066509E"/>
    <w:rsid w:val="006652F6"/>
    <w:rsid w:val="00665926"/>
    <w:rsid w:val="00665D1D"/>
    <w:rsid w:val="00672B69"/>
    <w:rsid w:val="00672E8D"/>
    <w:rsid w:val="00673618"/>
    <w:rsid w:val="00673799"/>
    <w:rsid w:val="00673852"/>
    <w:rsid w:val="00675F97"/>
    <w:rsid w:val="00677401"/>
    <w:rsid w:val="0067782A"/>
    <w:rsid w:val="00677FFB"/>
    <w:rsid w:val="00680C59"/>
    <w:rsid w:val="00681514"/>
    <w:rsid w:val="00684C11"/>
    <w:rsid w:val="00685951"/>
    <w:rsid w:val="00686085"/>
    <w:rsid w:val="006872F6"/>
    <w:rsid w:val="0068773F"/>
    <w:rsid w:val="00692261"/>
    <w:rsid w:val="00692548"/>
    <w:rsid w:val="00692FA6"/>
    <w:rsid w:val="006951FB"/>
    <w:rsid w:val="00695AD8"/>
    <w:rsid w:val="0069615F"/>
    <w:rsid w:val="00696239"/>
    <w:rsid w:val="00696575"/>
    <w:rsid w:val="00697CC5"/>
    <w:rsid w:val="006A0E0F"/>
    <w:rsid w:val="006A1F0D"/>
    <w:rsid w:val="006A28C4"/>
    <w:rsid w:val="006A29A2"/>
    <w:rsid w:val="006A32BD"/>
    <w:rsid w:val="006A3497"/>
    <w:rsid w:val="006A462D"/>
    <w:rsid w:val="006A5600"/>
    <w:rsid w:val="006A6E8A"/>
    <w:rsid w:val="006A77CD"/>
    <w:rsid w:val="006B084A"/>
    <w:rsid w:val="006B115F"/>
    <w:rsid w:val="006B1183"/>
    <w:rsid w:val="006B1828"/>
    <w:rsid w:val="006B1834"/>
    <w:rsid w:val="006B2394"/>
    <w:rsid w:val="006B41B9"/>
    <w:rsid w:val="006B588D"/>
    <w:rsid w:val="006C11BD"/>
    <w:rsid w:val="006C204A"/>
    <w:rsid w:val="006C322C"/>
    <w:rsid w:val="006C46EB"/>
    <w:rsid w:val="006C4F53"/>
    <w:rsid w:val="006C5B41"/>
    <w:rsid w:val="006C677C"/>
    <w:rsid w:val="006C696E"/>
    <w:rsid w:val="006C74EF"/>
    <w:rsid w:val="006D05B4"/>
    <w:rsid w:val="006D187A"/>
    <w:rsid w:val="006D1CB4"/>
    <w:rsid w:val="006D20AB"/>
    <w:rsid w:val="006D2871"/>
    <w:rsid w:val="006D28CB"/>
    <w:rsid w:val="006D3690"/>
    <w:rsid w:val="006D37D1"/>
    <w:rsid w:val="006D3E42"/>
    <w:rsid w:val="006D414D"/>
    <w:rsid w:val="006D4672"/>
    <w:rsid w:val="006D4DEB"/>
    <w:rsid w:val="006D5995"/>
    <w:rsid w:val="006D5F11"/>
    <w:rsid w:val="006D5F95"/>
    <w:rsid w:val="006D6FBF"/>
    <w:rsid w:val="006D7270"/>
    <w:rsid w:val="006E0CFD"/>
    <w:rsid w:val="006E14F4"/>
    <w:rsid w:val="006E15A3"/>
    <w:rsid w:val="006E330F"/>
    <w:rsid w:val="006E52DD"/>
    <w:rsid w:val="006E775E"/>
    <w:rsid w:val="006F054A"/>
    <w:rsid w:val="006F0874"/>
    <w:rsid w:val="006F160C"/>
    <w:rsid w:val="006F191C"/>
    <w:rsid w:val="006F6F0C"/>
    <w:rsid w:val="006F7031"/>
    <w:rsid w:val="006F7F88"/>
    <w:rsid w:val="00700023"/>
    <w:rsid w:val="007007A2"/>
    <w:rsid w:val="007019A7"/>
    <w:rsid w:val="007019FE"/>
    <w:rsid w:val="0070221F"/>
    <w:rsid w:val="0070236A"/>
    <w:rsid w:val="007041E5"/>
    <w:rsid w:val="00704269"/>
    <w:rsid w:val="0071032B"/>
    <w:rsid w:val="007103A6"/>
    <w:rsid w:val="00710DB2"/>
    <w:rsid w:val="00711241"/>
    <w:rsid w:val="00712FFC"/>
    <w:rsid w:val="00713909"/>
    <w:rsid w:val="00715013"/>
    <w:rsid w:val="0071561D"/>
    <w:rsid w:val="00715825"/>
    <w:rsid w:val="00716BD1"/>
    <w:rsid w:val="007171EA"/>
    <w:rsid w:val="007172A9"/>
    <w:rsid w:val="0071799E"/>
    <w:rsid w:val="00717D92"/>
    <w:rsid w:val="0072074F"/>
    <w:rsid w:val="00720D74"/>
    <w:rsid w:val="007219A0"/>
    <w:rsid w:val="007233FA"/>
    <w:rsid w:val="007242E9"/>
    <w:rsid w:val="00724D4A"/>
    <w:rsid w:val="00725276"/>
    <w:rsid w:val="007252AD"/>
    <w:rsid w:val="007264B5"/>
    <w:rsid w:val="00726747"/>
    <w:rsid w:val="007267E9"/>
    <w:rsid w:val="007311A6"/>
    <w:rsid w:val="0073174A"/>
    <w:rsid w:val="007319C1"/>
    <w:rsid w:val="00732589"/>
    <w:rsid w:val="007326FF"/>
    <w:rsid w:val="00732E84"/>
    <w:rsid w:val="00733261"/>
    <w:rsid w:val="00733326"/>
    <w:rsid w:val="00733C16"/>
    <w:rsid w:val="00733EE1"/>
    <w:rsid w:val="00734210"/>
    <w:rsid w:val="00734698"/>
    <w:rsid w:val="007355B7"/>
    <w:rsid w:val="00735BAD"/>
    <w:rsid w:val="00735C6E"/>
    <w:rsid w:val="007360EE"/>
    <w:rsid w:val="00736AB0"/>
    <w:rsid w:val="00736CF7"/>
    <w:rsid w:val="007370FB"/>
    <w:rsid w:val="007373AA"/>
    <w:rsid w:val="007379DF"/>
    <w:rsid w:val="00737C95"/>
    <w:rsid w:val="00740CBB"/>
    <w:rsid w:val="00741111"/>
    <w:rsid w:val="00741A02"/>
    <w:rsid w:val="00741DF1"/>
    <w:rsid w:val="00742549"/>
    <w:rsid w:val="0074314E"/>
    <w:rsid w:val="007447A1"/>
    <w:rsid w:val="007449D9"/>
    <w:rsid w:val="00744A01"/>
    <w:rsid w:val="007455E7"/>
    <w:rsid w:val="00746BFF"/>
    <w:rsid w:val="007470BA"/>
    <w:rsid w:val="007500FE"/>
    <w:rsid w:val="00752DF2"/>
    <w:rsid w:val="007539DA"/>
    <w:rsid w:val="00754AC8"/>
    <w:rsid w:val="00754BFD"/>
    <w:rsid w:val="007560BB"/>
    <w:rsid w:val="00761AD1"/>
    <w:rsid w:val="007621A4"/>
    <w:rsid w:val="0076363F"/>
    <w:rsid w:val="00763ADD"/>
    <w:rsid w:val="00765319"/>
    <w:rsid w:val="0076548C"/>
    <w:rsid w:val="00770BDD"/>
    <w:rsid w:val="00772A7F"/>
    <w:rsid w:val="00772EEE"/>
    <w:rsid w:val="00773213"/>
    <w:rsid w:val="00773DA7"/>
    <w:rsid w:val="00773DB1"/>
    <w:rsid w:val="0077413F"/>
    <w:rsid w:val="00774437"/>
    <w:rsid w:val="0077515F"/>
    <w:rsid w:val="00775880"/>
    <w:rsid w:val="00775E04"/>
    <w:rsid w:val="00776987"/>
    <w:rsid w:val="00776B27"/>
    <w:rsid w:val="00776BE6"/>
    <w:rsid w:val="0077714F"/>
    <w:rsid w:val="00780ECB"/>
    <w:rsid w:val="00781905"/>
    <w:rsid w:val="00782D4E"/>
    <w:rsid w:val="0078342E"/>
    <w:rsid w:val="00783634"/>
    <w:rsid w:val="00783CA5"/>
    <w:rsid w:val="00783D9E"/>
    <w:rsid w:val="0078483C"/>
    <w:rsid w:val="00785738"/>
    <w:rsid w:val="0078583E"/>
    <w:rsid w:val="00785B51"/>
    <w:rsid w:val="0078676D"/>
    <w:rsid w:val="00787697"/>
    <w:rsid w:val="00790E84"/>
    <w:rsid w:val="007916A8"/>
    <w:rsid w:val="00791972"/>
    <w:rsid w:val="00795FDB"/>
    <w:rsid w:val="007972EF"/>
    <w:rsid w:val="007972F7"/>
    <w:rsid w:val="007975B0"/>
    <w:rsid w:val="007A0A99"/>
    <w:rsid w:val="007A14A0"/>
    <w:rsid w:val="007A1615"/>
    <w:rsid w:val="007A1CBC"/>
    <w:rsid w:val="007A22E4"/>
    <w:rsid w:val="007A2300"/>
    <w:rsid w:val="007A2F11"/>
    <w:rsid w:val="007A3ACA"/>
    <w:rsid w:val="007A3CDB"/>
    <w:rsid w:val="007A4160"/>
    <w:rsid w:val="007A6473"/>
    <w:rsid w:val="007A66C8"/>
    <w:rsid w:val="007A6882"/>
    <w:rsid w:val="007A79FD"/>
    <w:rsid w:val="007A7A7A"/>
    <w:rsid w:val="007B0BC4"/>
    <w:rsid w:val="007B2157"/>
    <w:rsid w:val="007B2900"/>
    <w:rsid w:val="007B2C53"/>
    <w:rsid w:val="007B4331"/>
    <w:rsid w:val="007B5342"/>
    <w:rsid w:val="007B5D8A"/>
    <w:rsid w:val="007B611C"/>
    <w:rsid w:val="007B77B0"/>
    <w:rsid w:val="007B7E65"/>
    <w:rsid w:val="007C1A87"/>
    <w:rsid w:val="007C1E48"/>
    <w:rsid w:val="007C2080"/>
    <w:rsid w:val="007C2EDC"/>
    <w:rsid w:val="007C3DC2"/>
    <w:rsid w:val="007C51BD"/>
    <w:rsid w:val="007C57C2"/>
    <w:rsid w:val="007C5FB1"/>
    <w:rsid w:val="007C60EC"/>
    <w:rsid w:val="007C6E03"/>
    <w:rsid w:val="007D0D87"/>
    <w:rsid w:val="007D191F"/>
    <w:rsid w:val="007D1DF7"/>
    <w:rsid w:val="007D1FEA"/>
    <w:rsid w:val="007D48FA"/>
    <w:rsid w:val="007D4A80"/>
    <w:rsid w:val="007D51E9"/>
    <w:rsid w:val="007D598C"/>
    <w:rsid w:val="007D5FDD"/>
    <w:rsid w:val="007E0675"/>
    <w:rsid w:val="007E0F6F"/>
    <w:rsid w:val="007E1262"/>
    <w:rsid w:val="007E322B"/>
    <w:rsid w:val="007E3F82"/>
    <w:rsid w:val="007E57C8"/>
    <w:rsid w:val="007E5C1D"/>
    <w:rsid w:val="007E6797"/>
    <w:rsid w:val="007F149E"/>
    <w:rsid w:val="007F1B98"/>
    <w:rsid w:val="007F1DEE"/>
    <w:rsid w:val="007F2990"/>
    <w:rsid w:val="007F4D01"/>
    <w:rsid w:val="007F59FE"/>
    <w:rsid w:val="00801241"/>
    <w:rsid w:val="008018F0"/>
    <w:rsid w:val="0080290F"/>
    <w:rsid w:val="00803D37"/>
    <w:rsid w:val="00803F38"/>
    <w:rsid w:val="008047CB"/>
    <w:rsid w:val="00804F29"/>
    <w:rsid w:val="00805428"/>
    <w:rsid w:val="00806131"/>
    <w:rsid w:val="0080618A"/>
    <w:rsid w:val="00806DA8"/>
    <w:rsid w:val="008071F9"/>
    <w:rsid w:val="008077A8"/>
    <w:rsid w:val="00810061"/>
    <w:rsid w:val="008111C3"/>
    <w:rsid w:val="00812112"/>
    <w:rsid w:val="00812352"/>
    <w:rsid w:val="008131D0"/>
    <w:rsid w:val="00813648"/>
    <w:rsid w:val="00814231"/>
    <w:rsid w:val="00814B39"/>
    <w:rsid w:val="00815649"/>
    <w:rsid w:val="00815B1B"/>
    <w:rsid w:val="00815BC1"/>
    <w:rsid w:val="00817857"/>
    <w:rsid w:val="00820F77"/>
    <w:rsid w:val="008219A0"/>
    <w:rsid w:val="00822B5B"/>
    <w:rsid w:val="00822C3B"/>
    <w:rsid w:val="00823D62"/>
    <w:rsid w:val="00824641"/>
    <w:rsid w:val="00825D84"/>
    <w:rsid w:val="008270C4"/>
    <w:rsid w:val="00827156"/>
    <w:rsid w:val="00827182"/>
    <w:rsid w:val="00827C08"/>
    <w:rsid w:val="0083081C"/>
    <w:rsid w:val="008316B2"/>
    <w:rsid w:val="008318B9"/>
    <w:rsid w:val="00832F6A"/>
    <w:rsid w:val="00834B30"/>
    <w:rsid w:val="00834C89"/>
    <w:rsid w:val="00835C45"/>
    <w:rsid w:val="00836134"/>
    <w:rsid w:val="00837992"/>
    <w:rsid w:val="00837E7A"/>
    <w:rsid w:val="00840069"/>
    <w:rsid w:val="00841372"/>
    <w:rsid w:val="0084211B"/>
    <w:rsid w:val="00842FF4"/>
    <w:rsid w:val="0084453B"/>
    <w:rsid w:val="008447B1"/>
    <w:rsid w:val="00844C71"/>
    <w:rsid w:val="008457C0"/>
    <w:rsid w:val="00846697"/>
    <w:rsid w:val="00846CD9"/>
    <w:rsid w:val="00846EDB"/>
    <w:rsid w:val="008478EB"/>
    <w:rsid w:val="00850889"/>
    <w:rsid w:val="008523D0"/>
    <w:rsid w:val="00853759"/>
    <w:rsid w:val="00854B77"/>
    <w:rsid w:val="00855179"/>
    <w:rsid w:val="00856AE6"/>
    <w:rsid w:val="00856DBC"/>
    <w:rsid w:val="00857693"/>
    <w:rsid w:val="008577CD"/>
    <w:rsid w:val="008577D2"/>
    <w:rsid w:val="008609F5"/>
    <w:rsid w:val="00860B50"/>
    <w:rsid w:val="008611E4"/>
    <w:rsid w:val="008612B5"/>
    <w:rsid w:val="00863B2C"/>
    <w:rsid w:val="008649D6"/>
    <w:rsid w:val="0086537A"/>
    <w:rsid w:val="00866BCB"/>
    <w:rsid w:val="00867279"/>
    <w:rsid w:val="008717D0"/>
    <w:rsid w:val="0087255C"/>
    <w:rsid w:val="0087288D"/>
    <w:rsid w:val="00872E39"/>
    <w:rsid w:val="00873D3E"/>
    <w:rsid w:val="00874624"/>
    <w:rsid w:val="00874943"/>
    <w:rsid w:val="00875E25"/>
    <w:rsid w:val="008776C1"/>
    <w:rsid w:val="00880356"/>
    <w:rsid w:val="008812BE"/>
    <w:rsid w:val="0088257C"/>
    <w:rsid w:val="008844A7"/>
    <w:rsid w:val="00884B00"/>
    <w:rsid w:val="0088500F"/>
    <w:rsid w:val="008867FF"/>
    <w:rsid w:val="00886F16"/>
    <w:rsid w:val="00887C36"/>
    <w:rsid w:val="00890300"/>
    <w:rsid w:val="00890F56"/>
    <w:rsid w:val="008911D3"/>
    <w:rsid w:val="00895FAB"/>
    <w:rsid w:val="008963E1"/>
    <w:rsid w:val="008972D5"/>
    <w:rsid w:val="00897382"/>
    <w:rsid w:val="008A0479"/>
    <w:rsid w:val="008A0E58"/>
    <w:rsid w:val="008A1130"/>
    <w:rsid w:val="008A17B1"/>
    <w:rsid w:val="008A1CB5"/>
    <w:rsid w:val="008A1F5A"/>
    <w:rsid w:val="008A1FA1"/>
    <w:rsid w:val="008A24F9"/>
    <w:rsid w:val="008A30D9"/>
    <w:rsid w:val="008A39B9"/>
    <w:rsid w:val="008A3EB7"/>
    <w:rsid w:val="008A3F1F"/>
    <w:rsid w:val="008A4AD6"/>
    <w:rsid w:val="008A5855"/>
    <w:rsid w:val="008A59C9"/>
    <w:rsid w:val="008A6AD7"/>
    <w:rsid w:val="008B0587"/>
    <w:rsid w:val="008B35BC"/>
    <w:rsid w:val="008B548A"/>
    <w:rsid w:val="008B6557"/>
    <w:rsid w:val="008C00A7"/>
    <w:rsid w:val="008C08C7"/>
    <w:rsid w:val="008C0C14"/>
    <w:rsid w:val="008C0CA0"/>
    <w:rsid w:val="008C131F"/>
    <w:rsid w:val="008C2713"/>
    <w:rsid w:val="008C3387"/>
    <w:rsid w:val="008C38ED"/>
    <w:rsid w:val="008C4596"/>
    <w:rsid w:val="008C4EDD"/>
    <w:rsid w:val="008C5A95"/>
    <w:rsid w:val="008C5D80"/>
    <w:rsid w:val="008C6CBC"/>
    <w:rsid w:val="008D0BD6"/>
    <w:rsid w:val="008D0E6B"/>
    <w:rsid w:val="008D19A8"/>
    <w:rsid w:val="008D1DBB"/>
    <w:rsid w:val="008D27C3"/>
    <w:rsid w:val="008D4E0B"/>
    <w:rsid w:val="008D700B"/>
    <w:rsid w:val="008D7D96"/>
    <w:rsid w:val="008E01AB"/>
    <w:rsid w:val="008E2CEB"/>
    <w:rsid w:val="008E2DE0"/>
    <w:rsid w:val="008E321E"/>
    <w:rsid w:val="008E33C4"/>
    <w:rsid w:val="008E4A6B"/>
    <w:rsid w:val="008E5322"/>
    <w:rsid w:val="008E629C"/>
    <w:rsid w:val="008F0A9F"/>
    <w:rsid w:val="008F0F47"/>
    <w:rsid w:val="008F20D6"/>
    <w:rsid w:val="008F4254"/>
    <w:rsid w:val="008F472C"/>
    <w:rsid w:val="008F49FE"/>
    <w:rsid w:val="008F684E"/>
    <w:rsid w:val="008F6EB6"/>
    <w:rsid w:val="00901BFF"/>
    <w:rsid w:val="0090361D"/>
    <w:rsid w:val="00903A06"/>
    <w:rsid w:val="00903AF4"/>
    <w:rsid w:val="00903D49"/>
    <w:rsid w:val="00905360"/>
    <w:rsid w:val="00905B10"/>
    <w:rsid w:val="00906DBB"/>
    <w:rsid w:val="00911B19"/>
    <w:rsid w:val="00912157"/>
    <w:rsid w:val="00912928"/>
    <w:rsid w:val="00913ABF"/>
    <w:rsid w:val="00913E8F"/>
    <w:rsid w:val="009164F2"/>
    <w:rsid w:val="00921191"/>
    <w:rsid w:val="00921A67"/>
    <w:rsid w:val="009223BE"/>
    <w:rsid w:val="009241D2"/>
    <w:rsid w:val="009255B6"/>
    <w:rsid w:val="00925F08"/>
    <w:rsid w:val="00926043"/>
    <w:rsid w:val="009275DF"/>
    <w:rsid w:val="00927B33"/>
    <w:rsid w:val="00927C5B"/>
    <w:rsid w:val="009306D2"/>
    <w:rsid w:val="00931234"/>
    <w:rsid w:val="009326E6"/>
    <w:rsid w:val="00932836"/>
    <w:rsid w:val="009332AF"/>
    <w:rsid w:val="00936026"/>
    <w:rsid w:val="00936E80"/>
    <w:rsid w:val="00944CB9"/>
    <w:rsid w:val="00944FF8"/>
    <w:rsid w:val="00946576"/>
    <w:rsid w:val="009465D6"/>
    <w:rsid w:val="0094663B"/>
    <w:rsid w:val="00946732"/>
    <w:rsid w:val="00946FD8"/>
    <w:rsid w:val="00947779"/>
    <w:rsid w:val="00950573"/>
    <w:rsid w:val="00950F80"/>
    <w:rsid w:val="009515DF"/>
    <w:rsid w:val="009526F6"/>
    <w:rsid w:val="00952EC4"/>
    <w:rsid w:val="009535F3"/>
    <w:rsid w:val="0095365E"/>
    <w:rsid w:val="009537B0"/>
    <w:rsid w:val="0095386D"/>
    <w:rsid w:val="00953901"/>
    <w:rsid w:val="00954090"/>
    <w:rsid w:val="00954A4C"/>
    <w:rsid w:val="00954E59"/>
    <w:rsid w:val="009563D3"/>
    <w:rsid w:val="00960BFB"/>
    <w:rsid w:val="00960EA4"/>
    <w:rsid w:val="00961AEB"/>
    <w:rsid w:val="009620C1"/>
    <w:rsid w:val="00963957"/>
    <w:rsid w:val="00963D7B"/>
    <w:rsid w:val="00965B0E"/>
    <w:rsid w:val="00966065"/>
    <w:rsid w:val="00967E77"/>
    <w:rsid w:val="00971100"/>
    <w:rsid w:val="00972466"/>
    <w:rsid w:val="00972578"/>
    <w:rsid w:val="0097285A"/>
    <w:rsid w:val="00974D6C"/>
    <w:rsid w:val="0097606A"/>
    <w:rsid w:val="009766CA"/>
    <w:rsid w:val="00976B28"/>
    <w:rsid w:val="00976CDA"/>
    <w:rsid w:val="00977421"/>
    <w:rsid w:val="00981E72"/>
    <w:rsid w:val="00982A15"/>
    <w:rsid w:val="00982E1B"/>
    <w:rsid w:val="00985D73"/>
    <w:rsid w:val="009870D0"/>
    <w:rsid w:val="009911BD"/>
    <w:rsid w:val="00991C3B"/>
    <w:rsid w:val="009928DF"/>
    <w:rsid w:val="00992B34"/>
    <w:rsid w:val="0099386D"/>
    <w:rsid w:val="0099389C"/>
    <w:rsid w:val="00993BCC"/>
    <w:rsid w:val="00993EF2"/>
    <w:rsid w:val="0099676F"/>
    <w:rsid w:val="00996B8C"/>
    <w:rsid w:val="00996C32"/>
    <w:rsid w:val="009A08D4"/>
    <w:rsid w:val="009A7E03"/>
    <w:rsid w:val="009B1008"/>
    <w:rsid w:val="009B1401"/>
    <w:rsid w:val="009B1ADB"/>
    <w:rsid w:val="009B2C95"/>
    <w:rsid w:val="009B2DF8"/>
    <w:rsid w:val="009B3FB4"/>
    <w:rsid w:val="009B4B6C"/>
    <w:rsid w:val="009B5DC7"/>
    <w:rsid w:val="009B702D"/>
    <w:rsid w:val="009B7BFD"/>
    <w:rsid w:val="009C13D6"/>
    <w:rsid w:val="009C21E4"/>
    <w:rsid w:val="009C2724"/>
    <w:rsid w:val="009C34B9"/>
    <w:rsid w:val="009C59CF"/>
    <w:rsid w:val="009C6D57"/>
    <w:rsid w:val="009D1ABD"/>
    <w:rsid w:val="009D20EE"/>
    <w:rsid w:val="009D24F5"/>
    <w:rsid w:val="009D3362"/>
    <w:rsid w:val="009D3480"/>
    <w:rsid w:val="009D37E2"/>
    <w:rsid w:val="009D47A8"/>
    <w:rsid w:val="009D5420"/>
    <w:rsid w:val="009D578C"/>
    <w:rsid w:val="009D5B6F"/>
    <w:rsid w:val="009D6326"/>
    <w:rsid w:val="009D649D"/>
    <w:rsid w:val="009D7528"/>
    <w:rsid w:val="009D7AA2"/>
    <w:rsid w:val="009D7AD8"/>
    <w:rsid w:val="009D7CEB"/>
    <w:rsid w:val="009E0210"/>
    <w:rsid w:val="009E0220"/>
    <w:rsid w:val="009E1348"/>
    <w:rsid w:val="009E1A28"/>
    <w:rsid w:val="009E2505"/>
    <w:rsid w:val="009E3029"/>
    <w:rsid w:val="009E38BC"/>
    <w:rsid w:val="009E4640"/>
    <w:rsid w:val="009E5466"/>
    <w:rsid w:val="009E551A"/>
    <w:rsid w:val="009E6958"/>
    <w:rsid w:val="009E7EF9"/>
    <w:rsid w:val="009F12C6"/>
    <w:rsid w:val="009F2332"/>
    <w:rsid w:val="009F2E5E"/>
    <w:rsid w:val="009F3DE5"/>
    <w:rsid w:val="009F4749"/>
    <w:rsid w:val="009F55A7"/>
    <w:rsid w:val="009F65A4"/>
    <w:rsid w:val="009F6797"/>
    <w:rsid w:val="009F6C0D"/>
    <w:rsid w:val="009F727D"/>
    <w:rsid w:val="009F7A70"/>
    <w:rsid w:val="009F7D4F"/>
    <w:rsid w:val="00A013F0"/>
    <w:rsid w:val="00A020AD"/>
    <w:rsid w:val="00A02A23"/>
    <w:rsid w:val="00A03E15"/>
    <w:rsid w:val="00A04295"/>
    <w:rsid w:val="00A05283"/>
    <w:rsid w:val="00A06364"/>
    <w:rsid w:val="00A111B9"/>
    <w:rsid w:val="00A1181D"/>
    <w:rsid w:val="00A130CF"/>
    <w:rsid w:val="00A13632"/>
    <w:rsid w:val="00A142F5"/>
    <w:rsid w:val="00A1448E"/>
    <w:rsid w:val="00A1525B"/>
    <w:rsid w:val="00A15375"/>
    <w:rsid w:val="00A157E0"/>
    <w:rsid w:val="00A1654F"/>
    <w:rsid w:val="00A1673E"/>
    <w:rsid w:val="00A16C70"/>
    <w:rsid w:val="00A171C0"/>
    <w:rsid w:val="00A20410"/>
    <w:rsid w:val="00A20BDE"/>
    <w:rsid w:val="00A2130B"/>
    <w:rsid w:val="00A21C28"/>
    <w:rsid w:val="00A21F35"/>
    <w:rsid w:val="00A22553"/>
    <w:rsid w:val="00A2363C"/>
    <w:rsid w:val="00A23F1B"/>
    <w:rsid w:val="00A260E3"/>
    <w:rsid w:val="00A267C8"/>
    <w:rsid w:val="00A2682D"/>
    <w:rsid w:val="00A26CE8"/>
    <w:rsid w:val="00A26EA5"/>
    <w:rsid w:val="00A27CAC"/>
    <w:rsid w:val="00A3167D"/>
    <w:rsid w:val="00A32E16"/>
    <w:rsid w:val="00A32F89"/>
    <w:rsid w:val="00A342A9"/>
    <w:rsid w:val="00A34702"/>
    <w:rsid w:val="00A34854"/>
    <w:rsid w:val="00A34BD5"/>
    <w:rsid w:val="00A34E99"/>
    <w:rsid w:val="00A3501E"/>
    <w:rsid w:val="00A35FAD"/>
    <w:rsid w:val="00A365D7"/>
    <w:rsid w:val="00A36822"/>
    <w:rsid w:val="00A373EB"/>
    <w:rsid w:val="00A40A5D"/>
    <w:rsid w:val="00A41A19"/>
    <w:rsid w:val="00A41F42"/>
    <w:rsid w:val="00A43025"/>
    <w:rsid w:val="00A43B41"/>
    <w:rsid w:val="00A44512"/>
    <w:rsid w:val="00A44C61"/>
    <w:rsid w:val="00A4517C"/>
    <w:rsid w:val="00A45250"/>
    <w:rsid w:val="00A45EB4"/>
    <w:rsid w:val="00A4767B"/>
    <w:rsid w:val="00A47847"/>
    <w:rsid w:val="00A47E58"/>
    <w:rsid w:val="00A50B02"/>
    <w:rsid w:val="00A51A6D"/>
    <w:rsid w:val="00A51DCA"/>
    <w:rsid w:val="00A52EFF"/>
    <w:rsid w:val="00A53072"/>
    <w:rsid w:val="00A5342D"/>
    <w:rsid w:val="00A53F0C"/>
    <w:rsid w:val="00A548E9"/>
    <w:rsid w:val="00A56674"/>
    <w:rsid w:val="00A61056"/>
    <w:rsid w:val="00A633D8"/>
    <w:rsid w:val="00A64108"/>
    <w:rsid w:val="00A64A4B"/>
    <w:rsid w:val="00A64ACB"/>
    <w:rsid w:val="00A65555"/>
    <w:rsid w:val="00A65756"/>
    <w:rsid w:val="00A67830"/>
    <w:rsid w:val="00A7006A"/>
    <w:rsid w:val="00A71576"/>
    <w:rsid w:val="00A71EF8"/>
    <w:rsid w:val="00A72D32"/>
    <w:rsid w:val="00A748C9"/>
    <w:rsid w:val="00A76BBF"/>
    <w:rsid w:val="00A80815"/>
    <w:rsid w:val="00A81A5E"/>
    <w:rsid w:val="00A81F22"/>
    <w:rsid w:val="00A82D52"/>
    <w:rsid w:val="00A82D8B"/>
    <w:rsid w:val="00A84DDC"/>
    <w:rsid w:val="00A857D4"/>
    <w:rsid w:val="00A8788F"/>
    <w:rsid w:val="00A87D47"/>
    <w:rsid w:val="00A87DBC"/>
    <w:rsid w:val="00A90800"/>
    <w:rsid w:val="00A90A44"/>
    <w:rsid w:val="00A90BE3"/>
    <w:rsid w:val="00A913B5"/>
    <w:rsid w:val="00A92050"/>
    <w:rsid w:val="00A92D5F"/>
    <w:rsid w:val="00A933ED"/>
    <w:rsid w:val="00A9346F"/>
    <w:rsid w:val="00A94048"/>
    <w:rsid w:val="00A95D40"/>
    <w:rsid w:val="00A96D36"/>
    <w:rsid w:val="00A96F0C"/>
    <w:rsid w:val="00A97B77"/>
    <w:rsid w:val="00AA00B3"/>
    <w:rsid w:val="00AA042F"/>
    <w:rsid w:val="00AA0437"/>
    <w:rsid w:val="00AA2249"/>
    <w:rsid w:val="00AA4BBB"/>
    <w:rsid w:val="00AA4E15"/>
    <w:rsid w:val="00AA50BA"/>
    <w:rsid w:val="00AA5141"/>
    <w:rsid w:val="00AB1572"/>
    <w:rsid w:val="00AB242C"/>
    <w:rsid w:val="00AB246B"/>
    <w:rsid w:val="00AB489F"/>
    <w:rsid w:val="00AB4B4A"/>
    <w:rsid w:val="00AB4E3A"/>
    <w:rsid w:val="00AB56A8"/>
    <w:rsid w:val="00AB5700"/>
    <w:rsid w:val="00AB5BA1"/>
    <w:rsid w:val="00AB609B"/>
    <w:rsid w:val="00AB6829"/>
    <w:rsid w:val="00AB7D0C"/>
    <w:rsid w:val="00AB7DC3"/>
    <w:rsid w:val="00AC0BD8"/>
    <w:rsid w:val="00AC15C4"/>
    <w:rsid w:val="00AC2084"/>
    <w:rsid w:val="00AC274E"/>
    <w:rsid w:val="00AC3305"/>
    <w:rsid w:val="00AC5BDA"/>
    <w:rsid w:val="00AC6B24"/>
    <w:rsid w:val="00AC7745"/>
    <w:rsid w:val="00AC7E0A"/>
    <w:rsid w:val="00AD025C"/>
    <w:rsid w:val="00AD040C"/>
    <w:rsid w:val="00AD05F0"/>
    <w:rsid w:val="00AD082A"/>
    <w:rsid w:val="00AD09A2"/>
    <w:rsid w:val="00AD10B4"/>
    <w:rsid w:val="00AD1206"/>
    <w:rsid w:val="00AD34EA"/>
    <w:rsid w:val="00AD4D76"/>
    <w:rsid w:val="00AD4FB8"/>
    <w:rsid w:val="00AD5072"/>
    <w:rsid w:val="00AD51B8"/>
    <w:rsid w:val="00AE03FC"/>
    <w:rsid w:val="00AE090B"/>
    <w:rsid w:val="00AE409B"/>
    <w:rsid w:val="00AE40D9"/>
    <w:rsid w:val="00AE4E34"/>
    <w:rsid w:val="00AE6B5E"/>
    <w:rsid w:val="00AE6FEB"/>
    <w:rsid w:val="00AE721F"/>
    <w:rsid w:val="00AE72AA"/>
    <w:rsid w:val="00AF01AE"/>
    <w:rsid w:val="00AF0942"/>
    <w:rsid w:val="00AF1584"/>
    <w:rsid w:val="00AF1DF9"/>
    <w:rsid w:val="00AF23BB"/>
    <w:rsid w:val="00AF368A"/>
    <w:rsid w:val="00AF3DF8"/>
    <w:rsid w:val="00AF40F3"/>
    <w:rsid w:val="00AF6A00"/>
    <w:rsid w:val="00AF741A"/>
    <w:rsid w:val="00B011C4"/>
    <w:rsid w:val="00B01AD1"/>
    <w:rsid w:val="00B02D8A"/>
    <w:rsid w:val="00B035DA"/>
    <w:rsid w:val="00B03D31"/>
    <w:rsid w:val="00B0411B"/>
    <w:rsid w:val="00B062CC"/>
    <w:rsid w:val="00B06326"/>
    <w:rsid w:val="00B078AC"/>
    <w:rsid w:val="00B1003A"/>
    <w:rsid w:val="00B109DE"/>
    <w:rsid w:val="00B10D97"/>
    <w:rsid w:val="00B11884"/>
    <w:rsid w:val="00B14018"/>
    <w:rsid w:val="00B142A1"/>
    <w:rsid w:val="00B16735"/>
    <w:rsid w:val="00B16982"/>
    <w:rsid w:val="00B176C8"/>
    <w:rsid w:val="00B21D32"/>
    <w:rsid w:val="00B24499"/>
    <w:rsid w:val="00B253D3"/>
    <w:rsid w:val="00B25C6C"/>
    <w:rsid w:val="00B26F39"/>
    <w:rsid w:val="00B30C4C"/>
    <w:rsid w:val="00B31889"/>
    <w:rsid w:val="00B33150"/>
    <w:rsid w:val="00B3398B"/>
    <w:rsid w:val="00B341CB"/>
    <w:rsid w:val="00B34E6F"/>
    <w:rsid w:val="00B352FB"/>
    <w:rsid w:val="00B37155"/>
    <w:rsid w:val="00B37AE0"/>
    <w:rsid w:val="00B403C1"/>
    <w:rsid w:val="00B40597"/>
    <w:rsid w:val="00B4544A"/>
    <w:rsid w:val="00B46C5D"/>
    <w:rsid w:val="00B470A3"/>
    <w:rsid w:val="00B47B5E"/>
    <w:rsid w:val="00B50153"/>
    <w:rsid w:val="00B50347"/>
    <w:rsid w:val="00B503BB"/>
    <w:rsid w:val="00B50F6B"/>
    <w:rsid w:val="00B51508"/>
    <w:rsid w:val="00B52DAF"/>
    <w:rsid w:val="00B53E8B"/>
    <w:rsid w:val="00B54FAB"/>
    <w:rsid w:val="00B54FD1"/>
    <w:rsid w:val="00B55414"/>
    <w:rsid w:val="00B570C7"/>
    <w:rsid w:val="00B57DDE"/>
    <w:rsid w:val="00B62C1E"/>
    <w:rsid w:val="00B639A2"/>
    <w:rsid w:val="00B65C42"/>
    <w:rsid w:val="00B66015"/>
    <w:rsid w:val="00B6616C"/>
    <w:rsid w:val="00B67896"/>
    <w:rsid w:val="00B70E7F"/>
    <w:rsid w:val="00B71367"/>
    <w:rsid w:val="00B7173C"/>
    <w:rsid w:val="00B73C6B"/>
    <w:rsid w:val="00B745A6"/>
    <w:rsid w:val="00B76420"/>
    <w:rsid w:val="00B77F7E"/>
    <w:rsid w:val="00B83826"/>
    <w:rsid w:val="00B84010"/>
    <w:rsid w:val="00B84811"/>
    <w:rsid w:val="00B9103A"/>
    <w:rsid w:val="00B91DFB"/>
    <w:rsid w:val="00B93A2E"/>
    <w:rsid w:val="00B9450C"/>
    <w:rsid w:val="00B95EA2"/>
    <w:rsid w:val="00B9603A"/>
    <w:rsid w:val="00B9606B"/>
    <w:rsid w:val="00B966FC"/>
    <w:rsid w:val="00B96D1C"/>
    <w:rsid w:val="00BA017A"/>
    <w:rsid w:val="00BA0C20"/>
    <w:rsid w:val="00BA113E"/>
    <w:rsid w:val="00BA165F"/>
    <w:rsid w:val="00BA1A49"/>
    <w:rsid w:val="00BA300E"/>
    <w:rsid w:val="00BA4064"/>
    <w:rsid w:val="00BA4ADC"/>
    <w:rsid w:val="00BA5B8E"/>
    <w:rsid w:val="00BA6F63"/>
    <w:rsid w:val="00BA7A8E"/>
    <w:rsid w:val="00BB0FEF"/>
    <w:rsid w:val="00BB23D4"/>
    <w:rsid w:val="00BB36EE"/>
    <w:rsid w:val="00BB57CD"/>
    <w:rsid w:val="00BB5981"/>
    <w:rsid w:val="00BB74AA"/>
    <w:rsid w:val="00BB7DBA"/>
    <w:rsid w:val="00BC031C"/>
    <w:rsid w:val="00BC10CC"/>
    <w:rsid w:val="00BC11D8"/>
    <w:rsid w:val="00BC176A"/>
    <w:rsid w:val="00BC29CC"/>
    <w:rsid w:val="00BC3E45"/>
    <w:rsid w:val="00BC43D1"/>
    <w:rsid w:val="00BC7864"/>
    <w:rsid w:val="00BC7FD5"/>
    <w:rsid w:val="00BD076F"/>
    <w:rsid w:val="00BD0F69"/>
    <w:rsid w:val="00BD1792"/>
    <w:rsid w:val="00BD2D6D"/>
    <w:rsid w:val="00BD32FD"/>
    <w:rsid w:val="00BD3B43"/>
    <w:rsid w:val="00BD3FF5"/>
    <w:rsid w:val="00BD5466"/>
    <w:rsid w:val="00BD5FEF"/>
    <w:rsid w:val="00BD6291"/>
    <w:rsid w:val="00BD7996"/>
    <w:rsid w:val="00BE058F"/>
    <w:rsid w:val="00BE09C1"/>
    <w:rsid w:val="00BE0C97"/>
    <w:rsid w:val="00BE122F"/>
    <w:rsid w:val="00BE221F"/>
    <w:rsid w:val="00BE25CB"/>
    <w:rsid w:val="00BE3BC1"/>
    <w:rsid w:val="00BE570F"/>
    <w:rsid w:val="00BE6A2D"/>
    <w:rsid w:val="00BE6F95"/>
    <w:rsid w:val="00BE7FA9"/>
    <w:rsid w:val="00BF027A"/>
    <w:rsid w:val="00BF0CB5"/>
    <w:rsid w:val="00BF1C89"/>
    <w:rsid w:val="00BF1EA1"/>
    <w:rsid w:val="00BF22F3"/>
    <w:rsid w:val="00BF424A"/>
    <w:rsid w:val="00BF6218"/>
    <w:rsid w:val="00BF6276"/>
    <w:rsid w:val="00BF65FA"/>
    <w:rsid w:val="00BF68EC"/>
    <w:rsid w:val="00C00426"/>
    <w:rsid w:val="00C00F59"/>
    <w:rsid w:val="00C026B4"/>
    <w:rsid w:val="00C031E0"/>
    <w:rsid w:val="00C054EA"/>
    <w:rsid w:val="00C05B7C"/>
    <w:rsid w:val="00C06965"/>
    <w:rsid w:val="00C06A02"/>
    <w:rsid w:val="00C06AB4"/>
    <w:rsid w:val="00C07ACA"/>
    <w:rsid w:val="00C10171"/>
    <w:rsid w:val="00C1023D"/>
    <w:rsid w:val="00C10D04"/>
    <w:rsid w:val="00C10DFC"/>
    <w:rsid w:val="00C117D4"/>
    <w:rsid w:val="00C1250C"/>
    <w:rsid w:val="00C130E7"/>
    <w:rsid w:val="00C151F5"/>
    <w:rsid w:val="00C1540F"/>
    <w:rsid w:val="00C17E62"/>
    <w:rsid w:val="00C20648"/>
    <w:rsid w:val="00C2164E"/>
    <w:rsid w:val="00C21B13"/>
    <w:rsid w:val="00C21DBC"/>
    <w:rsid w:val="00C22AD0"/>
    <w:rsid w:val="00C23872"/>
    <w:rsid w:val="00C23F3D"/>
    <w:rsid w:val="00C24108"/>
    <w:rsid w:val="00C24343"/>
    <w:rsid w:val="00C24B7B"/>
    <w:rsid w:val="00C27AF3"/>
    <w:rsid w:val="00C3029C"/>
    <w:rsid w:val="00C306FA"/>
    <w:rsid w:val="00C309AA"/>
    <w:rsid w:val="00C335C9"/>
    <w:rsid w:val="00C33F0B"/>
    <w:rsid w:val="00C343BE"/>
    <w:rsid w:val="00C34701"/>
    <w:rsid w:val="00C36C04"/>
    <w:rsid w:val="00C372BA"/>
    <w:rsid w:val="00C40626"/>
    <w:rsid w:val="00C40712"/>
    <w:rsid w:val="00C4072A"/>
    <w:rsid w:val="00C40D70"/>
    <w:rsid w:val="00C43175"/>
    <w:rsid w:val="00C432AD"/>
    <w:rsid w:val="00C442F7"/>
    <w:rsid w:val="00C44CEA"/>
    <w:rsid w:val="00C45DB5"/>
    <w:rsid w:val="00C46E6A"/>
    <w:rsid w:val="00C47167"/>
    <w:rsid w:val="00C47208"/>
    <w:rsid w:val="00C47558"/>
    <w:rsid w:val="00C47C56"/>
    <w:rsid w:val="00C51023"/>
    <w:rsid w:val="00C546CF"/>
    <w:rsid w:val="00C554B0"/>
    <w:rsid w:val="00C56F86"/>
    <w:rsid w:val="00C6048B"/>
    <w:rsid w:val="00C60D4E"/>
    <w:rsid w:val="00C628CB"/>
    <w:rsid w:val="00C63B16"/>
    <w:rsid w:val="00C66110"/>
    <w:rsid w:val="00C66FA1"/>
    <w:rsid w:val="00C67773"/>
    <w:rsid w:val="00C67940"/>
    <w:rsid w:val="00C71123"/>
    <w:rsid w:val="00C71482"/>
    <w:rsid w:val="00C72997"/>
    <w:rsid w:val="00C72F98"/>
    <w:rsid w:val="00C74C16"/>
    <w:rsid w:val="00C755EE"/>
    <w:rsid w:val="00C76D13"/>
    <w:rsid w:val="00C76DE5"/>
    <w:rsid w:val="00C774B2"/>
    <w:rsid w:val="00C77C24"/>
    <w:rsid w:val="00C77E9A"/>
    <w:rsid w:val="00C82061"/>
    <w:rsid w:val="00C827A5"/>
    <w:rsid w:val="00C82FD8"/>
    <w:rsid w:val="00C838F1"/>
    <w:rsid w:val="00C858F0"/>
    <w:rsid w:val="00C86C3D"/>
    <w:rsid w:val="00C8746E"/>
    <w:rsid w:val="00C928EC"/>
    <w:rsid w:val="00C93D49"/>
    <w:rsid w:val="00C9460B"/>
    <w:rsid w:val="00C95220"/>
    <w:rsid w:val="00C95E05"/>
    <w:rsid w:val="00C967AD"/>
    <w:rsid w:val="00C97907"/>
    <w:rsid w:val="00CA3EFB"/>
    <w:rsid w:val="00CA44D6"/>
    <w:rsid w:val="00CA6232"/>
    <w:rsid w:val="00CA66F6"/>
    <w:rsid w:val="00CA7CD5"/>
    <w:rsid w:val="00CB04CD"/>
    <w:rsid w:val="00CB0599"/>
    <w:rsid w:val="00CB0B82"/>
    <w:rsid w:val="00CB433E"/>
    <w:rsid w:val="00CB67EA"/>
    <w:rsid w:val="00CB69FE"/>
    <w:rsid w:val="00CB79F1"/>
    <w:rsid w:val="00CC05AB"/>
    <w:rsid w:val="00CC10E0"/>
    <w:rsid w:val="00CC1154"/>
    <w:rsid w:val="00CC1259"/>
    <w:rsid w:val="00CC16F3"/>
    <w:rsid w:val="00CC3249"/>
    <w:rsid w:val="00CC3D90"/>
    <w:rsid w:val="00CC56C4"/>
    <w:rsid w:val="00CC5F40"/>
    <w:rsid w:val="00CC6370"/>
    <w:rsid w:val="00CC783C"/>
    <w:rsid w:val="00CD0E2B"/>
    <w:rsid w:val="00CD17B7"/>
    <w:rsid w:val="00CD1DD2"/>
    <w:rsid w:val="00CD2763"/>
    <w:rsid w:val="00CD2D78"/>
    <w:rsid w:val="00CD4201"/>
    <w:rsid w:val="00CD4F4B"/>
    <w:rsid w:val="00CD5635"/>
    <w:rsid w:val="00CD6C3A"/>
    <w:rsid w:val="00CD7933"/>
    <w:rsid w:val="00CD7CFD"/>
    <w:rsid w:val="00CE119D"/>
    <w:rsid w:val="00CE141C"/>
    <w:rsid w:val="00CE2929"/>
    <w:rsid w:val="00CE4D5F"/>
    <w:rsid w:val="00CE7610"/>
    <w:rsid w:val="00CE7AB4"/>
    <w:rsid w:val="00CF0E68"/>
    <w:rsid w:val="00CF3C00"/>
    <w:rsid w:val="00CF3FF1"/>
    <w:rsid w:val="00CF404E"/>
    <w:rsid w:val="00CF449E"/>
    <w:rsid w:val="00CF4FD0"/>
    <w:rsid w:val="00CF576E"/>
    <w:rsid w:val="00CF5B10"/>
    <w:rsid w:val="00CF7DBD"/>
    <w:rsid w:val="00D0000C"/>
    <w:rsid w:val="00D013A6"/>
    <w:rsid w:val="00D014A0"/>
    <w:rsid w:val="00D0167B"/>
    <w:rsid w:val="00D0241E"/>
    <w:rsid w:val="00D03C0C"/>
    <w:rsid w:val="00D04722"/>
    <w:rsid w:val="00D07A14"/>
    <w:rsid w:val="00D12E37"/>
    <w:rsid w:val="00D13825"/>
    <w:rsid w:val="00D143AF"/>
    <w:rsid w:val="00D15ED0"/>
    <w:rsid w:val="00D1637F"/>
    <w:rsid w:val="00D173CC"/>
    <w:rsid w:val="00D174BB"/>
    <w:rsid w:val="00D175F9"/>
    <w:rsid w:val="00D17784"/>
    <w:rsid w:val="00D17B34"/>
    <w:rsid w:val="00D17B6C"/>
    <w:rsid w:val="00D20162"/>
    <w:rsid w:val="00D20D74"/>
    <w:rsid w:val="00D21152"/>
    <w:rsid w:val="00D21193"/>
    <w:rsid w:val="00D219A1"/>
    <w:rsid w:val="00D230DA"/>
    <w:rsid w:val="00D2588D"/>
    <w:rsid w:val="00D259C7"/>
    <w:rsid w:val="00D25D9E"/>
    <w:rsid w:val="00D25DCA"/>
    <w:rsid w:val="00D2793F"/>
    <w:rsid w:val="00D300C2"/>
    <w:rsid w:val="00D30C85"/>
    <w:rsid w:val="00D30E98"/>
    <w:rsid w:val="00D312E8"/>
    <w:rsid w:val="00D31A3B"/>
    <w:rsid w:val="00D3288A"/>
    <w:rsid w:val="00D34939"/>
    <w:rsid w:val="00D35BE2"/>
    <w:rsid w:val="00D36527"/>
    <w:rsid w:val="00D403BA"/>
    <w:rsid w:val="00D4131F"/>
    <w:rsid w:val="00D414AC"/>
    <w:rsid w:val="00D419EC"/>
    <w:rsid w:val="00D41B22"/>
    <w:rsid w:val="00D425DE"/>
    <w:rsid w:val="00D42826"/>
    <w:rsid w:val="00D42A15"/>
    <w:rsid w:val="00D4435E"/>
    <w:rsid w:val="00D4449E"/>
    <w:rsid w:val="00D45CA4"/>
    <w:rsid w:val="00D50133"/>
    <w:rsid w:val="00D5086E"/>
    <w:rsid w:val="00D51251"/>
    <w:rsid w:val="00D53C4D"/>
    <w:rsid w:val="00D5401A"/>
    <w:rsid w:val="00D54085"/>
    <w:rsid w:val="00D55508"/>
    <w:rsid w:val="00D5572B"/>
    <w:rsid w:val="00D6113B"/>
    <w:rsid w:val="00D6166F"/>
    <w:rsid w:val="00D62D19"/>
    <w:rsid w:val="00D6399D"/>
    <w:rsid w:val="00D640B6"/>
    <w:rsid w:val="00D64C34"/>
    <w:rsid w:val="00D6564A"/>
    <w:rsid w:val="00D6666B"/>
    <w:rsid w:val="00D66DEB"/>
    <w:rsid w:val="00D67880"/>
    <w:rsid w:val="00D67E7C"/>
    <w:rsid w:val="00D7068E"/>
    <w:rsid w:val="00D70E5E"/>
    <w:rsid w:val="00D716DE"/>
    <w:rsid w:val="00D722E6"/>
    <w:rsid w:val="00D723C6"/>
    <w:rsid w:val="00D74C43"/>
    <w:rsid w:val="00D750FF"/>
    <w:rsid w:val="00D756BC"/>
    <w:rsid w:val="00D7631C"/>
    <w:rsid w:val="00D76A34"/>
    <w:rsid w:val="00D778D9"/>
    <w:rsid w:val="00D77998"/>
    <w:rsid w:val="00D77A93"/>
    <w:rsid w:val="00D81E90"/>
    <w:rsid w:val="00D8301C"/>
    <w:rsid w:val="00D838F2"/>
    <w:rsid w:val="00D83EEE"/>
    <w:rsid w:val="00D84B14"/>
    <w:rsid w:val="00D85140"/>
    <w:rsid w:val="00D860A5"/>
    <w:rsid w:val="00D864CC"/>
    <w:rsid w:val="00D8675E"/>
    <w:rsid w:val="00D91BCD"/>
    <w:rsid w:val="00D920A3"/>
    <w:rsid w:val="00D92725"/>
    <w:rsid w:val="00D9430C"/>
    <w:rsid w:val="00D95331"/>
    <w:rsid w:val="00D95A62"/>
    <w:rsid w:val="00D95E15"/>
    <w:rsid w:val="00D97CFB"/>
    <w:rsid w:val="00DA1714"/>
    <w:rsid w:val="00DA18E0"/>
    <w:rsid w:val="00DA286D"/>
    <w:rsid w:val="00DA2BB2"/>
    <w:rsid w:val="00DA323E"/>
    <w:rsid w:val="00DA41AD"/>
    <w:rsid w:val="00DA4248"/>
    <w:rsid w:val="00DA5BDF"/>
    <w:rsid w:val="00DA5DCC"/>
    <w:rsid w:val="00DA7658"/>
    <w:rsid w:val="00DB11F9"/>
    <w:rsid w:val="00DB2574"/>
    <w:rsid w:val="00DB2C07"/>
    <w:rsid w:val="00DB3239"/>
    <w:rsid w:val="00DB374C"/>
    <w:rsid w:val="00DB60F8"/>
    <w:rsid w:val="00DB69A3"/>
    <w:rsid w:val="00DB729A"/>
    <w:rsid w:val="00DB7BC1"/>
    <w:rsid w:val="00DC027B"/>
    <w:rsid w:val="00DC058E"/>
    <w:rsid w:val="00DC17A8"/>
    <w:rsid w:val="00DC1A96"/>
    <w:rsid w:val="00DC4A92"/>
    <w:rsid w:val="00DC4B6E"/>
    <w:rsid w:val="00DC67A5"/>
    <w:rsid w:val="00DC6B72"/>
    <w:rsid w:val="00DC6D13"/>
    <w:rsid w:val="00DC70A0"/>
    <w:rsid w:val="00DC7F7A"/>
    <w:rsid w:val="00DD05E9"/>
    <w:rsid w:val="00DD0852"/>
    <w:rsid w:val="00DD221A"/>
    <w:rsid w:val="00DD2A44"/>
    <w:rsid w:val="00DD33E4"/>
    <w:rsid w:val="00DD34FA"/>
    <w:rsid w:val="00DD355D"/>
    <w:rsid w:val="00DD459D"/>
    <w:rsid w:val="00DD4F37"/>
    <w:rsid w:val="00DD5B15"/>
    <w:rsid w:val="00DD5D68"/>
    <w:rsid w:val="00DD6F03"/>
    <w:rsid w:val="00DE03F1"/>
    <w:rsid w:val="00DE16FC"/>
    <w:rsid w:val="00DE19A8"/>
    <w:rsid w:val="00DE2D33"/>
    <w:rsid w:val="00DE38CB"/>
    <w:rsid w:val="00DE3A8B"/>
    <w:rsid w:val="00DE40E0"/>
    <w:rsid w:val="00DE4CE2"/>
    <w:rsid w:val="00DE5369"/>
    <w:rsid w:val="00DE6182"/>
    <w:rsid w:val="00DE6512"/>
    <w:rsid w:val="00DE68E4"/>
    <w:rsid w:val="00DE7252"/>
    <w:rsid w:val="00DE7AF1"/>
    <w:rsid w:val="00DE7CCE"/>
    <w:rsid w:val="00DF058C"/>
    <w:rsid w:val="00DF0F57"/>
    <w:rsid w:val="00DF1A6C"/>
    <w:rsid w:val="00DF1F10"/>
    <w:rsid w:val="00DF222D"/>
    <w:rsid w:val="00DF3C17"/>
    <w:rsid w:val="00DF4077"/>
    <w:rsid w:val="00DF4262"/>
    <w:rsid w:val="00DF6BCF"/>
    <w:rsid w:val="00DF6E3A"/>
    <w:rsid w:val="00DF713E"/>
    <w:rsid w:val="00E01051"/>
    <w:rsid w:val="00E019DD"/>
    <w:rsid w:val="00E0499E"/>
    <w:rsid w:val="00E053F0"/>
    <w:rsid w:val="00E06705"/>
    <w:rsid w:val="00E10500"/>
    <w:rsid w:val="00E108DB"/>
    <w:rsid w:val="00E10B4A"/>
    <w:rsid w:val="00E1272D"/>
    <w:rsid w:val="00E12DA4"/>
    <w:rsid w:val="00E16B76"/>
    <w:rsid w:val="00E16DB6"/>
    <w:rsid w:val="00E16E92"/>
    <w:rsid w:val="00E17896"/>
    <w:rsid w:val="00E217CB"/>
    <w:rsid w:val="00E21D0A"/>
    <w:rsid w:val="00E21D43"/>
    <w:rsid w:val="00E22E56"/>
    <w:rsid w:val="00E241CA"/>
    <w:rsid w:val="00E2451C"/>
    <w:rsid w:val="00E24DF1"/>
    <w:rsid w:val="00E25149"/>
    <w:rsid w:val="00E278C8"/>
    <w:rsid w:val="00E3033B"/>
    <w:rsid w:val="00E30D7C"/>
    <w:rsid w:val="00E32C11"/>
    <w:rsid w:val="00E32F01"/>
    <w:rsid w:val="00E32F02"/>
    <w:rsid w:val="00E33288"/>
    <w:rsid w:val="00E334F3"/>
    <w:rsid w:val="00E33932"/>
    <w:rsid w:val="00E34A66"/>
    <w:rsid w:val="00E35D60"/>
    <w:rsid w:val="00E3615B"/>
    <w:rsid w:val="00E419D2"/>
    <w:rsid w:val="00E4310F"/>
    <w:rsid w:val="00E435C6"/>
    <w:rsid w:val="00E44501"/>
    <w:rsid w:val="00E454B8"/>
    <w:rsid w:val="00E457C0"/>
    <w:rsid w:val="00E47DFF"/>
    <w:rsid w:val="00E47E62"/>
    <w:rsid w:val="00E50D76"/>
    <w:rsid w:val="00E512E5"/>
    <w:rsid w:val="00E5437D"/>
    <w:rsid w:val="00E6045C"/>
    <w:rsid w:val="00E60583"/>
    <w:rsid w:val="00E610E3"/>
    <w:rsid w:val="00E618A4"/>
    <w:rsid w:val="00E6275F"/>
    <w:rsid w:val="00E63429"/>
    <w:rsid w:val="00E6365F"/>
    <w:rsid w:val="00E63D05"/>
    <w:rsid w:val="00E63DD1"/>
    <w:rsid w:val="00E63F2E"/>
    <w:rsid w:val="00E64132"/>
    <w:rsid w:val="00E66157"/>
    <w:rsid w:val="00E67703"/>
    <w:rsid w:val="00E70741"/>
    <w:rsid w:val="00E7130A"/>
    <w:rsid w:val="00E71322"/>
    <w:rsid w:val="00E724A9"/>
    <w:rsid w:val="00E726E9"/>
    <w:rsid w:val="00E729AF"/>
    <w:rsid w:val="00E7301B"/>
    <w:rsid w:val="00E74937"/>
    <w:rsid w:val="00E762C6"/>
    <w:rsid w:val="00E777D8"/>
    <w:rsid w:val="00E80579"/>
    <w:rsid w:val="00E8076A"/>
    <w:rsid w:val="00E80F95"/>
    <w:rsid w:val="00E810F3"/>
    <w:rsid w:val="00E82D19"/>
    <w:rsid w:val="00E837C8"/>
    <w:rsid w:val="00E84050"/>
    <w:rsid w:val="00E856A2"/>
    <w:rsid w:val="00E85E15"/>
    <w:rsid w:val="00E8722B"/>
    <w:rsid w:val="00E875D3"/>
    <w:rsid w:val="00E87A50"/>
    <w:rsid w:val="00E9002A"/>
    <w:rsid w:val="00E91998"/>
    <w:rsid w:val="00E91E70"/>
    <w:rsid w:val="00E92C8E"/>
    <w:rsid w:val="00E94522"/>
    <w:rsid w:val="00E961D1"/>
    <w:rsid w:val="00E97148"/>
    <w:rsid w:val="00E9721D"/>
    <w:rsid w:val="00E977E8"/>
    <w:rsid w:val="00EA01C1"/>
    <w:rsid w:val="00EA2672"/>
    <w:rsid w:val="00EA31B9"/>
    <w:rsid w:val="00EA3AF9"/>
    <w:rsid w:val="00EA403C"/>
    <w:rsid w:val="00EA41B4"/>
    <w:rsid w:val="00EA5418"/>
    <w:rsid w:val="00EA6733"/>
    <w:rsid w:val="00EA6DE9"/>
    <w:rsid w:val="00EA75F2"/>
    <w:rsid w:val="00EB030D"/>
    <w:rsid w:val="00EB0655"/>
    <w:rsid w:val="00EB0904"/>
    <w:rsid w:val="00EB094F"/>
    <w:rsid w:val="00EB3663"/>
    <w:rsid w:val="00EB3E23"/>
    <w:rsid w:val="00EB4C65"/>
    <w:rsid w:val="00EB4DD2"/>
    <w:rsid w:val="00EB5960"/>
    <w:rsid w:val="00EB74E3"/>
    <w:rsid w:val="00EC2922"/>
    <w:rsid w:val="00EC36C6"/>
    <w:rsid w:val="00EC401F"/>
    <w:rsid w:val="00EC4CFD"/>
    <w:rsid w:val="00EC5533"/>
    <w:rsid w:val="00EC62E8"/>
    <w:rsid w:val="00EC6864"/>
    <w:rsid w:val="00EC74EB"/>
    <w:rsid w:val="00EC75C2"/>
    <w:rsid w:val="00EC79CA"/>
    <w:rsid w:val="00EC7E9F"/>
    <w:rsid w:val="00ED0367"/>
    <w:rsid w:val="00ED09D2"/>
    <w:rsid w:val="00ED2181"/>
    <w:rsid w:val="00ED2288"/>
    <w:rsid w:val="00ED2CF7"/>
    <w:rsid w:val="00ED2D9C"/>
    <w:rsid w:val="00ED57C8"/>
    <w:rsid w:val="00ED6460"/>
    <w:rsid w:val="00ED68D6"/>
    <w:rsid w:val="00ED6E09"/>
    <w:rsid w:val="00ED78CC"/>
    <w:rsid w:val="00ED7CB8"/>
    <w:rsid w:val="00EE0136"/>
    <w:rsid w:val="00EE097C"/>
    <w:rsid w:val="00EE0CA3"/>
    <w:rsid w:val="00EE0E67"/>
    <w:rsid w:val="00EE1AF8"/>
    <w:rsid w:val="00EE4D98"/>
    <w:rsid w:val="00EE4FF3"/>
    <w:rsid w:val="00EE5C88"/>
    <w:rsid w:val="00EE60BE"/>
    <w:rsid w:val="00EE664D"/>
    <w:rsid w:val="00EE7302"/>
    <w:rsid w:val="00EE7F95"/>
    <w:rsid w:val="00EF019A"/>
    <w:rsid w:val="00EF0E95"/>
    <w:rsid w:val="00EF12C1"/>
    <w:rsid w:val="00EF13A8"/>
    <w:rsid w:val="00EF2931"/>
    <w:rsid w:val="00EF465E"/>
    <w:rsid w:val="00EF5341"/>
    <w:rsid w:val="00EF5359"/>
    <w:rsid w:val="00EF544B"/>
    <w:rsid w:val="00EF5528"/>
    <w:rsid w:val="00EF5F3D"/>
    <w:rsid w:val="00EF60E2"/>
    <w:rsid w:val="00EF6BC8"/>
    <w:rsid w:val="00EF755B"/>
    <w:rsid w:val="00F009DD"/>
    <w:rsid w:val="00F00B9E"/>
    <w:rsid w:val="00F016E8"/>
    <w:rsid w:val="00F02BEB"/>
    <w:rsid w:val="00F04C76"/>
    <w:rsid w:val="00F052F1"/>
    <w:rsid w:val="00F064E8"/>
    <w:rsid w:val="00F077D5"/>
    <w:rsid w:val="00F07FF3"/>
    <w:rsid w:val="00F121F3"/>
    <w:rsid w:val="00F1232D"/>
    <w:rsid w:val="00F1293A"/>
    <w:rsid w:val="00F13123"/>
    <w:rsid w:val="00F133D0"/>
    <w:rsid w:val="00F14365"/>
    <w:rsid w:val="00F149BE"/>
    <w:rsid w:val="00F16FE1"/>
    <w:rsid w:val="00F17F0F"/>
    <w:rsid w:val="00F2279A"/>
    <w:rsid w:val="00F23EAE"/>
    <w:rsid w:val="00F24809"/>
    <w:rsid w:val="00F26667"/>
    <w:rsid w:val="00F30479"/>
    <w:rsid w:val="00F307DB"/>
    <w:rsid w:val="00F32B0B"/>
    <w:rsid w:val="00F32E20"/>
    <w:rsid w:val="00F338D6"/>
    <w:rsid w:val="00F33C98"/>
    <w:rsid w:val="00F34145"/>
    <w:rsid w:val="00F35CA0"/>
    <w:rsid w:val="00F36044"/>
    <w:rsid w:val="00F36818"/>
    <w:rsid w:val="00F369FE"/>
    <w:rsid w:val="00F370AC"/>
    <w:rsid w:val="00F40004"/>
    <w:rsid w:val="00F40A91"/>
    <w:rsid w:val="00F41245"/>
    <w:rsid w:val="00F41467"/>
    <w:rsid w:val="00F41BAD"/>
    <w:rsid w:val="00F41C0D"/>
    <w:rsid w:val="00F42E5A"/>
    <w:rsid w:val="00F43521"/>
    <w:rsid w:val="00F438A0"/>
    <w:rsid w:val="00F479C4"/>
    <w:rsid w:val="00F479F2"/>
    <w:rsid w:val="00F5335E"/>
    <w:rsid w:val="00F53BEC"/>
    <w:rsid w:val="00F53E2D"/>
    <w:rsid w:val="00F5469D"/>
    <w:rsid w:val="00F56852"/>
    <w:rsid w:val="00F619E9"/>
    <w:rsid w:val="00F61CFD"/>
    <w:rsid w:val="00F635E8"/>
    <w:rsid w:val="00F638F9"/>
    <w:rsid w:val="00F63F78"/>
    <w:rsid w:val="00F730A5"/>
    <w:rsid w:val="00F736D5"/>
    <w:rsid w:val="00F761BF"/>
    <w:rsid w:val="00F76392"/>
    <w:rsid w:val="00F767A5"/>
    <w:rsid w:val="00F76CED"/>
    <w:rsid w:val="00F7707A"/>
    <w:rsid w:val="00F77B4D"/>
    <w:rsid w:val="00F77BBF"/>
    <w:rsid w:val="00F77DBC"/>
    <w:rsid w:val="00F80621"/>
    <w:rsid w:val="00F806ED"/>
    <w:rsid w:val="00F81D03"/>
    <w:rsid w:val="00F821D0"/>
    <w:rsid w:val="00F84FBF"/>
    <w:rsid w:val="00F866E2"/>
    <w:rsid w:val="00F8704F"/>
    <w:rsid w:val="00F90AE5"/>
    <w:rsid w:val="00F90B9B"/>
    <w:rsid w:val="00F91948"/>
    <w:rsid w:val="00F91A4A"/>
    <w:rsid w:val="00F91DEF"/>
    <w:rsid w:val="00F91FDF"/>
    <w:rsid w:val="00F93190"/>
    <w:rsid w:val="00F93723"/>
    <w:rsid w:val="00F93BB8"/>
    <w:rsid w:val="00F94096"/>
    <w:rsid w:val="00F97BF0"/>
    <w:rsid w:val="00FA259F"/>
    <w:rsid w:val="00FA5370"/>
    <w:rsid w:val="00FA58B2"/>
    <w:rsid w:val="00FA7058"/>
    <w:rsid w:val="00FA7339"/>
    <w:rsid w:val="00FB0617"/>
    <w:rsid w:val="00FB20CF"/>
    <w:rsid w:val="00FB2E7F"/>
    <w:rsid w:val="00FB3CA0"/>
    <w:rsid w:val="00FB3F58"/>
    <w:rsid w:val="00FB3FB6"/>
    <w:rsid w:val="00FB4336"/>
    <w:rsid w:val="00FB659F"/>
    <w:rsid w:val="00FC0C6E"/>
    <w:rsid w:val="00FC1F71"/>
    <w:rsid w:val="00FC20CE"/>
    <w:rsid w:val="00FC2755"/>
    <w:rsid w:val="00FC32D3"/>
    <w:rsid w:val="00FC3ABC"/>
    <w:rsid w:val="00FC41AE"/>
    <w:rsid w:val="00FC4230"/>
    <w:rsid w:val="00FC4C0F"/>
    <w:rsid w:val="00FC4E8B"/>
    <w:rsid w:val="00FC6AC1"/>
    <w:rsid w:val="00FD0D3D"/>
    <w:rsid w:val="00FD2ACE"/>
    <w:rsid w:val="00FD416A"/>
    <w:rsid w:val="00FD471D"/>
    <w:rsid w:val="00FD480B"/>
    <w:rsid w:val="00FD4981"/>
    <w:rsid w:val="00FE0323"/>
    <w:rsid w:val="00FE0338"/>
    <w:rsid w:val="00FE0A74"/>
    <w:rsid w:val="00FE1821"/>
    <w:rsid w:val="00FE21F0"/>
    <w:rsid w:val="00FE271D"/>
    <w:rsid w:val="00FE31C2"/>
    <w:rsid w:val="00FE38AD"/>
    <w:rsid w:val="00FE3CB1"/>
    <w:rsid w:val="00FE3F27"/>
    <w:rsid w:val="00FE4451"/>
    <w:rsid w:val="00FE4EE0"/>
    <w:rsid w:val="00FE6FAA"/>
    <w:rsid w:val="00FE74F0"/>
    <w:rsid w:val="00FF0BAE"/>
    <w:rsid w:val="00FF34B0"/>
    <w:rsid w:val="00FF3663"/>
    <w:rsid w:val="00FF3DB6"/>
    <w:rsid w:val="00FF59FF"/>
    <w:rsid w:val="00FF5A41"/>
    <w:rsid w:val="00FF5F22"/>
    <w:rsid w:val="00FF74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EDE5F8"/>
  <w15:docId w15:val="{9EF6981D-C4C9-4186-AAFC-F5B8E011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5B6F"/>
    <w:rPr>
      <w:sz w:val="24"/>
      <w:szCs w:val="24"/>
    </w:rPr>
  </w:style>
  <w:style w:type="paragraph" w:styleId="berschrift1">
    <w:name w:val="heading 1"/>
    <w:basedOn w:val="Standard"/>
    <w:next w:val="Standard"/>
    <w:link w:val="berschrift1Zchn"/>
    <w:uiPriority w:val="99"/>
    <w:qFormat/>
    <w:rsid w:val="009D5B6F"/>
    <w:pPr>
      <w:keepNext/>
      <w:spacing w:line="340" w:lineRule="atLeast"/>
      <w:ind w:left="1979"/>
      <w:jc w:val="both"/>
      <w:outlineLvl w:val="0"/>
    </w:pPr>
    <w:rPr>
      <w:b/>
      <w:bCs/>
    </w:rPr>
  </w:style>
  <w:style w:type="paragraph" w:styleId="berschrift2">
    <w:name w:val="heading 2"/>
    <w:basedOn w:val="Standard"/>
    <w:next w:val="Standard"/>
    <w:link w:val="berschrift2Zchn"/>
    <w:uiPriority w:val="99"/>
    <w:qFormat/>
    <w:rsid w:val="009D5B6F"/>
    <w:pPr>
      <w:keepNext/>
      <w:spacing w:line="360" w:lineRule="atLeast"/>
      <w:ind w:left="1134"/>
      <w:jc w:val="both"/>
      <w:outlineLvl w:val="1"/>
    </w:pPr>
    <w:rPr>
      <w:b/>
      <w:bCs/>
    </w:rPr>
  </w:style>
  <w:style w:type="paragraph" w:styleId="berschrift3">
    <w:name w:val="heading 3"/>
    <w:basedOn w:val="Standard"/>
    <w:next w:val="Standardeinzug"/>
    <w:link w:val="berschrift3Zchn"/>
    <w:uiPriority w:val="99"/>
    <w:qFormat/>
    <w:rsid w:val="009D5B6F"/>
    <w:pPr>
      <w:autoSpaceDE w:val="0"/>
      <w:autoSpaceDN w:val="0"/>
      <w:ind w:left="354"/>
      <w:outlineLvl w:val="2"/>
    </w:pPr>
    <w:rPr>
      <w:b/>
      <w:bCs/>
    </w:rPr>
  </w:style>
  <w:style w:type="paragraph" w:styleId="berschrift4">
    <w:name w:val="heading 4"/>
    <w:basedOn w:val="Standard"/>
    <w:next w:val="Standard"/>
    <w:link w:val="berschrift4Zchn"/>
    <w:uiPriority w:val="99"/>
    <w:qFormat/>
    <w:rsid w:val="009D5B6F"/>
    <w:pPr>
      <w:keepNext/>
      <w:spacing w:line="360" w:lineRule="atLeast"/>
      <w:ind w:left="1701"/>
      <w:jc w:val="both"/>
      <w:outlineLvl w:val="3"/>
    </w:pPr>
    <w:rPr>
      <w:b/>
      <w:bCs/>
    </w:rPr>
  </w:style>
  <w:style w:type="paragraph" w:styleId="berschrift5">
    <w:name w:val="heading 5"/>
    <w:basedOn w:val="Standard"/>
    <w:next w:val="Standard"/>
    <w:link w:val="berschrift5Zchn"/>
    <w:uiPriority w:val="99"/>
    <w:qFormat/>
    <w:rsid w:val="009D5B6F"/>
    <w:pPr>
      <w:keepNext/>
      <w:spacing w:line="360" w:lineRule="atLeast"/>
      <w:ind w:left="1418" w:firstLine="567"/>
      <w:jc w:val="both"/>
      <w:outlineLvl w:val="4"/>
    </w:pPr>
    <w:rPr>
      <w:b/>
      <w:bCs/>
    </w:rPr>
  </w:style>
  <w:style w:type="paragraph" w:styleId="berschrift6">
    <w:name w:val="heading 6"/>
    <w:basedOn w:val="Standard"/>
    <w:next w:val="Standard"/>
    <w:link w:val="berschrift6Zchn"/>
    <w:uiPriority w:val="99"/>
    <w:qFormat/>
    <w:rsid w:val="009D5B6F"/>
    <w:pPr>
      <w:keepNext/>
      <w:spacing w:line="360" w:lineRule="atLeast"/>
      <w:ind w:left="1418"/>
      <w:jc w:val="both"/>
      <w:outlineLvl w:val="5"/>
    </w:pPr>
    <w:rPr>
      <w:b/>
      <w:bCs/>
    </w:rPr>
  </w:style>
  <w:style w:type="paragraph" w:styleId="berschrift7">
    <w:name w:val="heading 7"/>
    <w:basedOn w:val="Standard"/>
    <w:next w:val="Standard"/>
    <w:link w:val="berschrift7Zchn"/>
    <w:uiPriority w:val="99"/>
    <w:qFormat/>
    <w:rsid w:val="009D5B6F"/>
    <w:pPr>
      <w:keepNext/>
      <w:ind w:left="1418"/>
      <w:outlineLvl w:val="6"/>
    </w:pPr>
    <w:rPr>
      <w:b/>
      <w:bCs/>
    </w:rPr>
  </w:style>
  <w:style w:type="paragraph" w:styleId="berschrift8">
    <w:name w:val="heading 8"/>
    <w:basedOn w:val="Standard"/>
    <w:next w:val="Standard"/>
    <w:link w:val="berschrift8Zchn"/>
    <w:uiPriority w:val="99"/>
    <w:qFormat/>
    <w:rsid w:val="009D5B6F"/>
    <w:pPr>
      <w:keepNext/>
      <w:spacing w:line="360" w:lineRule="atLeast"/>
      <w:ind w:left="1440"/>
      <w:jc w:val="both"/>
      <w:outlineLvl w:val="7"/>
    </w:pPr>
    <w:rPr>
      <w:b/>
      <w:bCs/>
    </w:rPr>
  </w:style>
  <w:style w:type="paragraph" w:styleId="berschrift9">
    <w:name w:val="heading 9"/>
    <w:basedOn w:val="Standard"/>
    <w:next w:val="Standard"/>
    <w:link w:val="berschrift9Zchn"/>
    <w:uiPriority w:val="99"/>
    <w:qFormat/>
    <w:rsid w:val="009D5B6F"/>
    <w:pPr>
      <w:keepNext/>
      <w:spacing w:line="360" w:lineRule="atLeast"/>
      <w:ind w:left="1531"/>
      <w:jc w:val="both"/>
      <w:outlineLvl w:val="8"/>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D4904"/>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rsid w:val="005D4904"/>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rsid w:val="005D4904"/>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5D4904"/>
    <w:rPr>
      <w:rFonts w:ascii="Calibri" w:eastAsia="Times New Roman" w:hAnsi="Calibri" w:cs="Times New Roman"/>
      <w:b/>
      <w:bCs/>
      <w:sz w:val="28"/>
      <w:szCs w:val="28"/>
    </w:rPr>
  </w:style>
  <w:style w:type="character" w:customStyle="1" w:styleId="berschrift5Zchn">
    <w:name w:val="Überschrift 5 Zchn"/>
    <w:basedOn w:val="Absatz-Standardschriftart"/>
    <w:link w:val="berschrift5"/>
    <w:uiPriority w:val="9"/>
    <w:semiHidden/>
    <w:rsid w:val="005D4904"/>
    <w:rPr>
      <w:rFonts w:ascii="Calibri" w:eastAsia="Times New Roman" w:hAnsi="Calibri" w:cs="Times New Roman"/>
      <w:b/>
      <w:bCs/>
      <w:i/>
      <w:iCs/>
      <w:sz w:val="26"/>
      <w:szCs w:val="26"/>
    </w:rPr>
  </w:style>
  <w:style w:type="character" w:customStyle="1" w:styleId="berschrift6Zchn">
    <w:name w:val="Überschrift 6 Zchn"/>
    <w:basedOn w:val="Absatz-Standardschriftart"/>
    <w:link w:val="berschrift6"/>
    <w:uiPriority w:val="9"/>
    <w:semiHidden/>
    <w:rsid w:val="005D4904"/>
    <w:rPr>
      <w:rFonts w:ascii="Calibri" w:eastAsia="Times New Roman" w:hAnsi="Calibri" w:cs="Times New Roman"/>
      <w:b/>
      <w:bCs/>
    </w:rPr>
  </w:style>
  <w:style w:type="character" w:customStyle="1" w:styleId="berschrift7Zchn">
    <w:name w:val="Überschrift 7 Zchn"/>
    <w:basedOn w:val="Absatz-Standardschriftart"/>
    <w:link w:val="berschrift7"/>
    <w:uiPriority w:val="9"/>
    <w:semiHidden/>
    <w:rsid w:val="005D4904"/>
    <w:rPr>
      <w:rFonts w:ascii="Calibri" w:eastAsia="Times New Roman" w:hAnsi="Calibri" w:cs="Times New Roman"/>
      <w:sz w:val="24"/>
      <w:szCs w:val="24"/>
    </w:rPr>
  </w:style>
  <w:style w:type="character" w:customStyle="1" w:styleId="berschrift8Zchn">
    <w:name w:val="Überschrift 8 Zchn"/>
    <w:basedOn w:val="Absatz-Standardschriftart"/>
    <w:link w:val="berschrift8"/>
    <w:uiPriority w:val="9"/>
    <w:semiHidden/>
    <w:rsid w:val="005D4904"/>
    <w:rPr>
      <w:rFonts w:ascii="Calibri" w:eastAsia="Times New Roman" w:hAnsi="Calibri" w:cs="Times New Roman"/>
      <w:i/>
      <w:iCs/>
      <w:sz w:val="24"/>
      <w:szCs w:val="24"/>
    </w:rPr>
  </w:style>
  <w:style w:type="character" w:customStyle="1" w:styleId="berschrift9Zchn">
    <w:name w:val="Überschrift 9 Zchn"/>
    <w:basedOn w:val="Absatz-Standardschriftart"/>
    <w:link w:val="berschrift9"/>
    <w:uiPriority w:val="9"/>
    <w:semiHidden/>
    <w:rsid w:val="005D4904"/>
    <w:rPr>
      <w:rFonts w:ascii="Cambria" w:eastAsia="Times New Roman" w:hAnsi="Cambria" w:cs="Times New Roman"/>
    </w:rPr>
  </w:style>
  <w:style w:type="paragraph" w:styleId="Kopfzeile">
    <w:name w:val="header"/>
    <w:basedOn w:val="Standard"/>
    <w:link w:val="KopfzeileZchn"/>
    <w:uiPriority w:val="99"/>
    <w:semiHidden/>
    <w:rsid w:val="009D5B6F"/>
    <w:pPr>
      <w:tabs>
        <w:tab w:val="center" w:pos="4536"/>
        <w:tab w:val="right" w:pos="9072"/>
      </w:tabs>
      <w:autoSpaceDE w:val="0"/>
      <w:autoSpaceDN w:val="0"/>
    </w:pPr>
    <w:rPr>
      <w:sz w:val="20"/>
      <w:szCs w:val="20"/>
    </w:rPr>
  </w:style>
  <w:style w:type="character" w:customStyle="1" w:styleId="KopfzeileZchn">
    <w:name w:val="Kopfzeile Zchn"/>
    <w:basedOn w:val="Absatz-Standardschriftart"/>
    <w:link w:val="Kopfzeile"/>
    <w:uiPriority w:val="99"/>
    <w:semiHidden/>
    <w:rsid w:val="005D4904"/>
    <w:rPr>
      <w:sz w:val="24"/>
      <w:szCs w:val="24"/>
    </w:rPr>
  </w:style>
  <w:style w:type="paragraph" w:styleId="Fuzeile">
    <w:name w:val="footer"/>
    <w:basedOn w:val="Standard"/>
    <w:link w:val="FuzeileZchn"/>
    <w:uiPriority w:val="99"/>
    <w:semiHidden/>
    <w:rsid w:val="009D5B6F"/>
    <w:pPr>
      <w:tabs>
        <w:tab w:val="center" w:pos="4536"/>
        <w:tab w:val="right" w:pos="9072"/>
      </w:tabs>
      <w:autoSpaceDE w:val="0"/>
      <w:autoSpaceDN w:val="0"/>
    </w:pPr>
    <w:rPr>
      <w:sz w:val="20"/>
      <w:szCs w:val="20"/>
    </w:rPr>
  </w:style>
  <w:style w:type="character" w:customStyle="1" w:styleId="FuzeileZchn">
    <w:name w:val="Fußzeile Zchn"/>
    <w:basedOn w:val="Absatz-Standardschriftart"/>
    <w:link w:val="Fuzeile"/>
    <w:uiPriority w:val="99"/>
    <w:semiHidden/>
    <w:rsid w:val="005D4904"/>
    <w:rPr>
      <w:sz w:val="24"/>
      <w:szCs w:val="24"/>
    </w:rPr>
  </w:style>
  <w:style w:type="character" w:styleId="Seitenzahl">
    <w:name w:val="page number"/>
    <w:basedOn w:val="Absatz-Standardschriftart"/>
    <w:uiPriority w:val="99"/>
    <w:semiHidden/>
    <w:rsid w:val="009D5B6F"/>
    <w:rPr>
      <w:rFonts w:cs="Times New Roman"/>
    </w:rPr>
  </w:style>
  <w:style w:type="paragraph" w:customStyle="1" w:styleId="Infozeile">
    <w:name w:val="Infozeile"/>
    <w:basedOn w:val="Standard"/>
    <w:uiPriority w:val="99"/>
    <w:rsid w:val="009D5B6F"/>
    <w:pPr>
      <w:autoSpaceDE w:val="0"/>
      <w:autoSpaceDN w:val="0"/>
      <w:jc w:val="both"/>
    </w:pPr>
    <w:rPr>
      <w:i/>
      <w:iCs/>
    </w:rPr>
  </w:style>
  <w:style w:type="character" w:styleId="Hyperlink">
    <w:name w:val="Hyperlink"/>
    <w:basedOn w:val="Absatz-Standardschriftart"/>
    <w:uiPriority w:val="99"/>
    <w:semiHidden/>
    <w:rsid w:val="009D5B6F"/>
    <w:rPr>
      <w:rFonts w:cs="Times New Roman"/>
      <w:color w:val="0000FF"/>
      <w:u w:val="single"/>
    </w:rPr>
  </w:style>
  <w:style w:type="paragraph" w:styleId="Textkrper-Zeileneinzug">
    <w:name w:val="Body Text Indent"/>
    <w:basedOn w:val="Standard"/>
    <w:link w:val="Textkrper-ZeileneinzugZchn"/>
    <w:semiHidden/>
    <w:rsid w:val="009D5B6F"/>
    <w:pPr>
      <w:spacing w:line="360" w:lineRule="atLeast"/>
      <w:jc w:val="both"/>
    </w:pPr>
    <w:rPr>
      <w:b/>
      <w:bCs/>
    </w:rPr>
  </w:style>
  <w:style w:type="character" w:customStyle="1" w:styleId="Textkrper-ZeileneinzugZchn">
    <w:name w:val="Textkörper-Zeileneinzug Zchn"/>
    <w:basedOn w:val="Absatz-Standardschriftart"/>
    <w:link w:val="Textkrper-Zeileneinzug"/>
    <w:uiPriority w:val="99"/>
    <w:semiHidden/>
    <w:rsid w:val="005D4904"/>
    <w:rPr>
      <w:sz w:val="24"/>
      <w:szCs w:val="24"/>
    </w:rPr>
  </w:style>
  <w:style w:type="paragraph" w:styleId="Standardeinzug">
    <w:name w:val="Normal Indent"/>
    <w:basedOn w:val="Standard"/>
    <w:uiPriority w:val="99"/>
    <w:semiHidden/>
    <w:rsid w:val="009D5B6F"/>
    <w:pPr>
      <w:ind w:left="708"/>
    </w:pPr>
  </w:style>
  <w:style w:type="paragraph" w:styleId="Textkrper">
    <w:name w:val="Body Text"/>
    <w:basedOn w:val="Standard"/>
    <w:link w:val="TextkrperZchn"/>
    <w:uiPriority w:val="99"/>
    <w:semiHidden/>
    <w:rsid w:val="009D5B6F"/>
    <w:pPr>
      <w:spacing w:line="280" w:lineRule="atLeast"/>
      <w:jc w:val="both"/>
    </w:pPr>
  </w:style>
  <w:style w:type="character" w:customStyle="1" w:styleId="TextkrperZchn">
    <w:name w:val="Textkörper Zchn"/>
    <w:basedOn w:val="Absatz-Standardschriftart"/>
    <w:link w:val="Textkrper"/>
    <w:uiPriority w:val="99"/>
    <w:semiHidden/>
    <w:rsid w:val="005D4904"/>
    <w:rPr>
      <w:sz w:val="24"/>
      <w:szCs w:val="24"/>
    </w:rPr>
  </w:style>
  <w:style w:type="paragraph" w:styleId="Textkrper-Einzug2">
    <w:name w:val="Body Text Indent 2"/>
    <w:basedOn w:val="Standard"/>
    <w:link w:val="Textkrper-Einzug2Zchn"/>
    <w:uiPriority w:val="99"/>
    <w:semiHidden/>
    <w:rsid w:val="009D5B6F"/>
    <w:pPr>
      <w:spacing w:line="340" w:lineRule="atLeast"/>
      <w:ind w:left="1979" w:firstLine="539"/>
      <w:jc w:val="both"/>
    </w:pPr>
  </w:style>
  <w:style w:type="character" w:customStyle="1" w:styleId="Textkrper-Einzug2Zchn">
    <w:name w:val="Textkörper-Einzug 2 Zchn"/>
    <w:basedOn w:val="Absatz-Standardschriftart"/>
    <w:link w:val="Textkrper-Einzug2"/>
    <w:uiPriority w:val="99"/>
    <w:semiHidden/>
    <w:rsid w:val="005D4904"/>
    <w:rPr>
      <w:sz w:val="24"/>
      <w:szCs w:val="24"/>
    </w:rPr>
  </w:style>
  <w:style w:type="character" w:styleId="Kommentarzeichen">
    <w:name w:val="annotation reference"/>
    <w:basedOn w:val="Absatz-Standardschriftart"/>
    <w:uiPriority w:val="99"/>
    <w:semiHidden/>
    <w:rsid w:val="009D5B6F"/>
    <w:rPr>
      <w:rFonts w:cs="Times New Roman"/>
      <w:sz w:val="16"/>
      <w:szCs w:val="16"/>
    </w:rPr>
  </w:style>
  <w:style w:type="paragraph" w:styleId="Kommentartext">
    <w:name w:val="annotation text"/>
    <w:basedOn w:val="Standard"/>
    <w:link w:val="KommentartextZchn"/>
    <w:uiPriority w:val="99"/>
    <w:semiHidden/>
    <w:rsid w:val="009D5B6F"/>
    <w:rPr>
      <w:sz w:val="20"/>
      <w:szCs w:val="20"/>
    </w:rPr>
  </w:style>
  <w:style w:type="character" w:customStyle="1" w:styleId="KommentartextZchn">
    <w:name w:val="Kommentartext Zchn"/>
    <w:basedOn w:val="Absatz-Standardschriftart"/>
    <w:link w:val="Kommentartext"/>
    <w:uiPriority w:val="99"/>
    <w:semiHidden/>
    <w:rsid w:val="005D4904"/>
    <w:rPr>
      <w:sz w:val="20"/>
      <w:szCs w:val="20"/>
    </w:rPr>
  </w:style>
  <w:style w:type="paragraph" w:styleId="Textkrper-Einzug3">
    <w:name w:val="Body Text Indent 3"/>
    <w:basedOn w:val="Standard"/>
    <w:link w:val="Textkrper-Einzug3Zchn"/>
    <w:uiPriority w:val="99"/>
    <w:semiHidden/>
    <w:rsid w:val="009D5B6F"/>
    <w:pPr>
      <w:spacing w:line="360" w:lineRule="atLeast"/>
      <w:ind w:left="1979" w:firstLine="567"/>
      <w:jc w:val="both"/>
    </w:pPr>
  </w:style>
  <w:style w:type="character" w:customStyle="1" w:styleId="Textkrper-Einzug3Zchn">
    <w:name w:val="Textkörper-Einzug 3 Zchn"/>
    <w:basedOn w:val="Absatz-Standardschriftart"/>
    <w:link w:val="Textkrper-Einzug3"/>
    <w:uiPriority w:val="99"/>
    <w:semiHidden/>
    <w:rsid w:val="005D4904"/>
    <w:rPr>
      <w:sz w:val="16"/>
      <w:szCs w:val="16"/>
    </w:rPr>
  </w:style>
  <w:style w:type="character" w:styleId="Fett">
    <w:name w:val="Strong"/>
    <w:basedOn w:val="Absatz-Standardschriftart"/>
    <w:uiPriority w:val="22"/>
    <w:qFormat/>
    <w:rsid w:val="009D5B6F"/>
    <w:rPr>
      <w:rFonts w:cs="Times New Roman"/>
      <w:b/>
      <w:bCs/>
    </w:rPr>
  </w:style>
  <w:style w:type="character" w:customStyle="1" w:styleId="fliesstext">
    <w:name w:val="fliesstext"/>
    <w:basedOn w:val="Absatz-Standardschriftart"/>
    <w:uiPriority w:val="99"/>
    <w:rsid w:val="009D5B6F"/>
    <w:rPr>
      <w:rFonts w:cs="Times New Roman"/>
    </w:rPr>
  </w:style>
  <w:style w:type="paragraph" w:customStyle="1" w:styleId="AB">
    <w:name w:val="AB"/>
    <w:uiPriority w:val="99"/>
    <w:rsid w:val="009D5B6F"/>
    <w:pPr>
      <w:autoSpaceDE w:val="0"/>
      <w:autoSpaceDN w:val="0"/>
      <w:spacing w:line="360" w:lineRule="exact"/>
      <w:ind w:left="3232" w:right="1304" w:firstLine="567"/>
      <w:jc w:val="both"/>
    </w:pPr>
    <w:rPr>
      <w:rFonts w:ascii="CG Times (WN)" w:hAnsi="CG Times (WN)"/>
      <w:sz w:val="24"/>
      <w:szCs w:val="24"/>
    </w:rPr>
  </w:style>
  <w:style w:type="paragraph" w:customStyle="1" w:styleId="faqfrage">
    <w:name w:val="faqfrage"/>
    <w:basedOn w:val="Standard"/>
    <w:uiPriority w:val="99"/>
    <w:rsid w:val="009D5B6F"/>
    <w:pPr>
      <w:spacing w:before="100" w:beforeAutospacing="1" w:after="100" w:afterAutospacing="1"/>
    </w:pPr>
    <w:rPr>
      <w:rFonts w:ascii="Arial Unicode MS" w:eastAsia="Arial Unicode MS" w:hAnsi="Arial Unicode MS"/>
    </w:rPr>
  </w:style>
  <w:style w:type="paragraph" w:styleId="StandardWeb">
    <w:name w:val="Normal (Web)"/>
    <w:basedOn w:val="Standard"/>
    <w:uiPriority w:val="99"/>
    <w:semiHidden/>
    <w:rsid w:val="009D5B6F"/>
    <w:pPr>
      <w:spacing w:before="100" w:beforeAutospacing="1" w:after="100" w:afterAutospacing="1"/>
    </w:pPr>
    <w:rPr>
      <w:rFonts w:ascii="Arial Unicode MS" w:eastAsia="Arial Unicode MS" w:hAnsi="Arial Unicode MS"/>
    </w:rPr>
  </w:style>
  <w:style w:type="character" w:styleId="BesuchterLink">
    <w:name w:val="FollowedHyperlink"/>
    <w:basedOn w:val="Absatz-Standardschriftart"/>
    <w:uiPriority w:val="99"/>
    <w:semiHidden/>
    <w:rsid w:val="009D5B6F"/>
    <w:rPr>
      <w:rFonts w:cs="Times New Roman"/>
      <w:color w:val="800080"/>
      <w:u w:val="single"/>
    </w:rPr>
  </w:style>
  <w:style w:type="paragraph" w:customStyle="1" w:styleId="bodytext">
    <w:name w:val="bodytext"/>
    <w:basedOn w:val="Standard"/>
    <w:uiPriority w:val="99"/>
    <w:rsid w:val="009D5B6F"/>
    <w:pPr>
      <w:spacing w:before="100" w:beforeAutospacing="1" w:after="100" w:afterAutospacing="1"/>
    </w:pPr>
    <w:rPr>
      <w:rFonts w:ascii="Arial Unicode MS" w:eastAsia="Arial Unicode MS" w:hAnsi="Arial Unicode MS" w:cs="Arial Unicode MS"/>
    </w:rPr>
  </w:style>
  <w:style w:type="paragraph" w:customStyle="1" w:styleId="Textkrper-Zeileneinzug1">
    <w:name w:val="Textkörper-Zeileneinzug1"/>
    <w:basedOn w:val="Standard"/>
    <w:uiPriority w:val="99"/>
    <w:rsid w:val="00B51508"/>
    <w:pPr>
      <w:autoSpaceDE w:val="0"/>
      <w:autoSpaceDN w:val="0"/>
      <w:spacing w:line="360" w:lineRule="atLeast"/>
      <w:ind w:left="3402"/>
      <w:jc w:val="both"/>
    </w:pPr>
    <w:rPr>
      <w:sz w:val="22"/>
      <w:szCs w:val="22"/>
    </w:rPr>
  </w:style>
  <w:style w:type="paragraph" w:styleId="Sprechblasentext">
    <w:name w:val="Balloon Text"/>
    <w:basedOn w:val="Standard"/>
    <w:link w:val="SprechblasentextZchn"/>
    <w:uiPriority w:val="99"/>
    <w:semiHidden/>
    <w:rsid w:val="00B5150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51508"/>
    <w:rPr>
      <w:rFonts w:ascii="Tahoma" w:hAnsi="Tahoma" w:cs="Tahoma"/>
      <w:sz w:val="16"/>
      <w:szCs w:val="16"/>
    </w:rPr>
  </w:style>
  <w:style w:type="character" w:customStyle="1" w:styleId="st">
    <w:name w:val="st"/>
    <w:basedOn w:val="Absatz-Standardschriftart"/>
    <w:rsid w:val="00FB0617"/>
  </w:style>
  <w:style w:type="paragraph" w:styleId="Kommentarthema">
    <w:name w:val="annotation subject"/>
    <w:basedOn w:val="Kommentartext"/>
    <w:next w:val="Kommentartext"/>
    <w:link w:val="KommentarthemaZchn"/>
    <w:uiPriority w:val="99"/>
    <w:semiHidden/>
    <w:unhideWhenUsed/>
    <w:rsid w:val="00291484"/>
    <w:rPr>
      <w:b/>
      <w:bCs/>
    </w:rPr>
  </w:style>
  <w:style w:type="character" w:customStyle="1" w:styleId="KommentarthemaZchn">
    <w:name w:val="Kommentarthema Zchn"/>
    <w:basedOn w:val="KommentartextZchn"/>
    <w:link w:val="Kommentarthema"/>
    <w:uiPriority w:val="99"/>
    <w:semiHidden/>
    <w:rsid w:val="00291484"/>
    <w:rPr>
      <w:b/>
      <w:bCs/>
      <w:sz w:val="20"/>
      <w:szCs w:val="20"/>
    </w:rPr>
  </w:style>
  <w:style w:type="paragraph" w:styleId="Textkrper2">
    <w:name w:val="Body Text 2"/>
    <w:basedOn w:val="Standard"/>
    <w:link w:val="Textkrper2Zchn"/>
    <w:uiPriority w:val="99"/>
    <w:semiHidden/>
    <w:unhideWhenUsed/>
    <w:rsid w:val="00C17E62"/>
    <w:pPr>
      <w:spacing w:after="120" w:line="480" w:lineRule="auto"/>
    </w:pPr>
  </w:style>
  <w:style w:type="character" w:customStyle="1" w:styleId="Textkrper2Zchn">
    <w:name w:val="Textkörper 2 Zchn"/>
    <w:basedOn w:val="Absatz-Standardschriftart"/>
    <w:link w:val="Textkrper2"/>
    <w:uiPriority w:val="99"/>
    <w:semiHidden/>
    <w:rsid w:val="00C17E62"/>
    <w:rPr>
      <w:sz w:val="24"/>
      <w:szCs w:val="24"/>
    </w:rPr>
  </w:style>
  <w:style w:type="character" w:styleId="Hervorhebung">
    <w:name w:val="Emphasis"/>
    <w:basedOn w:val="Absatz-Standardschriftart"/>
    <w:uiPriority w:val="20"/>
    <w:qFormat/>
    <w:locked/>
    <w:rsid w:val="00677FFB"/>
    <w:rPr>
      <w:i/>
      <w:iCs/>
    </w:rPr>
  </w:style>
  <w:style w:type="paragraph" w:styleId="Listenabsatz">
    <w:name w:val="List Paragraph"/>
    <w:basedOn w:val="Standard"/>
    <w:uiPriority w:val="34"/>
    <w:qFormat/>
    <w:rsid w:val="002800FE"/>
    <w:pPr>
      <w:spacing w:after="160" w:line="259" w:lineRule="auto"/>
      <w:ind w:left="720"/>
      <w:contextualSpacing/>
    </w:pPr>
    <w:rPr>
      <w:rFonts w:asciiTheme="minorHAnsi" w:eastAsiaTheme="minorHAnsi" w:hAnsiTheme="minorHAnsi" w:cstheme="minorBidi"/>
      <w:sz w:val="22"/>
      <w:szCs w:val="22"/>
      <w:lang w:eastAsia="en-US"/>
    </w:rPr>
  </w:style>
  <w:style w:type="paragraph" w:styleId="HTMLVorformatiert">
    <w:name w:val="HTML Preformatted"/>
    <w:basedOn w:val="Standard"/>
    <w:link w:val="HTMLVorformatiertZchn"/>
    <w:uiPriority w:val="99"/>
    <w:unhideWhenUsed/>
    <w:rsid w:val="00A2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A22553"/>
    <w:rPr>
      <w:rFonts w:ascii="Courier New" w:hAnsi="Courier New" w:cs="Courier New"/>
    </w:rPr>
  </w:style>
  <w:style w:type="character" w:customStyle="1" w:styleId="NichtaufgelsteErwhnung1">
    <w:name w:val="Nicht aufgelöste Erwähnung1"/>
    <w:basedOn w:val="Absatz-Standardschriftart"/>
    <w:uiPriority w:val="99"/>
    <w:semiHidden/>
    <w:unhideWhenUsed/>
    <w:rsid w:val="00AA50BA"/>
    <w:rPr>
      <w:color w:val="605E5C"/>
      <w:shd w:val="clear" w:color="auto" w:fill="E1DFDD"/>
    </w:rPr>
  </w:style>
  <w:style w:type="character" w:styleId="NichtaufgelsteErwhnung">
    <w:name w:val="Unresolved Mention"/>
    <w:basedOn w:val="Absatz-Standardschriftart"/>
    <w:uiPriority w:val="99"/>
    <w:semiHidden/>
    <w:unhideWhenUsed/>
    <w:rsid w:val="002E55EE"/>
    <w:rPr>
      <w:color w:val="605E5C"/>
      <w:shd w:val="clear" w:color="auto" w:fill="E1DFDD"/>
    </w:rPr>
  </w:style>
  <w:style w:type="character" w:customStyle="1" w:styleId="figuretext">
    <w:name w:val="figure__text"/>
    <w:basedOn w:val="Absatz-Standardschriftart"/>
    <w:rsid w:val="00FF3DB6"/>
  </w:style>
  <w:style w:type="paragraph" w:styleId="berarbeitung">
    <w:name w:val="Revision"/>
    <w:hidden/>
    <w:uiPriority w:val="99"/>
    <w:semiHidden/>
    <w:rsid w:val="00A81A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8368">
      <w:bodyDiv w:val="1"/>
      <w:marLeft w:val="0"/>
      <w:marRight w:val="0"/>
      <w:marTop w:val="0"/>
      <w:marBottom w:val="0"/>
      <w:divBdr>
        <w:top w:val="none" w:sz="0" w:space="0" w:color="auto"/>
        <w:left w:val="none" w:sz="0" w:space="0" w:color="auto"/>
        <w:bottom w:val="none" w:sz="0" w:space="0" w:color="auto"/>
        <w:right w:val="none" w:sz="0" w:space="0" w:color="auto"/>
      </w:divBdr>
    </w:div>
    <w:div w:id="178617321">
      <w:bodyDiv w:val="1"/>
      <w:marLeft w:val="0"/>
      <w:marRight w:val="0"/>
      <w:marTop w:val="0"/>
      <w:marBottom w:val="0"/>
      <w:divBdr>
        <w:top w:val="none" w:sz="0" w:space="0" w:color="auto"/>
        <w:left w:val="none" w:sz="0" w:space="0" w:color="auto"/>
        <w:bottom w:val="none" w:sz="0" w:space="0" w:color="auto"/>
        <w:right w:val="none" w:sz="0" w:space="0" w:color="auto"/>
      </w:divBdr>
    </w:div>
    <w:div w:id="273440570">
      <w:bodyDiv w:val="1"/>
      <w:marLeft w:val="0"/>
      <w:marRight w:val="0"/>
      <w:marTop w:val="0"/>
      <w:marBottom w:val="0"/>
      <w:divBdr>
        <w:top w:val="none" w:sz="0" w:space="0" w:color="auto"/>
        <w:left w:val="none" w:sz="0" w:space="0" w:color="auto"/>
        <w:bottom w:val="none" w:sz="0" w:space="0" w:color="auto"/>
        <w:right w:val="none" w:sz="0" w:space="0" w:color="auto"/>
      </w:divBdr>
    </w:div>
    <w:div w:id="480730416">
      <w:bodyDiv w:val="1"/>
      <w:marLeft w:val="0"/>
      <w:marRight w:val="0"/>
      <w:marTop w:val="0"/>
      <w:marBottom w:val="0"/>
      <w:divBdr>
        <w:top w:val="none" w:sz="0" w:space="0" w:color="auto"/>
        <w:left w:val="none" w:sz="0" w:space="0" w:color="auto"/>
        <w:bottom w:val="none" w:sz="0" w:space="0" w:color="auto"/>
        <w:right w:val="none" w:sz="0" w:space="0" w:color="auto"/>
      </w:divBdr>
    </w:div>
    <w:div w:id="592664230">
      <w:bodyDiv w:val="1"/>
      <w:marLeft w:val="0"/>
      <w:marRight w:val="0"/>
      <w:marTop w:val="0"/>
      <w:marBottom w:val="0"/>
      <w:divBdr>
        <w:top w:val="none" w:sz="0" w:space="0" w:color="auto"/>
        <w:left w:val="none" w:sz="0" w:space="0" w:color="auto"/>
        <w:bottom w:val="none" w:sz="0" w:space="0" w:color="auto"/>
        <w:right w:val="none" w:sz="0" w:space="0" w:color="auto"/>
      </w:divBdr>
    </w:div>
    <w:div w:id="881675473">
      <w:bodyDiv w:val="1"/>
      <w:marLeft w:val="0"/>
      <w:marRight w:val="0"/>
      <w:marTop w:val="0"/>
      <w:marBottom w:val="0"/>
      <w:divBdr>
        <w:top w:val="none" w:sz="0" w:space="0" w:color="auto"/>
        <w:left w:val="none" w:sz="0" w:space="0" w:color="auto"/>
        <w:bottom w:val="none" w:sz="0" w:space="0" w:color="auto"/>
        <w:right w:val="none" w:sz="0" w:space="0" w:color="auto"/>
      </w:divBdr>
    </w:div>
    <w:div w:id="896091316">
      <w:bodyDiv w:val="1"/>
      <w:marLeft w:val="0"/>
      <w:marRight w:val="0"/>
      <w:marTop w:val="0"/>
      <w:marBottom w:val="0"/>
      <w:divBdr>
        <w:top w:val="none" w:sz="0" w:space="0" w:color="auto"/>
        <w:left w:val="none" w:sz="0" w:space="0" w:color="auto"/>
        <w:bottom w:val="none" w:sz="0" w:space="0" w:color="auto"/>
        <w:right w:val="none" w:sz="0" w:space="0" w:color="auto"/>
      </w:divBdr>
    </w:div>
    <w:div w:id="977153835">
      <w:bodyDiv w:val="1"/>
      <w:marLeft w:val="0"/>
      <w:marRight w:val="0"/>
      <w:marTop w:val="0"/>
      <w:marBottom w:val="0"/>
      <w:divBdr>
        <w:top w:val="none" w:sz="0" w:space="0" w:color="auto"/>
        <w:left w:val="none" w:sz="0" w:space="0" w:color="auto"/>
        <w:bottom w:val="none" w:sz="0" w:space="0" w:color="auto"/>
        <w:right w:val="none" w:sz="0" w:space="0" w:color="auto"/>
      </w:divBdr>
    </w:div>
    <w:div w:id="991058244">
      <w:bodyDiv w:val="1"/>
      <w:marLeft w:val="0"/>
      <w:marRight w:val="0"/>
      <w:marTop w:val="0"/>
      <w:marBottom w:val="0"/>
      <w:divBdr>
        <w:top w:val="none" w:sz="0" w:space="0" w:color="auto"/>
        <w:left w:val="none" w:sz="0" w:space="0" w:color="auto"/>
        <w:bottom w:val="none" w:sz="0" w:space="0" w:color="auto"/>
        <w:right w:val="none" w:sz="0" w:space="0" w:color="auto"/>
      </w:divBdr>
    </w:div>
    <w:div w:id="1086414754">
      <w:bodyDiv w:val="1"/>
      <w:marLeft w:val="0"/>
      <w:marRight w:val="0"/>
      <w:marTop w:val="0"/>
      <w:marBottom w:val="0"/>
      <w:divBdr>
        <w:top w:val="none" w:sz="0" w:space="0" w:color="auto"/>
        <w:left w:val="none" w:sz="0" w:space="0" w:color="auto"/>
        <w:bottom w:val="none" w:sz="0" w:space="0" w:color="auto"/>
        <w:right w:val="none" w:sz="0" w:space="0" w:color="auto"/>
      </w:divBdr>
    </w:div>
    <w:div w:id="1210414455">
      <w:bodyDiv w:val="1"/>
      <w:marLeft w:val="0"/>
      <w:marRight w:val="0"/>
      <w:marTop w:val="0"/>
      <w:marBottom w:val="0"/>
      <w:divBdr>
        <w:top w:val="none" w:sz="0" w:space="0" w:color="auto"/>
        <w:left w:val="none" w:sz="0" w:space="0" w:color="auto"/>
        <w:bottom w:val="none" w:sz="0" w:space="0" w:color="auto"/>
        <w:right w:val="none" w:sz="0" w:space="0" w:color="auto"/>
      </w:divBdr>
    </w:div>
    <w:div w:id="1214729785">
      <w:bodyDiv w:val="1"/>
      <w:marLeft w:val="0"/>
      <w:marRight w:val="0"/>
      <w:marTop w:val="0"/>
      <w:marBottom w:val="0"/>
      <w:divBdr>
        <w:top w:val="none" w:sz="0" w:space="0" w:color="auto"/>
        <w:left w:val="none" w:sz="0" w:space="0" w:color="auto"/>
        <w:bottom w:val="none" w:sz="0" w:space="0" w:color="auto"/>
        <w:right w:val="none" w:sz="0" w:space="0" w:color="auto"/>
      </w:divBdr>
    </w:div>
    <w:div w:id="1228758844">
      <w:bodyDiv w:val="1"/>
      <w:marLeft w:val="0"/>
      <w:marRight w:val="0"/>
      <w:marTop w:val="0"/>
      <w:marBottom w:val="0"/>
      <w:divBdr>
        <w:top w:val="none" w:sz="0" w:space="0" w:color="auto"/>
        <w:left w:val="none" w:sz="0" w:space="0" w:color="auto"/>
        <w:bottom w:val="none" w:sz="0" w:space="0" w:color="auto"/>
        <w:right w:val="none" w:sz="0" w:space="0" w:color="auto"/>
      </w:divBdr>
    </w:div>
    <w:div w:id="1445729906">
      <w:bodyDiv w:val="1"/>
      <w:marLeft w:val="0"/>
      <w:marRight w:val="0"/>
      <w:marTop w:val="0"/>
      <w:marBottom w:val="0"/>
      <w:divBdr>
        <w:top w:val="none" w:sz="0" w:space="0" w:color="auto"/>
        <w:left w:val="none" w:sz="0" w:space="0" w:color="auto"/>
        <w:bottom w:val="none" w:sz="0" w:space="0" w:color="auto"/>
        <w:right w:val="none" w:sz="0" w:space="0" w:color="auto"/>
      </w:divBdr>
    </w:div>
    <w:div w:id="1599869537">
      <w:bodyDiv w:val="1"/>
      <w:marLeft w:val="0"/>
      <w:marRight w:val="0"/>
      <w:marTop w:val="0"/>
      <w:marBottom w:val="0"/>
      <w:divBdr>
        <w:top w:val="none" w:sz="0" w:space="0" w:color="auto"/>
        <w:left w:val="none" w:sz="0" w:space="0" w:color="auto"/>
        <w:bottom w:val="none" w:sz="0" w:space="0" w:color="auto"/>
        <w:right w:val="none" w:sz="0" w:space="0" w:color="auto"/>
      </w:divBdr>
    </w:div>
    <w:div w:id="1695500082">
      <w:bodyDiv w:val="1"/>
      <w:marLeft w:val="0"/>
      <w:marRight w:val="0"/>
      <w:marTop w:val="0"/>
      <w:marBottom w:val="0"/>
      <w:divBdr>
        <w:top w:val="none" w:sz="0" w:space="0" w:color="auto"/>
        <w:left w:val="none" w:sz="0" w:space="0" w:color="auto"/>
        <w:bottom w:val="none" w:sz="0" w:space="0" w:color="auto"/>
        <w:right w:val="none" w:sz="0" w:space="0" w:color="auto"/>
      </w:divBdr>
    </w:div>
    <w:div w:id="1717700629">
      <w:bodyDiv w:val="1"/>
      <w:marLeft w:val="0"/>
      <w:marRight w:val="0"/>
      <w:marTop w:val="0"/>
      <w:marBottom w:val="0"/>
      <w:divBdr>
        <w:top w:val="none" w:sz="0" w:space="0" w:color="auto"/>
        <w:left w:val="none" w:sz="0" w:space="0" w:color="auto"/>
        <w:bottom w:val="none" w:sz="0" w:space="0" w:color="auto"/>
        <w:right w:val="none" w:sz="0" w:space="0" w:color="auto"/>
      </w:divBdr>
    </w:div>
    <w:div w:id="1749381172">
      <w:bodyDiv w:val="1"/>
      <w:marLeft w:val="0"/>
      <w:marRight w:val="0"/>
      <w:marTop w:val="0"/>
      <w:marBottom w:val="0"/>
      <w:divBdr>
        <w:top w:val="none" w:sz="0" w:space="0" w:color="auto"/>
        <w:left w:val="none" w:sz="0" w:space="0" w:color="auto"/>
        <w:bottom w:val="none" w:sz="0" w:space="0" w:color="auto"/>
        <w:right w:val="none" w:sz="0" w:space="0" w:color="auto"/>
      </w:divBdr>
    </w:div>
    <w:div w:id="1805999662">
      <w:bodyDiv w:val="1"/>
      <w:marLeft w:val="0"/>
      <w:marRight w:val="0"/>
      <w:marTop w:val="0"/>
      <w:marBottom w:val="0"/>
      <w:divBdr>
        <w:top w:val="none" w:sz="0" w:space="0" w:color="auto"/>
        <w:left w:val="none" w:sz="0" w:space="0" w:color="auto"/>
        <w:bottom w:val="none" w:sz="0" w:space="0" w:color="auto"/>
        <w:right w:val="none" w:sz="0" w:space="0" w:color="auto"/>
      </w:divBdr>
    </w:div>
    <w:div w:id="1825852307">
      <w:bodyDiv w:val="1"/>
      <w:marLeft w:val="0"/>
      <w:marRight w:val="0"/>
      <w:marTop w:val="0"/>
      <w:marBottom w:val="0"/>
      <w:divBdr>
        <w:top w:val="none" w:sz="0" w:space="0" w:color="auto"/>
        <w:left w:val="none" w:sz="0" w:space="0" w:color="auto"/>
        <w:bottom w:val="none" w:sz="0" w:space="0" w:color="auto"/>
        <w:right w:val="none" w:sz="0" w:space="0" w:color="auto"/>
      </w:divBdr>
    </w:div>
    <w:div w:id="1912306866">
      <w:bodyDiv w:val="1"/>
      <w:marLeft w:val="0"/>
      <w:marRight w:val="0"/>
      <w:marTop w:val="0"/>
      <w:marBottom w:val="0"/>
      <w:divBdr>
        <w:top w:val="none" w:sz="0" w:space="0" w:color="auto"/>
        <w:left w:val="none" w:sz="0" w:space="0" w:color="auto"/>
        <w:bottom w:val="none" w:sz="0" w:space="0" w:color="auto"/>
        <w:right w:val="none" w:sz="0" w:space="0" w:color="auto"/>
      </w:divBdr>
    </w:div>
    <w:div w:id="20472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iel-theysohn-stiftung.de" TargetMode="External"/><Relationship Id="rId13" Type="http://schemas.openxmlformats.org/officeDocument/2006/relationships/hyperlink" Target="mailto:MOvermann@ars-pr.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daniel-theysohn-stiftung.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s-pr.de/de/presse/meldungen/20150711_khp.php" TargetMode="External"/><Relationship Id="rId5" Type="http://schemas.openxmlformats.org/officeDocument/2006/relationships/webSettings" Target="webSettings.xml"/><Relationship Id="rId15" Type="http://schemas.openxmlformats.org/officeDocument/2006/relationships/hyperlink" Target="https://ars-pr.de" TargetMode="External"/><Relationship Id="rId10" Type="http://schemas.openxmlformats.org/officeDocument/2006/relationships/hyperlink" Target="https://ars-pr.de/presse/20250219_d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daniel-theysohn-stiftung.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50219_d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9C420-AD01-4112-A917-8610446AA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931</Words>
  <Characters>7531</Characters>
  <Application>Microsoft Office Word</Application>
  <DocSecurity>0</DocSecurity>
  <Lines>62</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Erneut breitgefächerte Förderprojekte der Daniel-Theysohn-Stiftung (Daniel-Theysohn-Stiftung) Pressemeldung vom 19.02.2025</vt:lpstr>
      <vt:lpstr>sou.MatriXX mit optimierter Dokumentenverarbeitung (SOU) Pressemeldung vom</vt:lpstr>
    </vt:vector>
  </TitlesOfParts>
  <Company>ars publicandi GmbH</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Erneut breitgefächerte Förderprojekte der Daniel-Theysohn-Stiftung (Daniel-Theysohn-Stiftung) Pressemeldung vom 19.02.2025</dc:title>
  <dc:creator>Andreas Becker</dc:creator>
  <cp:lastModifiedBy>Helen Becker</cp:lastModifiedBy>
  <cp:revision>2</cp:revision>
  <cp:lastPrinted>2024-10-15T12:05:00Z</cp:lastPrinted>
  <dcterms:created xsi:type="dcterms:W3CDTF">2025-02-18T11:24:00Z</dcterms:created>
  <dcterms:modified xsi:type="dcterms:W3CDTF">2025-02-18T11:24:00Z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06518450100001000048</vt:lpwstr>
  </property>
  <property fmtid="{D5CDD505-2E9C-101B-9397-08002B2CF9AE}" pid="3" name="_Hy-ProIId_">
    <vt:lpwstr>05623251140000100016</vt:lpwstr>
  </property>
  <property fmtid="{D5CDD505-2E9C-101B-9397-08002B2CF9AE}" pid="4" name="_Hy-FaxList_">
    <vt:lpwstr>FAX:   00102406202/2784-84;</vt:lpwstr>
  </property>
  <property fmtid="{D5CDD505-2E9C-101B-9397-08002B2CF9AE}" pid="5" name="_Hy-FaxIId_">
    <vt:lpwstr>[06518450100001000048056232511400001000160000319216800100105001]</vt:lpwstr>
  </property>
  <property fmtid="{D5CDD505-2E9C-101B-9397-08002B2CF9AE}" pid="6" name="AfpsDokumentNr">
    <vt:lpwstr>BB1602584</vt:lpwstr>
  </property>
  <property fmtid="{D5CDD505-2E9C-101B-9397-08002B2CF9AE}" pid="7" name="AfpsDokumentVersion">
    <vt:lpwstr>2</vt:lpwstr>
  </property>
</Properties>
</file>