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9D106" w14:textId="38FBFB41" w:rsidR="00304CC6" w:rsidRDefault="00AF1086">
      <w:pPr>
        <w:pStyle w:val="Flietext"/>
        <w:ind w:left="5670" w:right="0"/>
        <w:jc w:val="right"/>
        <w:rPr>
          <w:sz w:val="20"/>
          <w:szCs w:val="20"/>
          <w:lang w:val="en-US"/>
        </w:rPr>
      </w:pPr>
      <w:r>
        <w:rPr>
          <w:noProof/>
        </w:rPr>
        <w:drawing>
          <wp:anchor distT="0" distB="0" distL="0" distR="0" simplePos="0" relativeHeight="251657216" behindDoc="1" locked="0" layoutInCell="0" allowOverlap="1" wp14:anchorId="04A91A6B" wp14:editId="66672115">
            <wp:simplePos x="0" y="0"/>
            <wp:positionH relativeFrom="column">
              <wp:posOffset>3728085</wp:posOffset>
            </wp:positionH>
            <wp:positionV relativeFrom="paragraph">
              <wp:posOffset>-15875</wp:posOffset>
            </wp:positionV>
            <wp:extent cx="2278380" cy="57213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8380" cy="572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D486CF" w14:textId="77777777" w:rsidR="00304CC6" w:rsidRDefault="00304CC6">
      <w:pPr>
        <w:tabs>
          <w:tab w:val="center" w:pos="4677"/>
        </w:tabs>
        <w:spacing w:before="720" w:after="60"/>
        <w:rPr>
          <w:b/>
          <w:bCs/>
          <w:sz w:val="28"/>
          <w:szCs w:val="28"/>
        </w:rPr>
      </w:pPr>
      <w:r>
        <w:rPr>
          <w:b/>
          <w:bCs/>
          <w:sz w:val="28"/>
          <w:szCs w:val="28"/>
        </w:rPr>
        <w:t xml:space="preserve">P R E S </w:t>
      </w:r>
      <w:proofErr w:type="spellStart"/>
      <w:r>
        <w:rPr>
          <w:b/>
          <w:bCs/>
          <w:sz w:val="28"/>
          <w:szCs w:val="28"/>
        </w:rPr>
        <w:t>S</w:t>
      </w:r>
      <w:proofErr w:type="spellEnd"/>
      <w:r>
        <w:rPr>
          <w:b/>
          <w:bCs/>
          <w:sz w:val="28"/>
          <w:szCs w:val="28"/>
        </w:rPr>
        <w:t xml:space="preserve"> E I N F O R M A T I O N</w:t>
      </w:r>
    </w:p>
    <w:p w14:paraId="13446C73" w14:textId="77777777" w:rsidR="00304CC6" w:rsidRDefault="00304CC6"/>
    <w:p w14:paraId="43012290" w14:textId="77777777" w:rsidR="00304CC6" w:rsidRDefault="00AF1086">
      <w:r>
        <w:rPr>
          <w:noProof/>
        </w:rPr>
        <mc:AlternateContent>
          <mc:Choice Requires="wps">
            <w:drawing>
              <wp:anchor distT="0" distB="0" distL="114300" distR="114300" simplePos="0" relativeHeight="251658240" behindDoc="0" locked="0" layoutInCell="0" allowOverlap="1" wp14:anchorId="1D6D14E6" wp14:editId="7CC76F1A">
                <wp:simplePos x="0" y="0"/>
                <wp:positionH relativeFrom="column">
                  <wp:posOffset>22860</wp:posOffset>
                </wp:positionH>
                <wp:positionV relativeFrom="paragraph">
                  <wp:posOffset>36195</wp:posOffset>
                </wp:positionV>
                <wp:extent cx="5974715" cy="0"/>
                <wp:effectExtent l="9525" t="9525" r="6985"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4715"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D01C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85pt" to="472.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" o:allowincell="f" strokeweight=".26mm"/>
            </w:pict>
          </mc:Fallback>
        </mc:AlternateContent>
      </w:r>
    </w:p>
    <w:p w14:paraId="1D97BD4A" w14:textId="0B67B03D" w:rsidR="00304CC6" w:rsidRPr="00AD0B32" w:rsidRDefault="001C73E3">
      <w:pPr>
        <w:spacing w:before="120" w:line="440" w:lineRule="atLeast"/>
        <w:jc w:val="both"/>
        <w:rPr>
          <w:b/>
          <w:bCs/>
          <w:sz w:val="36"/>
          <w:szCs w:val="36"/>
        </w:rPr>
      </w:pPr>
      <w:r>
        <w:rPr>
          <w:b/>
          <w:bCs/>
          <w:sz w:val="36"/>
          <w:szCs w:val="36"/>
        </w:rPr>
        <w:t xml:space="preserve">Generationswechsel im Direktorium des </w:t>
      </w:r>
      <w:r w:rsidR="00AD0B32" w:rsidRPr="00AD0B32">
        <w:rPr>
          <w:b/>
          <w:bCs/>
          <w:sz w:val="36"/>
          <w:szCs w:val="36"/>
        </w:rPr>
        <w:t>Städtische</w:t>
      </w:r>
      <w:r>
        <w:rPr>
          <w:b/>
          <w:bCs/>
          <w:sz w:val="36"/>
          <w:szCs w:val="36"/>
        </w:rPr>
        <w:t>n</w:t>
      </w:r>
      <w:r w:rsidR="00AD0B32" w:rsidRPr="00AD0B32">
        <w:rPr>
          <w:b/>
          <w:bCs/>
          <w:sz w:val="36"/>
          <w:szCs w:val="36"/>
        </w:rPr>
        <w:t xml:space="preserve"> Krankenhaus</w:t>
      </w:r>
      <w:r>
        <w:rPr>
          <w:b/>
          <w:bCs/>
          <w:sz w:val="36"/>
          <w:szCs w:val="36"/>
        </w:rPr>
        <w:t>es</w:t>
      </w:r>
      <w:r w:rsidR="00AD0B32" w:rsidRPr="00AD0B32">
        <w:rPr>
          <w:b/>
          <w:bCs/>
          <w:sz w:val="36"/>
          <w:szCs w:val="36"/>
        </w:rPr>
        <w:t xml:space="preserve"> Pirmasens </w:t>
      </w:r>
    </w:p>
    <w:p w14:paraId="61458497" w14:textId="77777777" w:rsidR="00304CC6" w:rsidRDefault="00304CC6" w:rsidP="00AF7565">
      <w:pPr>
        <w:spacing w:line="340" w:lineRule="atLeast"/>
        <w:jc w:val="both"/>
        <w:rPr>
          <w:b/>
          <w:bCs/>
          <w:sz w:val="22"/>
          <w:szCs w:val="22"/>
        </w:rPr>
      </w:pPr>
    </w:p>
    <w:p w14:paraId="58AEBFD6" w14:textId="2505D3A2" w:rsidR="008C3217" w:rsidRDefault="00AD0B32" w:rsidP="00AF7565">
      <w:pPr>
        <w:spacing w:line="340" w:lineRule="atLeast"/>
        <w:jc w:val="both"/>
        <w:rPr>
          <w:b/>
          <w:bCs/>
          <w:sz w:val="22"/>
          <w:szCs w:val="22"/>
        </w:rPr>
      </w:pPr>
      <w:r>
        <w:rPr>
          <w:b/>
          <w:bCs/>
          <w:sz w:val="22"/>
          <w:szCs w:val="22"/>
        </w:rPr>
        <w:t xml:space="preserve">Langjähriger Verwaltungsdirektor </w:t>
      </w:r>
      <w:r w:rsidR="001C73E3">
        <w:rPr>
          <w:b/>
          <w:bCs/>
          <w:sz w:val="22"/>
          <w:szCs w:val="22"/>
        </w:rPr>
        <w:t xml:space="preserve">Benno Lutz </w:t>
      </w:r>
      <w:r w:rsidR="00A8525C">
        <w:rPr>
          <w:b/>
          <w:bCs/>
          <w:sz w:val="22"/>
          <w:szCs w:val="22"/>
        </w:rPr>
        <w:t xml:space="preserve">scheidet </w:t>
      </w:r>
      <w:r>
        <w:rPr>
          <w:b/>
          <w:bCs/>
          <w:sz w:val="22"/>
          <w:szCs w:val="22"/>
        </w:rPr>
        <w:t xml:space="preserve">nach </w:t>
      </w:r>
      <w:r w:rsidR="00A8525C">
        <w:rPr>
          <w:b/>
          <w:bCs/>
          <w:sz w:val="22"/>
          <w:szCs w:val="22"/>
        </w:rPr>
        <w:t xml:space="preserve">insgesamt </w:t>
      </w:r>
      <w:r>
        <w:rPr>
          <w:b/>
          <w:bCs/>
          <w:sz w:val="22"/>
          <w:szCs w:val="22"/>
        </w:rPr>
        <w:t xml:space="preserve">über 25 Jahren Tätigkeit </w:t>
      </w:r>
      <w:r w:rsidR="00A8525C">
        <w:rPr>
          <w:b/>
          <w:bCs/>
          <w:sz w:val="22"/>
          <w:szCs w:val="22"/>
        </w:rPr>
        <w:t xml:space="preserve">aus und geht </w:t>
      </w:r>
      <w:r>
        <w:rPr>
          <w:b/>
          <w:bCs/>
          <w:sz w:val="22"/>
          <w:szCs w:val="22"/>
        </w:rPr>
        <w:t>in den Ruhestand</w:t>
      </w:r>
      <w:r w:rsidR="00A8525C">
        <w:rPr>
          <w:b/>
          <w:bCs/>
          <w:sz w:val="22"/>
          <w:szCs w:val="22"/>
        </w:rPr>
        <w:t xml:space="preserve"> –</w:t>
      </w:r>
      <w:r w:rsidR="00716145">
        <w:rPr>
          <w:b/>
          <w:bCs/>
          <w:sz w:val="22"/>
          <w:szCs w:val="22"/>
        </w:rPr>
        <w:t xml:space="preserve"> Gero Matheis hat Nachfolge angetreten</w:t>
      </w:r>
    </w:p>
    <w:p w14:paraId="4B709195" w14:textId="77777777" w:rsidR="008C3217" w:rsidRDefault="008C3217" w:rsidP="00AF7565">
      <w:pPr>
        <w:spacing w:line="340" w:lineRule="atLeast"/>
        <w:jc w:val="both"/>
        <w:rPr>
          <w:b/>
          <w:bCs/>
          <w:sz w:val="22"/>
          <w:szCs w:val="22"/>
        </w:rPr>
      </w:pPr>
    </w:p>
    <w:p w14:paraId="54A7E3E2" w14:textId="0B6BB97C" w:rsidR="00944CEC" w:rsidRDefault="00304CC6" w:rsidP="001F54AE">
      <w:pPr>
        <w:spacing w:line="340" w:lineRule="atLeast"/>
        <w:ind w:left="1701" w:firstLine="567"/>
        <w:jc w:val="both"/>
        <w:rPr>
          <w:sz w:val="22"/>
          <w:szCs w:val="22"/>
        </w:rPr>
      </w:pPr>
      <w:r>
        <w:rPr>
          <w:b/>
          <w:bCs/>
          <w:sz w:val="22"/>
          <w:szCs w:val="22"/>
        </w:rPr>
        <w:t>Pirmasens,</w:t>
      </w:r>
      <w:r w:rsidR="00B80D21">
        <w:rPr>
          <w:b/>
          <w:bCs/>
          <w:sz w:val="22"/>
          <w:szCs w:val="22"/>
        </w:rPr>
        <w:t xml:space="preserve"> </w:t>
      </w:r>
      <w:r w:rsidR="00684B96">
        <w:rPr>
          <w:b/>
          <w:bCs/>
          <w:sz w:val="22"/>
          <w:szCs w:val="22"/>
        </w:rPr>
        <w:t>31</w:t>
      </w:r>
      <w:r w:rsidR="00B80D21">
        <w:rPr>
          <w:b/>
          <w:bCs/>
          <w:sz w:val="22"/>
          <w:szCs w:val="22"/>
        </w:rPr>
        <w:t xml:space="preserve">. </w:t>
      </w:r>
      <w:r w:rsidR="00C22ACE">
        <w:rPr>
          <w:b/>
          <w:bCs/>
          <w:sz w:val="22"/>
          <w:szCs w:val="22"/>
        </w:rPr>
        <w:t>Ju</w:t>
      </w:r>
      <w:r w:rsidR="00A5201D">
        <w:rPr>
          <w:b/>
          <w:bCs/>
          <w:sz w:val="22"/>
          <w:szCs w:val="22"/>
        </w:rPr>
        <w:t>l</w:t>
      </w:r>
      <w:r w:rsidR="00C22ACE">
        <w:rPr>
          <w:b/>
          <w:bCs/>
          <w:sz w:val="22"/>
          <w:szCs w:val="22"/>
        </w:rPr>
        <w:t>i</w:t>
      </w:r>
      <w:r w:rsidR="00D71974">
        <w:rPr>
          <w:b/>
          <w:bCs/>
          <w:sz w:val="22"/>
          <w:szCs w:val="22"/>
        </w:rPr>
        <w:t xml:space="preserve"> </w:t>
      </w:r>
      <w:r>
        <w:rPr>
          <w:b/>
          <w:bCs/>
          <w:sz w:val="22"/>
          <w:szCs w:val="22"/>
        </w:rPr>
        <w:t>2024.</w:t>
      </w:r>
      <w:r>
        <w:rPr>
          <w:sz w:val="22"/>
          <w:szCs w:val="22"/>
        </w:rPr>
        <w:t xml:space="preserve"> </w:t>
      </w:r>
      <w:bookmarkStart w:id="0" w:name="_Hlk109114239"/>
      <w:r w:rsidR="00465EAA" w:rsidRPr="00465EAA">
        <w:rPr>
          <w:sz w:val="22"/>
          <w:szCs w:val="22"/>
        </w:rPr>
        <w:t>Gesund bleiben – mit diesem Vorsatz hat sich Benno Lutz, der langjährige Verwaltungsdirektor im Städtischen Krankenhaus Pirmasens, zum 30. Juni 2024 in den Ruhestand verabschiedet. Nach einer Ausbildung zum Industriekaufmann und verschiedenen Tätigkeiten in der Industrie gelang dem gebürtige</w:t>
      </w:r>
      <w:r w:rsidR="00684B96">
        <w:rPr>
          <w:sz w:val="22"/>
          <w:szCs w:val="22"/>
        </w:rPr>
        <w:t>n</w:t>
      </w:r>
      <w:r w:rsidR="00465EAA" w:rsidRPr="00465EAA">
        <w:rPr>
          <w:sz w:val="22"/>
          <w:szCs w:val="22"/>
        </w:rPr>
        <w:t xml:space="preserve"> Vorderpfälzer der erfolgreiche Quereinstieg in den Finanzbereich im Krankenhauswesen mit Stationen in zwei Pfälzer Kliniken. Seine Karriere im Städtischen Krankenhaus Pirmasens begann schließlich am 1. September 1998 als kaufmännischer Controller. Von Anfang an war er dort mit unterschiedlichen Projektaufträgen und Leistungsaufgaben einschließlich der Abteilungsleitung für die Allgemeine Verwaltung betraut, ab 2003 außerdem mit der Betreuung und Leitung des Standorts Dahn, der 2005 mit allen Mitarbeiterinnen und Mitarbeitern in das Städtische Krankenhaus Pirmasens übergeleitet wurde. Die Ernennung zum Verwaltungsdirektor mit vielfältigen Aufgabenstellungen und Verantwortungsbereichen erfolgte am 1.</w:t>
      </w:r>
      <w:r w:rsidR="00465EAA">
        <w:rPr>
          <w:sz w:val="22"/>
          <w:szCs w:val="22"/>
        </w:rPr>
        <w:t> </w:t>
      </w:r>
      <w:r w:rsidR="00465EAA" w:rsidRPr="00465EAA">
        <w:rPr>
          <w:sz w:val="22"/>
          <w:szCs w:val="22"/>
        </w:rPr>
        <w:t>Oktober 2005.</w:t>
      </w:r>
    </w:p>
    <w:p w14:paraId="794FCEDF" w14:textId="77777777" w:rsidR="00C173E1" w:rsidRDefault="00C173E1" w:rsidP="001F54AE">
      <w:pPr>
        <w:spacing w:line="340" w:lineRule="atLeast"/>
        <w:ind w:left="1701" w:firstLine="567"/>
        <w:jc w:val="both"/>
        <w:rPr>
          <w:sz w:val="22"/>
          <w:szCs w:val="22"/>
        </w:rPr>
      </w:pPr>
    </w:p>
    <w:p w14:paraId="3C254635" w14:textId="13610D1E" w:rsidR="00C173E1" w:rsidRDefault="00465EAA" w:rsidP="001F54AE">
      <w:pPr>
        <w:spacing w:line="340" w:lineRule="atLeast"/>
        <w:ind w:left="1701" w:firstLine="567"/>
        <w:jc w:val="both"/>
        <w:rPr>
          <w:sz w:val="22"/>
          <w:szCs w:val="22"/>
        </w:rPr>
      </w:pPr>
      <w:r w:rsidRPr="00465EAA">
        <w:rPr>
          <w:sz w:val="22"/>
          <w:szCs w:val="22"/>
        </w:rPr>
        <w:t>„Mehr als ein Vierteljahrhundert hat Benno Lutz das Städtische Krankenhaus Pirmasens begleitet mit seinem umfassenden Wissen genauso wie mit Freundlichkeit, Empathie und auch Diplomatie, die es in einem Haus mit mittlerweile mehr als 1.600 Mitarbeiterinnen und Mitarbeitern natürlich auch braucht. Über alle Hierarchien und Berufsgruppen hinweg hatte er ein offenes Ohr für alle und dabei die Ziele des Krankenhauses immer im Blick. Benno Lutz wird uns stets in bester Erinnerung bleiben und wir wünschen ihm alles Gute für seinen wohlverdienten Ruhestand“, erklärt Martin Forster, Geschäftsführer der Städtisches Krankenhaus Pirmasens gGmbH. „Mit Gero Matheis haben wir gleichzeitig einen ausgezeichneten jungen Nachfolger als Verwaltungsdirektor gefunden, der das Haus nicht zuletzt durch seine Tätigkeit als Assistent der Geschäftsführung bereits gut kennt. Daher freuen wir uns sehr auf die neuen Impulse, die er in seine Arbeit einbringen kann.“</w:t>
      </w:r>
    </w:p>
    <w:p w14:paraId="2B00F1EC" w14:textId="106B3D7F" w:rsidR="00AF1B6A" w:rsidRDefault="00465EAA" w:rsidP="001F54AE">
      <w:pPr>
        <w:spacing w:line="340" w:lineRule="atLeast"/>
        <w:ind w:left="1701" w:firstLine="567"/>
        <w:jc w:val="both"/>
        <w:rPr>
          <w:sz w:val="22"/>
          <w:szCs w:val="22"/>
        </w:rPr>
      </w:pPr>
      <w:r w:rsidRPr="00465EAA">
        <w:rPr>
          <w:sz w:val="22"/>
          <w:szCs w:val="22"/>
        </w:rPr>
        <w:lastRenderedPageBreak/>
        <w:t>Neben seinen rein beruflichen Tätigkeiten engagierte sich Benno Lutz im Städtischen Krankenhaus Pirmasens stets auch auf kultureller Ebene. Schon als Siebenjähriger war er Mitglied im 1. Harmonika-Orchester Bellheim gewesen. Nun entwickelte er unter dem Motto „Kunst im Krankenhaus“ etwa das Mitarbeiterkonzert, das 2024 bereits seine 13. Auflage feierte, oder auch die Foto-Ausstellung „</w:t>
      </w:r>
      <w:proofErr w:type="spellStart"/>
      <w:r w:rsidRPr="00465EAA">
        <w:rPr>
          <w:sz w:val="22"/>
          <w:szCs w:val="22"/>
        </w:rPr>
        <w:t>Camera</w:t>
      </w:r>
      <w:proofErr w:type="spellEnd"/>
      <w:r w:rsidRPr="00465EAA">
        <w:rPr>
          <w:sz w:val="22"/>
          <w:szCs w:val="22"/>
        </w:rPr>
        <w:t xml:space="preserve"> Obscura“. Zudem war er aktiver Ideengeber unter anderem für die Patientenweihnacht, die Filmparodie „Jimmy Blond“ und den „International </w:t>
      </w:r>
      <w:proofErr w:type="spellStart"/>
      <w:r w:rsidRPr="00465EAA">
        <w:rPr>
          <w:sz w:val="22"/>
          <w:szCs w:val="22"/>
        </w:rPr>
        <w:t>Evening</w:t>
      </w:r>
      <w:proofErr w:type="spellEnd"/>
      <w:r w:rsidRPr="00465EAA">
        <w:rPr>
          <w:sz w:val="22"/>
          <w:szCs w:val="22"/>
        </w:rPr>
        <w:t>“, für den Krankenhaus-Mitarbeitende verschiedener Nationalitäten jeweils landestypische Speisen für das Team und Gäste zubereiten. Seiner großen Leidenschaft, dem Akkordeon-Spiel, wird er auch im Ruhestand nachgehen, ebenso wie seinen zahlreichen anderen Hobbys, zu denen unter anderem Bogenschießen und Wandern gehören.</w:t>
      </w:r>
    </w:p>
    <w:p w14:paraId="63C6A343" w14:textId="77777777" w:rsidR="00AF1B6A" w:rsidRDefault="00AF1B6A" w:rsidP="001F54AE">
      <w:pPr>
        <w:spacing w:line="340" w:lineRule="atLeast"/>
        <w:ind w:left="1701" w:firstLine="567"/>
        <w:jc w:val="both"/>
        <w:rPr>
          <w:sz w:val="22"/>
          <w:szCs w:val="22"/>
        </w:rPr>
      </w:pPr>
    </w:p>
    <w:p w14:paraId="09701A9D" w14:textId="390FFECF" w:rsidR="00AD0B32" w:rsidRDefault="00465EAA" w:rsidP="001F54AE">
      <w:pPr>
        <w:spacing w:line="340" w:lineRule="atLeast"/>
        <w:ind w:left="1701" w:firstLine="567"/>
        <w:jc w:val="both"/>
        <w:rPr>
          <w:sz w:val="22"/>
          <w:szCs w:val="22"/>
        </w:rPr>
      </w:pPr>
      <w:r w:rsidRPr="00465EAA">
        <w:rPr>
          <w:sz w:val="22"/>
          <w:szCs w:val="22"/>
        </w:rPr>
        <w:t>Zum 1. Juli 2024 hat Gero Matheis die Nachfolge von Benno Lutz als Verwaltungsdirektor angetreten. Der 34-jährige studierte Betriebswissenschaftler gehört seit seinem Master-Abschluss 2018 an der Universität des Saarlandes zum Team des Städtischen Krankenhauses Pirmasens. Wie sein Vorgänger auch startete Gero Matheis im kaufmännischen Controlling, von Anfang 2022 bis 30. Juni 2024 war er zusätzlich Assistent der Geschäftsführung, wodurch er sich optimal auf seine neue Position vorbereiten konnte.</w:t>
      </w:r>
    </w:p>
    <w:p w14:paraId="6D73CF47" w14:textId="77777777" w:rsidR="001F54AE" w:rsidRDefault="001F54AE" w:rsidP="00E661EB">
      <w:pPr>
        <w:spacing w:line="340" w:lineRule="atLeast"/>
        <w:ind w:left="1418" w:firstLine="567"/>
        <w:jc w:val="both"/>
        <w:rPr>
          <w:sz w:val="22"/>
          <w:szCs w:val="22"/>
        </w:rPr>
      </w:pPr>
    </w:p>
    <w:bookmarkEnd w:id="0"/>
    <w:p w14:paraId="27C083C2" w14:textId="77777777" w:rsidR="00304CC6" w:rsidRPr="00BD2075" w:rsidRDefault="00304CC6" w:rsidP="00114221">
      <w:pPr>
        <w:spacing w:line="300" w:lineRule="atLeast"/>
        <w:rPr>
          <w:b/>
          <w:bCs/>
          <w:sz w:val="22"/>
          <w:szCs w:val="22"/>
        </w:rPr>
      </w:pPr>
      <w:r w:rsidRPr="00BD2075">
        <w:rPr>
          <w:b/>
          <w:bCs/>
          <w:sz w:val="22"/>
          <w:szCs w:val="22"/>
        </w:rPr>
        <w:t>Ergänzendes zum Städtischen Krankenhaus Pirmasens</w:t>
      </w:r>
    </w:p>
    <w:p w14:paraId="1F8B674B" w14:textId="77777777" w:rsidR="00304CC6" w:rsidRPr="00BD2075" w:rsidRDefault="00304CC6" w:rsidP="00114221">
      <w:pPr>
        <w:pStyle w:val="Absatztext15"/>
        <w:tabs>
          <w:tab w:val="left" w:pos="4500"/>
        </w:tabs>
        <w:spacing w:line="300" w:lineRule="atLeast"/>
        <w:ind w:left="0" w:right="-6" w:firstLine="0"/>
        <w:rPr>
          <w:sz w:val="22"/>
          <w:szCs w:val="22"/>
        </w:rPr>
      </w:pPr>
      <w:r w:rsidRPr="00BD2075">
        <w:rPr>
          <w:sz w:val="22"/>
          <w:szCs w:val="22"/>
        </w:rPr>
        <w:t xml:space="preserve">Als regionales Akutkrankenhaus kümmert sich das im Jahr 1988 erbaute Städtische Krankenhaus Pirmasens um Patienten der Stadt Pirmasens, der umgebenden Südwestpfalz und des Saarpfalz-Kreises. Durch die Fusion mit dem St. Elisabeth Krankenhaus Rodalben, mit Wirkung zum 1. Januar 2022, erhält die Städtisches Krankenhaus Pirmasens gGmbH die Einstufung zum Schwerpunktversorger. </w:t>
      </w:r>
    </w:p>
    <w:p w14:paraId="42067C77" w14:textId="77777777" w:rsidR="00304CC6" w:rsidRPr="00BD2075" w:rsidRDefault="00304CC6" w:rsidP="00114221">
      <w:pPr>
        <w:pStyle w:val="Absatztext15"/>
        <w:tabs>
          <w:tab w:val="left" w:pos="4500"/>
        </w:tabs>
        <w:spacing w:before="80" w:line="300" w:lineRule="atLeast"/>
        <w:ind w:left="0" w:right="-6" w:firstLine="0"/>
        <w:rPr>
          <w:sz w:val="22"/>
          <w:szCs w:val="22"/>
        </w:rPr>
      </w:pPr>
      <w:r w:rsidRPr="00BD2075">
        <w:rPr>
          <w:sz w:val="22"/>
          <w:szCs w:val="22"/>
        </w:rPr>
        <w:t xml:space="preserve">Zum Leistungsspektrum am „Standort Pirmasens“ gehören die Innere Medizin (Allgemeine Innere Medizin, Gastroenterologie und Diabetologie sowie Kardiologie), Allgemein- und Viszeralchirurgie, Gefäßchirurgie, Unfallchirurgie und Orthopädie, Plastische und Handchirurgie, Frauenheilkunde und Geburtshilfe, Kinder- und Jugendmedizin, Psychiatrie und Psychotherapie, Urologie und Kinderurologie, Klinik für Anästhesiologie, Intensiv-, Notfallmedizin und Schmerztherapie sowie Radiologie. Darüber hinaus befasst sich ein zertifiziertes Krebszentrum mit der Vorsorge, Diagnose und Therapie von Brustkrebserkrankungen. Die Abteilung für Unfallchirurgie und Orthopädie ist als Regionales Traumazentrum des </w:t>
      </w:r>
      <w:proofErr w:type="spellStart"/>
      <w:r w:rsidRPr="00BD2075">
        <w:rPr>
          <w:sz w:val="22"/>
          <w:szCs w:val="22"/>
        </w:rPr>
        <w:t>TraumaNetzwerkes</w:t>
      </w:r>
      <w:proofErr w:type="spellEnd"/>
      <w:r w:rsidRPr="00BD2075">
        <w:rPr>
          <w:sz w:val="22"/>
          <w:szCs w:val="22"/>
        </w:rPr>
        <w:t xml:space="preserve"> Saar-(</w:t>
      </w:r>
      <w:proofErr w:type="spellStart"/>
      <w:r w:rsidRPr="00BD2075">
        <w:rPr>
          <w:sz w:val="22"/>
          <w:szCs w:val="22"/>
        </w:rPr>
        <w:t>Lor</w:t>
      </w:r>
      <w:proofErr w:type="spellEnd"/>
      <w:r w:rsidRPr="00BD2075">
        <w:rPr>
          <w:sz w:val="22"/>
          <w:szCs w:val="22"/>
        </w:rPr>
        <w:t xml:space="preserve">)-Lux-Westpfalz zertifiziert und sichert die Behandlung schwer verletzter Patienten auf höchstem Niveau; als </w:t>
      </w:r>
      <w:proofErr w:type="spellStart"/>
      <w:r w:rsidRPr="00BD2075">
        <w:rPr>
          <w:sz w:val="22"/>
          <w:szCs w:val="22"/>
        </w:rPr>
        <w:t>EndoCert</w:t>
      </w:r>
      <w:proofErr w:type="spellEnd"/>
      <w:r w:rsidRPr="00BD2075">
        <w:rPr>
          <w:sz w:val="22"/>
          <w:szCs w:val="22"/>
        </w:rPr>
        <w:t xml:space="preserve">-zertifiziertes </w:t>
      </w:r>
      <w:proofErr w:type="spellStart"/>
      <w:r w:rsidRPr="00BD2075">
        <w:rPr>
          <w:sz w:val="22"/>
          <w:szCs w:val="22"/>
        </w:rPr>
        <w:t>EndoProthetikZentrum</w:t>
      </w:r>
      <w:proofErr w:type="spellEnd"/>
      <w:r w:rsidRPr="00BD2075">
        <w:rPr>
          <w:sz w:val="22"/>
          <w:szCs w:val="22"/>
        </w:rPr>
        <w:t xml:space="preserve"> ist sie zudem Mitglied im </w:t>
      </w:r>
      <w:proofErr w:type="spellStart"/>
      <w:r w:rsidRPr="00BD2075">
        <w:rPr>
          <w:sz w:val="22"/>
          <w:szCs w:val="22"/>
        </w:rPr>
        <w:t>Endoprothesenregister</w:t>
      </w:r>
      <w:proofErr w:type="spellEnd"/>
      <w:r w:rsidRPr="00BD2075">
        <w:rPr>
          <w:sz w:val="22"/>
          <w:szCs w:val="22"/>
        </w:rPr>
        <w:t xml:space="preserve"> Deutschland (EPRD). Zudem verfügt der Standort Pirmasens über ein Darmkrebs-, Diabetes- und ein Schilddrüsenzentrum. </w:t>
      </w:r>
    </w:p>
    <w:p w14:paraId="0DE1C15E" w14:textId="6F223CC8" w:rsidR="00304CC6" w:rsidRPr="00BD2075" w:rsidRDefault="00304CC6" w:rsidP="00114221">
      <w:pPr>
        <w:pStyle w:val="Absatztext15"/>
        <w:tabs>
          <w:tab w:val="left" w:pos="4500"/>
        </w:tabs>
        <w:spacing w:before="80" w:line="300" w:lineRule="atLeast"/>
        <w:ind w:left="0" w:right="-6" w:firstLine="0"/>
        <w:rPr>
          <w:sz w:val="22"/>
          <w:szCs w:val="22"/>
        </w:rPr>
      </w:pPr>
      <w:r w:rsidRPr="00BD2075">
        <w:rPr>
          <w:sz w:val="22"/>
          <w:szCs w:val="22"/>
        </w:rPr>
        <w:t>Der „Standort Rodalben“ verfügt über die Fachabteilungen Innere Medizin und interdisziplinäre Intensiv</w:t>
      </w:r>
      <w:r w:rsidRPr="00BD2075">
        <w:rPr>
          <w:sz w:val="22"/>
          <w:szCs w:val="22"/>
        </w:rPr>
        <w:softHyphen/>
        <w:t>medizin, Operative Orthopädie und Unfallchirurgie (ebenfalls als Endoprothetik-Zentrum zertifiziert), Konservative Orthopädie und Spezielle Schmerztherapie</w:t>
      </w:r>
      <w:r w:rsidR="0066009F" w:rsidRPr="00BD2075">
        <w:rPr>
          <w:sz w:val="22"/>
          <w:szCs w:val="22"/>
        </w:rPr>
        <w:t xml:space="preserve"> sowie</w:t>
      </w:r>
      <w:r w:rsidRPr="00BD2075">
        <w:rPr>
          <w:sz w:val="22"/>
          <w:szCs w:val="22"/>
        </w:rPr>
        <w:t xml:space="preserve"> Anästhesie. </w:t>
      </w:r>
    </w:p>
    <w:p w14:paraId="28C3E859" w14:textId="77777777" w:rsidR="00304CC6" w:rsidRPr="00BD2075" w:rsidRDefault="00304CC6" w:rsidP="00114221">
      <w:pPr>
        <w:pStyle w:val="Absatztext15"/>
        <w:tabs>
          <w:tab w:val="left" w:pos="4500"/>
        </w:tabs>
        <w:spacing w:before="80" w:line="300" w:lineRule="atLeast"/>
        <w:ind w:left="0" w:right="-6" w:firstLine="0"/>
        <w:rPr>
          <w:sz w:val="22"/>
          <w:szCs w:val="22"/>
        </w:rPr>
      </w:pPr>
      <w:r w:rsidRPr="00BD2075">
        <w:rPr>
          <w:sz w:val="22"/>
          <w:szCs w:val="22"/>
        </w:rPr>
        <w:lastRenderedPageBreak/>
        <w:t xml:space="preserve">Die Tochtergesellschaft „MVZ Städtisches Krankenhaus Pirmasens gGmbH“ betreibt ein Medizinisches Versorgungszentrum (MVZ) mit Fachpraxen für Urologie, Gynäkologie (Pirmasens und Zweibrücken), Chirurgie (Pirmasens und Rodalben) und Kinderheilkunde (Pirmasens und Dahn). </w:t>
      </w:r>
    </w:p>
    <w:p w14:paraId="7EB576D2" w14:textId="49C396B0" w:rsidR="00304CC6" w:rsidRPr="00BD2075" w:rsidRDefault="00304CC6" w:rsidP="00114221">
      <w:pPr>
        <w:pStyle w:val="Absatztext15"/>
        <w:tabs>
          <w:tab w:val="left" w:pos="4500"/>
        </w:tabs>
        <w:spacing w:before="80" w:line="300" w:lineRule="atLeast"/>
        <w:ind w:left="0" w:right="-6" w:firstLine="0"/>
        <w:rPr>
          <w:sz w:val="22"/>
          <w:szCs w:val="22"/>
        </w:rPr>
      </w:pPr>
      <w:r w:rsidRPr="00BD2075">
        <w:rPr>
          <w:sz w:val="22"/>
          <w:szCs w:val="22"/>
        </w:rPr>
        <w:t xml:space="preserve">Zusammen beschäftigen beide Standorte </w:t>
      </w:r>
      <w:r w:rsidR="003F64F3" w:rsidRPr="00BD2075">
        <w:rPr>
          <w:sz w:val="22"/>
          <w:szCs w:val="22"/>
        </w:rPr>
        <w:t>mehr als</w:t>
      </w:r>
      <w:r w:rsidRPr="00BD2075">
        <w:rPr>
          <w:sz w:val="22"/>
          <w:szCs w:val="22"/>
        </w:rPr>
        <w:t xml:space="preserve"> 1.600 Mitarbeiterinnen und Mitarbeiter und verfügen über insgesamt 574 Betten/tagesklinische Plätze. Weitere Informationen unter </w:t>
      </w:r>
      <w:hyperlink r:id="rId8">
        <w:r w:rsidRPr="00BD2075">
          <w:rPr>
            <w:rStyle w:val="Hyperlink"/>
            <w:sz w:val="22"/>
            <w:szCs w:val="22"/>
          </w:rPr>
          <w:t>https://kh-pirmasens.de</w:t>
        </w:r>
      </w:hyperlink>
      <w:r w:rsidRPr="00BD2075">
        <w:rPr>
          <w:sz w:val="22"/>
          <w:szCs w:val="22"/>
        </w:rPr>
        <w:t>.</w:t>
      </w:r>
    </w:p>
    <w:p w14:paraId="129C43FD" w14:textId="425182B2" w:rsidR="00304CC6" w:rsidRDefault="00304CC6">
      <w:pPr>
        <w:pStyle w:val="Absatztext15"/>
        <w:tabs>
          <w:tab w:val="left" w:pos="4500"/>
        </w:tabs>
        <w:spacing w:before="80" w:line="320" w:lineRule="atLeast"/>
        <w:ind w:left="0" w:right="-6" w:firstLine="0"/>
        <w:jc w:val="right"/>
        <w:rPr>
          <w:b/>
          <w:bCs/>
          <w:sz w:val="22"/>
          <w:szCs w:val="22"/>
        </w:rPr>
      </w:pPr>
      <w:r>
        <w:rPr>
          <w:b/>
          <w:bCs/>
          <w:sz w:val="16"/>
          <w:szCs w:val="16"/>
        </w:rPr>
        <w:t>202</w:t>
      </w:r>
      <w:r w:rsidR="008276E7">
        <w:rPr>
          <w:b/>
          <w:bCs/>
          <w:sz w:val="16"/>
          <w:szCs w:val="16"/>
        </w:rPr>
        <w:t>4</w:t>
      </w:r>
      <w:r w:rsidR="00684B96">
        <w:rPr>
          <w:b/>
          <w:bCs/>
          <w:sz w:val="16"/>
          <w:szCs w:val="16"/>
        </w:rPr>
        <w:t>0731</w:t>
      </w:r>
      <w:r>
        <w:rPr>
          <w:b/>
          <w:bCs/>
          <w:sz w:val="16"/>
          <w:szCs w:val="16"/>
        </w:rPr>
        <w:t>_khp</w:t>
      </w:r>
    </w:p>
    <w:p w14:paraId="0FE8F164" w14:textId="77777777" w:rsidR="00304CC6" w:rsidRDefault="00304CC6">
      <w:pPr>
        <w:pStyle w:val="Absatztext15"/>
        <w:tabs>
          <w:tab w:val="left" w:pos="4500"/>
        </w:tabs>
        <w:spacing w:line="240" w:lineRule="atLeast"/>
        <w:ind w:left="0" w:right="-6" w:firstLine="0"/>
        <w:rPr>
          <w:b/>
          <w:bCs/>
          <w:sz w:val="22"/>
          <w:szCs w:val="22"/>
        </w:rPr>
      </w:pPr>
    </w:p>
    <w:p w14:paraId="5A05F9FA" w14:textId="77777777" w:rsidR="00304CC6" w:rsidRDefault="00304CC6">
      <w:pPr>
        <w:pStyle w:val="Absatztext15"/>
        <w:tabs>
          <w:tab w:val="left" w:pos="4500"/>
        </w:tabs>
        <w:spacing w:line="240" w:lineRule="atLeast"/>
        <w:ind w:left="0" w:right="-6" w:firstLine="0"/>
        <w:rPr>
          <w:b/>
          <w:bCs/>
          <w:sz w:val="22"/>
          <w:szCs w:val="22"/>
        </w:rPr>
      </w:pPr>
      <w:r>
        <w:rPr>
          <w:b/>
          <w:bCs/>
          <w:sz w:val="22"/>
          <w:szCs w:val="22"/>
        </w:rPr>
        <w:t>Begleitendes Bildmaterial:</w:t>
      </w:r>
    </w:p>
    <w:p w14:paraId="3253D180" w14:textId="77777777" w:rsidR="00304CC6" w:rsidRDefault="00304CC6">
      <w:pPr>
        <w:pStyle w:val="Absatztext15"/>
        <w:tabs>
          <w:tab w:val="left" w:pos="4500"/>
        </w:tabs>
        <w:spacing w:line="240" w:lineRule="atLeast"/>
        <w:ind w:left="0" w:right="-6" w:firstLine="0"/>
        <w:rPr>
          <w:b/>
          <w:bCs/>
          <w:sz w:val="22"/>
          <w:szCs w:val="22"/>
        </w:rPr>
      </w:pPr>
    </w:p>
    <w:p w14:paraId="26911F93" w14:textId="48AB276E" w:rsidR="003441CC" w:rsidRDefault="00BD2075">
      <w:pPr>
        <w:pStyle w:val="Absatztext15"/>
        <w:tabs>
          <w:tab w:val="left" w:pos="4500"/>
        </w:tabs>
        <w:spacing w:line="240" w:lineRule="atLeast"/>
        <w:ind w:left="0" w:right="-6" w:firstLine="0"/>
        <w:rPr>
          <w:b/>
          <w:bCs/>
          <w:sz w:val="22"/>
          <w:szCs w:val="22"/>
        </w:rPr>
      </w:pPr>
      <w:r>
        <w:rPr>
          <w:b/>
          <w:bCs/>
          <w:noProof/>
          <w:sz w:val="22"/>
          <w:szCs w:val="22"/>
        </w:rPr>
        <w:drawing>
          <wp:inline distT="0" distB="0" distL="0" distR="0" wp14:anchorId="691477BB" wp14:editId="497FFF6D">
            <wp:extent cx="5939790" cy="2135505"/>
            <wp:effectExtent l="0" t="0" r="3810" b="0"/>
            <wp:docPr id="53501184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011841" name="Grafik 53501184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39790" cy="2135505"/>
                    </a:xfrm>
                    <a:prstGeom prst="rect">
                      <a:avLst/>
                    </a:prstGeom>
                  </pic:spPr>
                </pic:pic>
              </a:graphicData>
            </a:graphic>
          </wp:inline>
        </w:drawing>
      </w:r>
    </w:p>
    <w:p w14:paraId="23A09FF1" w14:textId="4B8E6F13" w:rsidR="00304CC6" w:rsidRDefault="00BC5F09" w:rsidP="00FF793E">
      <w:pPr>
        <w:spacing w:before="240"/>
        <w:rPr>
          <w:sz w:val="18"/>
          <w:szCs w:val="18"/>
          <w:lang w:eastAsia="ar-SA"/>
        </w:rPr>
      </w:pPr>
      <w:r>
        <w:rPr>
          <w:sz w:val="18"/>
          <w:szCs w:val="18"/>
          <w:lang w:eastAsia="ar-SA"/>
        </w:rPr>
        <w:br/>
      </w:r>
      <w:r w:rsidR="00304CC6">
        <w:rPr>
          <w:sz w:val="18"/>
          <w:szCs w:val="18"/>
          <w:lang w:eastAsia="ar-SA"/>
        </w:rPr>
        <w:t xml:space="preserve">[ Download unter </w:t>
      </w:r>
      <w:hyperlink r:id="rId10" w:history="1">
        <w:r w:rsidR="00684B96" w:rsidRPr="00132BA9">
          <w:rPr>
            <w:rStyle w:val="Hyperlink"/>
            <w:sz w:val="18"/>
            <w:szCs w:val="18"/>
            <w:lang w:eastAsia="ar-SA"/>
          </w:rPr>
          <w:t>https://ars-pr.de/presse/20240731_khp</w:t>
        </w:r>
      </w:hyperlink>
      <w:r w:rsidR="00684B96">
        <w:rPr>
          <w:sz w:val="18"/>
          <w:szCs w:val="18"/>
          <w:lang w:eastAsia="ar-SA"/>
        </w:rPr>
        <w:t xml:space="preserve"> </w:t>
      </w:r>
      <w:r w:rsidR="00304CC6">
        <w:rPr>
          <w:sz w:val="18"/>
          <w:szCs w:val="18"/>
          <w:lang w:eastAsia="ar-SA"/>
        </w:rPr>
        <w:t>]</w:t>
      </w:r>
    </w:p>
    <w:p w14:paraId="642498F8" w14:textId="77777777" w:rsidR="00304CC6" w:rsidRDefault="00304CC6">
      <w:pPr>
        <w:pStyle w:val="Absatztext15"/>
        <w:tabs>
          <w:tab w:val="left" w:pos="4500"/>
        </w:tabs>
        <w:spacing w:line="280" w:lineRule="atLeast"/>
        <w:ind w:left="0" w:right="-6" w:firstLine="0"/>
        <w:rPr>
          <w:b/>
          <w:bCs/>
          <w:sz w:val="22"/>
          <w:szCs w:val="22"/>
        </w:rPr>
      </w:pPr>
    </w:p>
    <w:p w14:paraId="6B0D59AD" w14:textId="77777777" w:rsidR="00304CC6" w:rsidRDefault="00304CC6">
      <w:pPr>
        <w:pStyle w:val="Absatztext15"/>
        <w:tabs>
          <w:tab w:val="left" w:pos="4500"/>
        </w:tabs>
        <w:spacing w:line="280" w:lineRule="atLeast"/>
        <w:ind w:left="0" w:right="-6" w:firstLine="0"/>
        <w:rPr>
          <w:b/>
          <w:bCs/>
          <w:sz w:val="22"/>
          <w:szCs w:val="22"/>
        </w:rPr>
      </w:pPr>
    </w:p>
    <w:p w14:paraId="0DFB4533" w14:textId="77777777" w:rsidR="00304CC6" w:rsidRDefault="00304CC6">
      <w:pPr>
        <w:pStyle w:val="Absatztext15"/>
        <w:tabs>
          <w:tab w:val="left" w:pos="4500"/>
        </w:tabs>
        <w:spacing w:line="280" w:lineRule="atLeast"/>
        <w:ind w:left="0" w:right="-6" w:firstLine="0"/>
        <w:rPr>
          <w:b/>
          <w:bCs/>
          <w:sz w:val="22"/>
          <w:szCs w:val="22"/>
        </w:rPr>
      </w:pPr>
      <w:r>
        <w:rPr>
          <w:b/>
          <w:bCs/>
          <w:sz w:val="22"/>
          <w:szCs w:val="22"/>
        </w:rPr>
        <w:t>Weitere Informationen</w:t>
      </w:r>
      <w:r>
        <w:rPr>
          <w:b/>
          <w:bCs/>
          <w:sz w:val="22"/>
          <w:szCs w:val="22"/>
        </w:rPr>
        <w:tab/>
      </w:r>
      <w:r>
        <w:rPr>
          <w:b/>
          <w:bCs/>
          <w:sz w:val="22"/>
          <w:szCs w:val="22"/>
        </w:rPr>
        <w:tab/>
      </w:r>
      <w:r>
        <w:rPr>
          <w:b/>
          <w:bCs/>
          <w:sz w:val="22"/>
          <w:szCs w:val="22"/>
        </w:rPr>
        <w:tab/>
        <w:t>Presse-Ansprechpartner</w:t>
      </w:r>
    </w:p>
    <w:p w14:paraId="7B9A5FB5" w14:textId="77777777" w:rsidR="00304CC6" w:rsidRDefault="00304CC6">
      <w:pPr>
        <w:pStyle w:val="HA"/>
        <w:tabs>
          <w:tab w:val="clear" w:pos="2268"/>
          <w:tab w:val="left" w:pos="4500"/>
        </w:tabs>
        <w:spacing w:line="280" w:lineRule="atLeast"/>
        <w:ind w:left="0" w:right="-6"/>
        <w:rPr>
          <w:rFonts w:ascii="Arial" w:hAnsi="Arial" w:cs="Arial"/>
          <w:sz w:val="22"/>
          <w:szCs w:val="22"/>
        </w:rPr>
      </w:pPr>
      <w:bookmarkStart w:id="1" w:name="_Hlk98922593"/>
      <w:r>
        <w:rPr>
          <w:rFonts w:ascii="Arial" w:hAnsi="Arial" w:cs="Arial"/>
          <w:sz w:val="22"/>
          <w:szCs w:val="22"/>
        </w:rPr>
        <w:t>Städtisches Krankenhaus Pirmasens gGmbH</w:t>
      </w:r>
      <w:bookmarkEnd w:id="1"/>
      <w:r>
        <w:rPr>
          <w:rFonts w:ascii="Arial" w:hAnsi="Arial" w:cs="Arial"/>
          <w:sz w:val="22"/>
          <w:szCs w:val="22"/>
        </w:rPr>
        <w:tab/>
      </w:r>
      <w:r>
        <w:rPr>
          <w:rFonts w:ascii="Arial" w:hAnsi="Arial" w:cs="Arial"/>
          <w:sz w:val="22"/>
          <w:szCs w:val="22"/>
        </w:rPr>
        <w:tab/>
      </w:r>
      <w:r>
        <w:rPr>
          <w:rFonts w:ascii="Arial" w:hAnsi="Arial" w:cs="Arial"/>
          <w:sz w:val="22"/>
          <w:szCs w:val="22"/>
        </w:rPr>
        <w:tab/>
        <w:t>ars publicandi GmbH</w:t>
      </w:r>
    </w:p>
    <w:p w14:paraId="6C56AD12" w14:textId="77777777" w:rsidR="00304CC6" w:rsidRDefault="00304CC6">
      <w:pPr>
        <w:pStyle w:val="HA"/>
        <w:tabs>
          <w:tab w:val="clear" w:pos="2268"/>
          <w:tab w:val="left" w:pos="4500"/>
        </w:tabs>
        <w:spacing w:line="280" w:lineRule="atLeast"/>
        <w:ind w:left="0" w:right="-6"/>
        <w:rPr>
          <w:rFonts w:ascii="Arial" w:hAnsi="Arial" w:cs="Arial"/>
          <w:sz w:val="22"/>
          <w:szCs w:val="22"/>
        </w:rPr>
      </w:pPr>
      <w:r>
        <w:rPr>
          <w:rFonts w:ascii="Arial" w:hAnsi="Arial" w:cs="Arial"/>
          <w:sz w:val="22"/>
          <w:szCs w:val="22"/>
        </w:rPr>
        <w:t>Geschäftsführer Dipl.-Ökonom Martin Forster</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Martina </w:t>
      </w:r>
      <w:proofErr w:type="spellStart"/>
      <w:r>
        <w:rPr>
          <w:rFonts w:ascii="Arial" w:hAnsi="Arial" w:cs="Arial"/>
          <w:sz w:val="22"/>
          <w:szCs w:val="22"/>
        </w:rPr>
        <w:t>Overmann</w:t>
      </w:r>
      <w:proofErr w:type="spellEnd"/>
    </w:p>
    <w:p w14:paraId="543A715E" w14:textId="77777777" w:rsidR="00304CC6" w:rsidRDefault="00304CC6">
      <w:pPr>
        <w:pStyle w:val="HA"/>
        <w:tabs>
          <w:tab w:val="clear" w:pos="2268"/>
          <w:tab w:val="left" w:pos="4500"/>
        </w:tabs>
        <w:spacing w:line="280" w:lineRule="atLeast"/>
        <w:ind w:left="0" w:right="-6"/>
        <w:rPr>
          <w:rFonts w:ascii="Arial" w:hAnsi="Arial" w:cs="Arial"/>
          <w:sz w:val="22"/>
          <w:szCs w:val="22"/>
        </w:rPr>
      </w:pPr>
      <w:proofErr w:type="spellStart"/>
      <w:r>
        <w:rPr>
          <w:rFonts w:ascii="Arial" w:hAnsi="Arial" w:cs="Arial"/>
          <w:sz w:val="22"/>
          <w:szCs w:val="22"/>
        </w:rPr>
        <w:t>Pettenkoferstraße</w:t>
      </w:r>
      <w:proofErr w:type="spellEnd"/>
      <w:r>
        <w:rPr>
          <w:rFonts w:ascii="Arial" w:hAnsi="Arial" w:cs="Arial"/>
          <w:sz w:val="22"/>
          <w:szCs w:val="22"/>
        </w:rPr>
        <w:t xml:space="preserve"> 22</w:t>
      </w:r>
      <w:r>
        <w:rPr>
          <w:rFonts w:ascii="Arial" w:hAnsi="Arial" w:cs="Arial"/>
          <w:sz w:val="22"/>
          <w:szCs w:val="22"/>
        </w:rPr>
        <w:tab/>
      </w:r>
      <w:r>
        <w:rPr>
          <w:rFonts w:ascii="Arial" w:hAnsi="Arial" w:cs="Arial"/>
          <w:sz w:val="22"/>
          <w:szCs w:val="22"/>
        </w:rPr>
        <w:tab/>
      </w:r>
      <w:r>
        <w:rPr>
          <w:rFonts w:ascii="Arial" w:hAnsi="Arial" w:cs="Arial"/>
          <w:sz w:val="22"/>
          <w:szCs w:val="22"/>
        </w:rPr>
        <w:tab/>
        <w:t>Schulstraße 28</w:t>
      </w:r>
    </w:p>
    <w:p w14:paraId="611BF74B" w14:textId="77777777" w:rsidR="00304CC6" w:rsidRDefault="00304CC6">
      <w:pPr>
        <w:pStyle w:val="HA"/>
        <w:tabs>
          <w:tab w:val="clear" w:pos="2268"/>
          <w:tab w:val="left" w:pos="4500"/>
        </w:tabs>
        <w:spacing w:line="280" w:lineRule="atLeast"/>
        <w:ind w:left="0" w:right="-6"/>
        <w:rPr>
          <w:rFonts w:ascii="Arial" w:hAnsi="Arial" w:cs="Arial"/>
          <w:sz w:val="22"/>
          <w:szCs w:val="22"/>
        </w:rPr>
      </w:pPr>
      <w:r>
        <w:rPr>
          <w:rFonts w:ascii="Arial" w:hAnsi="Arial" w:cs="Arial"/>
          <w:sz w:val="22"/>
          <w:szCs w:val="22"/>
        </w:rPr>
        <w:t>D-66955 Pirmasens</w:t>
      </w:r>
      <w:r>
        <w:rPr>
          <w:rFonts w:ascii="Arial" w:hAnsi="Arial" w:cs="Arial"/>
          <w:sz w:val="22"/>
          <w:szCs w:val="22"/>
        </w:rPr>
        <w:tab/>
      </w:r>
      <w:r>
        <w:rPr>
          <w:rFonts w:ascii="Arial" w:hAnsi="Arial" w:cs="Arial"/>
          <w:sz w:val="22"/>
          <w:szCs w:val="22"/>
        </w:rPr>
        <w:tab/>
      </w:r>
      <w:r>
        <w:rPr>
          <w:rFonts w:ascii="Arial" w:hAnsi="Arial" w:cs="Arial"/>
          <w:sz w:val="22"/>
          <w:szCs w:val="22"/>
        </w:rPr>
        <w:tab/>
        <w:t>D-66976 Rodalben</w:t>
      </w:r>
    </w:p>
    <w:p w14:paraId="08EAD16A" w14:textId="77777777" w:rsidR="00304CC6" w:rsidRDefault="00304CC6">
      <w:pPr>
        <w:pStyle w:val="HA"/>
        <w:tabs>
          <w:tab w:val="clear" w:pos="2268"/>
          <w:tab w:val="left" w:pos="4500"/>
        </w:tabs>
        <w:spacing w:line="280" w:lineRule="atLeast"/>
        <w:ind w:left="0" w:right="-6"/>
        <w:rPr>
          <w:rFonts w:ascii="Arial" w:hAnsi="Arial" w:cs="Arial"/>
          <w:sz w:val="22"/>
          <w:szCs w:val="22"/>
        </w:rPr>
      </w:pPr>
      <w:r>
        <w:rPr>
          <w:rFonts w:ascii="Arial" w:hAnsi="Arial" w:cs="Arial"/>
          <w:sz w:val="22"/>
          <w:szCs w:val="22"/>
        </w:rPr>
        <w:t>Telefon: +49 6331 714-0</w:t>
      </w:r>
      <w:r>
        <w:rPr>
          <w:rFonts w:ascii="Arial" w:hAnsi="Arial" w:cs="Arial"/>
          <w:sz w:val="22"/>
          <w:szCs w:val="22"/>
        </w:rPr>
        <w:tab/>
      </w:r>
      <w:r>
        <w:rPr>
          <w:rFonts w:ascii="Arial" w:hAnsi="Arial" w:cs="Arial"/>
          <w:sz w:val="22"/>
          <w:szCs w:val="22"/>
        </w:rPr>
        <w:tab/>
      </w:r>
      <w:r>
        <w:rPr>
          <w:rFonts w:ascii="Arial" w:hAnsi="Arial" w:cs="Arial"/>
          <w:sz w:val="22"/>
          <w:szCs w:val="22"/>
        </w:rPr>
        <w:tab/>
        <w:t>Telefon: +49 6331 5543-13</w:t>
      </w:r>
    </w:p>
    <w:p w14:paraId="337088D4" w14:textId="77777777" w:rsidR="00304CC6" w:rsidRDefault="00304CC6">
      <w:pPr>
        <w:pStyle w:val="HA"/>
        <w:tabs>
          <w:tab w:val="clear" w:pos="2268"/>
          <w:tab w:val="left" w:pos="4500"/>
        </w:tabs>
        <w:spacing w:line="280" w:lineRule="atLeast"/>
        <w:ind w:left="0" w:right="-6"/>
        <w:rPr>
          <w:rFonts w:ascii="Arial" w:hAnsi="Arial" w:cs="Arial"/>
          <w:sz w:val="22"/>
          <w:szCs w:val="22"/>
        </w:rPr>
      </w:pPr>
      <w:r>
        <w:rPr>
          <w:rFonts w:ascii="Arial" w:hAnsi="Arial" w:cs="Arial"/>
          <w:sz w:val="22"/>
          <w:szCs w:val="22"/>
        </w:rPr>
        <w:t>Telefax: +49 6331 714-1023</w:t>
      </w:r>
      <w:r>
        <w:rPr>
          <w:rFonts w:ascii="Arial" w:hAnsi="Arial" w:cs="Arial"/>
          <w:sz w:val="22"/>
          <w:szCs w:val="22"/>
        </w:rPr>
        <w:tab/>
      </w:r>
      <w:r>
        <w:rPr>
          <w:rFonts w:ascii="Arial" w:hAnsi="Arial" w:cs="Arial"/>
          <w:sz w:val="22"/>
          <w:szCs w:val="22"/>
        </w:rPr>
        <w:tab/>
      </w:r>
      <w:r>
        <w:rPr>
          <w:rFonts w:ascii="Arial" w:hAnsi="Arial" w:cs="Arial"/>
          <w:sz w:val="22"/>
          <w:szCs w:val="22"/>
        </w:rPr>
        <w:tab/>
        <w:t>Telefax: +49 6331 5543-43</w:t>
      </w:r>
    </w:p>
    <w:p w14:paraId="7F3E0521" w14:textId="77777777" w:rsidR="00304CC6" w:rsidRDefault="001D4257">
      <w:pPr>
        <w:tabs>
          <w:tab w:val="left" w:pos="4500"/>
        </w:tabs>
        <w:spacing w:line="280" w:lineRule="atLeast"/>
        <w:ind w:right="-6"/>
        <w:rPr>
          <w:sz w:val="22"/>
          <w:szCs w:val="22"/>
        </w:rPr>
      </w:pPr>
      <w:hyperlink r:id="rId11">
        <w:r w:rsidR="00304CC6">
          <w:rPr>
            <w:rStyle w:val="Hyperlink"/>
            <w:sz w:val="22"/>
            <w:szCs w:val="22"/>
          </w:rPr>
          <w:t>geschaeftsleitung@kh-pirmasens.de</w:t>
        </w:r>
      </w:hyperlink>
      <w:r w:rsidR="00304CC6">
        <w:rPr>
          <w:sz w:val="22"/>
          <w:szCs w:val="22"/>
        </w:rPr>
        <w:t xml:space="preserve">  </w:t>
      </w:r>
      <w:r w:rsidR="00304CC6">
        <w:rPr>
          <w:sz w:val="22"/>
          <w:szCs w:val="22"/>
        </w:rPr>
        <w:tab/>
      </w:r>
      <w:r w:rsidR="00304CC6">
        <w:rPr>
          <w:sz w:val="22"/>
          <w:szCs w:val="22"/>
        </w:rPr>
        <w:tab/>
      </w:r>
      <w:r w:rsidR="00304CC6">
        <w:rPr>
          <w:sz w:val="22"/>
          <w:szCs w:val="22"/>
        </w:rPr>
        <w:tab/>
      </w:r>
      <w:hyperlink r:id="rId12">
        <w:r w:rsidR="00304CC6">
          <w:rPr>
            <w:rStyle w:val="Hyperlink"/>
            <w:sz w:val="22"/>
            <w:szCs w:val="22"/>
          </w:rPr>
          <w:t>MOvermann@ars-pr.de</w:t>
        </w:r>
      </w:hyperlink>
    </w:p>
    <w:p w14:paraId="0957B435" w14:textId="77777777" w:rsidR="00304CC6" w:rsidRDefault="001D4257">
      <w:pPr>
        <w:tabs>
          <w:tab w:val="left" w:pos="4500"/>
        </w:tabs>
        <w:spacing w:line="280" w:lineRule="atLeast"/>
        <w:ind w:right="-6"/>
        <w:rPr>
          <w:sz w:val="22"/>
          <w:szCs w:val="22"/>
        </w:rPr>
      </w:pPr>
      <w:hyperlink r:id="rId13">
        <w:r w:rsidR="00304CC6">
          <w:rPr>
            <w:rStyle w:val="Hyperlink"/>
            <w:sz w:val="22"/>
            <w:szCs w:val="22"/>
          </w:rPr>
          <w:t>https://kh-pirmasens.de</w:t>
        </w:r>
      </w:hyperlink>
      <w:r w:rsidR="00304CC6">
        <w:rPr>
          <w:sz w:val="22"/>
          <w:szCs w:val="22"/>
        </w:rPr>
        <w:t xml:space="preserve"> </w:t>
      </w:r>
      <w:r w:rsidR="00304CC6">
        <w:rPr>
          <w:sz w:val="22"/>
          <w:szCs w:val="22"/>
        </w:rPr>
        <w:tab/>
      </w:r>
      <w:r w:rsidR="00304CC6">
        <w:rPr>
          <w:sz w:val="22"/>
          <w:szCs w:val="22"/>
        </w:rPr>
        <w:tab/>
      </w:r>
      <w:r w:rsidR="00304CC6">
        <w:rPr>
          <w:sz w:val="22"/>
          <w:szCs w:val="22"/>
        </w:rPr>
        <w:tab/>
      </w:r>
      <w:hyperlink r:id="rId14">
        <w:r w:rsidR="00304CC6">
          <w:rPr>
            <w:rStyle w:val="Hyperlink"/>
            <w:sz w:val="22"/>
            <w:szCs w:val="22"/>
          </w:rPr>
          <w:t>https://ars-pr.de</w:t>
        </w:r>
      </w:hyperlink>
      <w:r w:rsidR="00304CC6">
        <w:rPr>
          <w:sz w:val="22"/>
          <w:szCs w:val="22"/>
        </w:rPr>
        <w:tab/>
      </w:r>
      <w:r w:rsidR="00304CC6">
        <w:rPr>
          <w:sz w:val="22"/>
          <w:szCs w:val="22"/>
        </w:rPr>
        <w:tab/>
      </w:r>
    </w:p>
    <w:sectPr w:rsidR="00304CC6" w:rsidSect="00EA1F09">
      <w:headerReference w:type="even" r:id="rId15"/>
      <w:headerReference w:type="default" r:id="rId16"/>
      <w:footerReference w:type="default" r:id="rId17"/>
      <w:footerReference w:type="first" r:id="rId18"/>
      <w:pgSz w:w="11906" w:h="16838"/>
      <w:pgMar w:top="851" w:right="1418" w:bottom="777" w:left="1134" w:header="720" w:footer="720"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742C9" w14:textId="77777777" w:rsidR="00546E6A" w:rsidRDefault="00546E6A">
      <w:r>
        <w:separator/>
      </w:r>
    </w:p>
  </w:endnote>
  <w:endnote w:type="continuationSeparator" w:id="0">
    <w:p w14:paraId="4EF69ECA" w14:textId="77777777" w:rsidR="00546E6A" w:rsidRDefault="00546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Univers (W1)">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BF267" w14:textId="77777777" w:rsidR="00D45288" w:rsidRDefault="00D45288">
    <w:pPr>
      <w:pStyle w:val="FU"/>
      <w:spacing w:line="280" w:lineRule="exact"/>
      <w:rPr>
        <w:rStyle w:val="Hervorhebung"/>
        <w:rFonts w:ascii="Arial" w:hAnsi="Arial" w:cs="Arial"/>
        <w:b w:val="0"/>
        <w:i w:val="0"/>
        <w:sz w:val="24"/>
        <w:szCs w:val="24"/>
      </w:rPr>
    </w:pPr>
  </w:p>
  <w:p w14:paraId="07EF38E2" w14:textId="3F7A86CF" w:rsidR="00D45288" w:rsidRDefault="00D45288">
    <w:pPr>
      <w:pStyle w:val="FU"/>
      <w:spacing w:line="280" w:lineRule="exact"/>
      <w:rPr>
        <w:rFonts w:ascii="Arial" w:hAnsi="Arial" w:cs="Arial"/>
        <w:sz w:val="21"/>
        <w:szCs w:val="21"/>
        <w:lang w:val="en-US"/>
      </w:rPr>
    </w:pPr>
    <w:r>
      <w:rPr>
        <w:rFonts w:ascii="Arial" w:hAnsi="Arial" w:cs="Arial"/>
        <w:sz w:val="21"/>
        <w:szCs w:val="21"/>
        <w:lang w:val="en-US"/>
      </w:rPr>
      <w:t xml:space="preserve">Text-/Foto-Download </w:t>
    </w:r>
    <w:proofErr w:type="spellStart"/>
    <w:r>
      <w:rPr>
        <w:rFonts w:ascii="Arial" w:hAnsi="Arial" w:cs="Arial"/>
        <w:sz w:val="21"/>
        <w:szCs w:val="21"/>
        <w:lang w:val="en-US"/>
      </w:rPr>
      <w:t>unter</w:t>
    </w:r>
    <w:proofErr w:type="spellEnd"/>
    <w:r>
      <w:rPr>
        <w:rFonts w:ascii="Arial" w:hAnsi="Arial" w:cs="Arial"/>
        <w:sz w:val="21"/>
        <w:szCs w:val="21"/>
        <w:lang w:val="en-US"/>
      </w:rPr>
      <w:t xml:space="preserve"> </w:t>
    </w:r>
    <w:hyperlink r:id="rId1" w:history="1">
      <w:r w:rsidR="00684B96" w:rsidRPr="00132BA9">
        <w:rPr>
          <w:rStyle w:val="Hyperlink"/>
          <w:rFonts w:ascii="Arial" w:hAnsi="Arial" w:cs="Arial"/>
          <w:sz w:val="21"/>
          <w:szCs w:val="21"/>
          <w:lang w:val="en-US"/>
        </w:rPr>
        <w:t>https://ars-pr.de/presse/20240731_khp</w:t>
      </w:r>
    </w:hyperlink>
    <w:r w:rsidR="00684B96">
      <w:rPr>
        <w:rFonts w:ascii="Arial" w:hAnsi="Arial" w:cs="Arial"/>
        <w:sz w:val="21"/>
        <w:szCs w:val="21"/>
        <w:lang w:val="en-US"/>
      </w:rPr>
      <w:t xml:space="preserve"> </w:t>
    </w:r>
    <w:r w:rsidR="00DF6727">
      <w:rPr>
        <w:rFonts w:ascii="Arial" w:hAnsi="Arial" w:cs="Arial"/>
        <w:sz w:val="21"/>
        <w:szCs w:val="21"/>
        <w:lang w:val="en-US"/>
      </w:rPr>
      <w:t xml:space="preserve"> </w:t>
    </w:r>
    <w:r w:rsidR="00B80D21">
      <w:rPr>
        <w:rFonts w:ascii="Arial" w:hAnsi="Arial" w:cs="Arial"/>
        <w:sz w:val="21"/>
        <w:szCs w:val="21"/>
        <w:lang w:val="en-US"/>
      </w:rPr>
      <w:t xml:space="preserve"> </w:t>
    </w:r>
    <w:r>
      <w:rPr>
        <w:rFonts w:ascii="Arial" w:hAnsi="Arial" w:cs="Arial"/>
        <w:sz w:val="21"/>
        <w:szCs w:val="21"/>
        <w:lang w:val="en-US"/>
      </w:rPr>
      <w:t xml:space="preserve">                                           </w:t>
    </w:r>
    <w:r>
      <w:rPr>
        <w:rStyle w:val="Seitenzahl"/>
        <w:rFonts w:ascii="Arial" w:hAnsi="Arial" w:cs="Arial"/>
        <w:sz w:val="21"/>
        <w:szCs w:val="21"/>
        <w:lang w:val="en-US"/>
      </w:rPr>
      <w:fldChar w:fldCharType="begin"/>
    </w:r>
    <w:r>
      <w:rPr>
        <w:rStyle w:val="Seitenzahl"/>
        <w:rFonts w:ascii="Arial" w:hAnsi="Arial" w:cs="Arial"/>
        <w:sz w:val="21"/>
        <w:szCs w:val="21"/>
        <w:lang w:val="en-US"/>
      </w:rPr>
      <w:instrText xml:space="preserve"> PAGE </w:instrText>
    </w:r>
    <w:r>
      <w:rPr>
        <w:rStyle w:val="Seitenzahl"/>
        <w:rFonts w:ascii="Arial" w:hAnsi="Arial" w:cs="Arial"/>
        <w:sz w:val="21"/>
        <w:szCs w:val="21"/>
        <w:lang w:val="en-US"/>
      </w:rPr>
      <w:fldChar w:fldCharType="separate"/>
    </w:r>
    <w:r w:rsidR="0024790E">
      <w:rPr>
        <w:rStyle w:val="Seitenzahl"/>
        <w:rFonts w:ascii="Arial" w:hAnsi="Arial" w:cs="Arial"/>
        <w:noProof/>
        <w:sz w:val="21"/>
        <w:szCs w:val="21"/>
        <w:lang w:val="en-US"/>
      </w:rPr>
      <w:t>3</w:t>
    </w:r>
    <w:r>
      <w:rPr>
        <w:rStyle w:val="Seitenzahl"/>
        <w:rFonts w:ascii="Arial" w:hAnsi="Arial" w:cs="Arial"/>
        <w:sz w:val="21"/>
        <w:szCs w:val="21"/>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D03CB" w14:textId="77777777" w:rsidR="00D45288" w:rsidRDefault="00D45288">
    <w:pPr>
      <w:pStyle w:val="FU"/>
      <w:spacing w:line="280" w:lineRule="exact"/>
      <w:rPr>
        <w:rFonts w:ascii="Arial" w:hAnsi="Arial" w:cs="Arial"/>
        <w:b w:val="0"/>
        <w:sz w:val="24"/>
        <w:szCs w:val="24"/>
        <w:lang w:val="en-US"/>
      </w:rPr>
    </w:pPr>
  </w:p>
  <w:p w14:paraId="6B17479A" w14:textId="5618EFC3" w:rsidR="00D45288" w:rsidRDefault="00D45288">
    <w:pPr>
      <w:pStyle w:val="FU"/>
      <w:tabs>
        <w:tab w:val="clear" w:pos="9639"/>
        <w:tab w:val="left" w:pos="457"/>
      </w:tabs>
      <w:spacing w:line="280" w:lineRule="exact"/>
      <w:rPr>
        <w:rFonts w:ascii="Arial" w:hAnsi="Arial" w:cs="Arial"/>
        <w:sz w:val="21"/>
        <w:szCs w:val="21"/>
        <w:lang w:val="en-US"/>
      </w:rPr>
    </w:pPr>
    <w:r>
      <w:rPr>
        <w:rFonts w:ascii="Arial" w:hAnsi="Arial" w:cs="Arial"/>
        <w:sz w:val="21"/>
        <w:szCs w:val="21"/>
        <w:lang w:val="en-US"/>
      </w:rPr>
      <w:t xml:space="preserve">Text-/Foto-Download </w:t>
    </w:r>
    <w:proofErr w:type="spellStart"/>
    <w:r>
      <w:rPr>
        <w:rFonts w:ascii="Arial" w:hAnsi="Arial" w:cs="Arial"/>
        <w:sz w:val="21"/>
        <w:szCs w:val="21"/>
        <w:lang w:val="en-US"/>
      </w:rPr>
      <w:t>unter</w:t>
    </w:r>
    <w:proofErr w:type="spellEnd"/>
    <w:r>
      <w:rPr>
        <w:rFonts w:ascii="Arial" w:hAnsi="Arial" w:cs="Arial"/>
        <w:sz w:val="21"/>
        <w:szCs w:val="21"/>
        <w:lang w:val="en-US"/>
      </w:rPr>
      <w:t xml:space="preserve"> </w:t>
    </w:r>
    <w:hyperlink r:id="rId1" w:history="1">
      <w:r w:rsidR="00684B96" w:rsidRPr="00132BA9">
        <w:rPr>
          <w:rStyle w:val="Hyperlink"/>
          <w:rFonts w:ascii="Arial" w:hAnsi="Arial" w:cs="Arial"/>
          <w:sz w:val="21"/>
          <w:szCs w:val="21"/>
          <w:lang w:val="en-US"/>
        </w:rPr>
        <w:t>https://ars-pr.de/presse/20240731_khp</w:t>
      </w:r>
    </w:hyperlink>
    <w:r w:rsidR="00684B96">
      <w:rPr>
        <w:rFonts w:ascii="Arial" w:hAnsi="Arial" w:cs="Arial"/>
        <w:sz w:val="21"/>
        <w:szCs w:val="21"/>
        <w:lang w:val="en-US"/>
      </w:rPr>
      <w:t xml:space="preserve"> </w:t>
    </w:r>
    <w:r w:rsidR="00DF6727">
      <w:rPr>
        <w:rFonts w:ascii="Arial" w:hAnsi="Arial" w:cs="Arial"/>
        <w:sz w:val="21"/>
        <w:szCs w:val="21"/>
        <w:lang w:val="en-US"/>
      </w:rPr>
      <w:t xml:space="preserve"> </w:t>
    </w:r>
    <w:r w:rsidR="006A2E61">
      <w:rPr>
        <w:rFonts w:ascii="Arial" w:hAnsi="Arial" w:cs="Arial"/>
        <w:sz w:val="21"/>
        <w:szCs w:val="21"/>
        <w:lang w:val="en-US"/>
      </w:rPr>
      <w:t xml:space="preserve"> </w:t>
    </w:r>
    <w:r>
      <w:rPr>
        <w:rFonts w:ascii="Arial" w:hAnsi="Arial" w:cs="Arial"/>
        <w:sz w:val="21"/>
        <w:szCs w:val="21"/>
        <w:lang w:val="en-US"/>
      </w:rPr>
      <w:t xml:space="preserve">                                           </w:t>
    </w:r>
    <w:r>
      <w:rPr>
        <w:rStyle w:val="Seitenzahl"/>
        <w:rFonts w:ascii="Arial" w:hAnsi="Arial" w:cs="Arial"/>
        <w:sz w:val="21"/>
        <w:szCs w:val="21"/>
        <w:lang w:val="en-US"/>
      </w:rPr>
      <w:fldChar w:fldCharType="begin"/>
    </w:r>
    <w:r>
      <w:rPr>
        <w:rStyle w:val="Seitenzahl"/>
        <w:rFonts w:ascii="Arial" w:hAnsi="Arial" w:cs="Arial"/>
        <w:sz w:val="21"/>
        <w:szCs w:val="21"/>
        <w:lang w:val="en-US"/>
      </w:rPr>
      <w:instrText xml:space="preserve"> PAGE </w:instrText>
    </w:r>
    <w:r>
      <w:rPr>
        <w:rStyle w:val="Seitenzahl"/>
        <w:rFonts w:ascii="Arial" w:hAnsi="Arial" w:cs="Arial"/>
        <w:sz w:val="21"/>
        <w:szCs w:val="21"/>
        <w:lang w:val="en-US"/>
      </w:rPr>
      <w:fldChar w:fldCharType="separate"/>
    </w:r>
    <w:r w:rsidR="0024790E">
      <w:rPr>
        <w:rStyle w:val="Seitenzahl"/>
        <w:rFonts w:ascii="Arial" w:hAnsi="Arial" w:cs="Arial"/>
        <w:noProof/>
        <w:sz w:val="21"/>
        <w:szCs w:val="21"/>
        <w:lang w:val="en-US"/>
      </w:rPr>
      <w:t>1</w:t>
    </w:r>
    <w:r>
      <w:rPr>
        <w:rStyle w:val="Seitenzahl"/>
        <w:rFonts w:ascii="Arial" w:hAnsi="Arial" w:cs="Arial"/>
        <w:sz w:val="21"/>
        <w:szCs w:val="21"/>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23715" w14:textId="77777777" w:rsidR="00546E6A" w:rsidRDefault="00546E6A">
      <w:r>
        <w:separator/>
      </w:r>
    </w:p>
  </w:footnote>
  <w:footnote w:type="continuationSeparator" w:id="0">
    <w:p w14:paraId="6668DD74" w14:textId="77777777" w:rsidR="00546E6A" w:rsidRDefault="00546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2B1DE" w14:textId="77777777" w:rsidR="00D45288" w:rsidRDefault="00AF1086">
    <w:pPr>
      <w:pStyle w:val="Kopfzeile"/>
      <w:jc w:val="right"/>
    </w:pPr>
    <w:r w:rsidRPr="000C1CCB">
      <w:rPr>
        <w:noProof/>
        <w:lang w:eastAsia="de-DE"/>
      </w:rPr>
      <w:drawing>
        <wp:inline distT="0" distB="0" distL="0" distR="0" wp14:anchorId="6A274192" wp14:editId="7F0B637D">
          <wp:extent cx="1574165" cy="1049655"/>
          <wp:effectExtent l="0" t="0" r="0" b="0"/>
          <wp:docPr id="2" name="Bild2" descr="C:\Users\Admin\Desktop\Logo Städtisches Krankenhaus Pirmas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2" descr="C:\Users\Admin\Desktop\Logo Städtisches Krankenhaus Pirmasen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165" cy="1049655"/>
                  </a:xfrm>
                  <a:prstGeom prst="rect">
                    <a:avLst/>
                  </a:prstGeom>
                  <a:noFill/>
                  <a:ln>
                    <a:noFill/>
                  </a:ln>
                </pic:spPr>
              </pic:pic>
            </a:graphicData>
          </a:graphic>
        </wp:inline>
      </w:drawing>
    </w:r>
  </w:p>
  <w:p w14:paraId="731E63C4" w14:textId="77777777" w:rsidR="00D45288" w:rsidRDefault="00D45288">
    <w:pPr>
      <w:pStyle w:val="Kopfzeile"/>
      <w:rPr>
        <w:sz w:val="24"/>
        <w:szCs w:val="24"/>
      </w:rPr>
    </w:pPr>
  </w:p>
  <w:p w14:paraId="6FE65966" w14:textId="77777777" w:rsidR="00D45288" w:rsidRDefault="00D45288">
    <w:pPr>
      <w:pStyle w:val="Kopfzeile"/>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49819" w14:textId="77777777" w:rsidR="00D45288" w:rsidRDefault="00D45288">
    <w:pPr>
      <w:pStyle w:val="Kopfzeile"/>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DE7692"/>
    <w:multiLevelType w:val="hybridMultilevel"/>
    <w:tmpl w:val="37E248EA"/>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num w:numId="1" w16cid:durableId="1365978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ED3"/>
    <w:rsid w:val="00003425"/>
    <w:rsid w:val="00016020"/>
    <w:rsid w:val="00023C92"/>
    <w:rsid w:val="00064827"/>
    <w:rsid w:val="00064B95"/>
    <w:rsid w:val="000727D8"/>
    <w:rsid w:val="00076082"/>
    <w:rsid w:val="00087CCD"/>
    <w:rsid w:val="0009794C"/>
    <w:rsid w:val="000A039A"/>
    <w:rsid w:val="000A373F"/>
    <w:rsid w:val="000B02E3"/>
    <w:rsid w:val="000B19B0"/>
    <w:rsid w:val="000B64B3"/>
    <w:rsid w:val="000C1CCB"/>
    <w:rsid w:val="000D4CE2"/>
    <w:rsid w:val="000E2797"/>
    <w:rsid w:val="000E6051"/>
    <w:rsid w:val="000F4B47"/>
    <w:rsid w:val="00100C26"/>
    <w:rsid w:val="00101698"/>
    <w:rsid w:val="00107443"/>
    <w:rsid w:val="00114221"/>
    <w:rsid w:val="00126F40"/>
    <w:rsid w:val="001310DC"/>
    <w:rsid w:val="00151B5E"/>
    <w:rsid w:val="00182AE0"/>
    <w:rsid w:val="001A4A29"/>
    <w:rsid w:val="001C37D7"/>
    <w:rsid w:val="001C5F2E"/>
    <w:rsid w:val="001C73E3"/>
    <w:rsid w:val="001D4257"/>
    <w:rsid w:val="001E2736"/>
    <w:rsid w:val="001E6773"/>
    <w:rsid w:val="001F2508"/>
    <w:rsid w:val="001F453D"/>
    <w:rsid w:val="001F54AE"/>
    <w:rsid w:val="00204984"/>
    <w:rsid w:val="00225219"/>
    <w:rsid w:val="002310EA"/>
    <w:rsid w:val="0024790E"/>
    <w:rsid w:val="0025253B"/>
    <w:rsid w:val="002577BF"/>
    <w:rsid w:val="002656AE"/>
    <w:rsid w:val="00265A26"/>
    <w:rsid w:val="00270715"/>
    <w:rsid w:val="00273BE5"/>
    <w:rsid w:val="00294050"/>
    <w:rsid w:val="00297ED3"/>
    <w:rsid w:val="002A0C8C"/>
    <w:rsid w:val="002C68BB"/>
    <w:rsid w:val="002D55F9"/>
    <w:rsid w:val="002E1669"/>
    <w:rsid w:val="002E19F1"/>
    <w:rsid w:val="002E29DF"/>
    <w:rsid w:val="002F2FF1"/>
    <w:rsid w:val="00304CC6"/>
    <w:rsid w:val="003065EA"/>
    <w:rsid w:val="00317A12"/>
    <w:rsid w:val="00330C4F"/>
    <w:rsid w:val="00332AB6"/>
    <w:rsid w:val="003441CC"/>
    <w:rsid w:val="00346BBA"/>
    <w:rsid w:val="00354098"/>
    <w:rsid w:val="00367B8F"/>
    <w:rsid w:val="00375C16"/>
    <w:rsid w:val="003A05AF"/>
    <w:rsid w:val="003A22E0"/>
    <w:rsid w:val="003A7CD4"/>
    <w:rsid w:val="003D43EA"/>
    <w:rsid w:val="003F64F3"/>
    <w:rsid w:val="004072B0"/>
    <w:rsid w:val="00420DA3"/>
    <w:rsid w:val="0043162E"/>
    <w:rsid w:val="004321E8"/>
    <w:rsid w:val="00443149"/>
    <w:rsid w:val="004520CC"/>
    <w:rsid w:val="00465EAA"/>
    <w:rsid w:val="004661C5"/>
    <w:rsid w:val="00470B44"/>
    <w:rsid w:val="00497055"/>
    <w:rsid w:val="004C0240"/>
    <w:rsid w:val="004C61C0"/>
    <w:rsid w:val="004D3EF4"/>
    <w:rsid w:val="0050051B"/>
    <w:rsid w:val="005128FF"/>
    <w:rsid w:val="00525944"/>
    <w:rsid w:val="005310B7"/>
    <w:rsid w:val="00534B80"/>
    <w:rsid w:val="0053742D"/>
    <w:rsid w:val="00541F61"/>
    <w:rsid w:val="00546E6A"/>
    <w:rsid w:val="005527EA"/>
    <w:rsid w:val="00553679"/>
    <w:rsid w:val="0055768B"/>
    <w:rsid w:val="00567621"/>
    <w:rsid w:val="0057705C"/>
    <w:rsid w:val="00594286"/>
    <w:rsid w:val="00594B43"/>
    <w:rsid w:val="00596433"/>
    <w:rsid w:val="005966BD"/>
    <w:rsid w:val="005A2EDE"/>
    <w:rsid w:val="005F2E5D"/>
    <w:rsid w:val="00605079"/>
    <w:rsid w:val="00610CB8"/>
    <w:rsid w:val="00613BF0"/>
    <w:rsid w:val="00621B88"/>
    <w:rsid w:val="006224DC"/>
    <w:rsid w:val="0063772E"/>
    <w:rsid w:val="00640585"/>
    <w:rsid w:val="00640946"/>
    <w:rsid w:val="006476AD"/>
    <w:rsid w:val="0066009F"/>
    <w:rsid w:val="0066217A"/>
    <w:rsid w:val="006628F9"/>
    <w:rsid w:val="00684B96"/>
    <w:rsid w:val="00692673"/>
    <w:rsid w:val="006970C2"/>
    <w:rsid w:val="006A1D7F"/>
    <w:rsid w:val="006A29C0"/>
    <w:rsid w:val="006A2E61"/>
    <w:rsid w:val="006A31E1"/>
    <w:rsid w:val="006B1BF0"/>
    <w:rsid w:val="006B78A6"/>
    <w:rsid w:val="006C2F58"/>
    <w:rsid w:val="006D3A13"/>
    <w:rsid w:val="006E5E4E"/>
    <w:rsid w:val="006F00C3"/>
    <w:rsid w:val="006F271E"/>
    <w:rsid w:val="007002CA"/>
    <w:rsid w:val="00716145"/>
    <w:rsid w:val="00716D2E"/>
    <w:rsid w:val="007174EE"/>
    <w:rsid w:val="007202EB"/>
    <w:rsid w:val="007312A2"/>
    <w:rsid w:val="00737538"/>
    <w:rsid w:val="00747FA3"/>
    <w:rsid w:val="00780104"/>
    <w:rsid w:val="00793F86"/>
    <w:rsid w:val="007A35BF"/>
    <w:rsid w:val="007A7010"/>
    <w:rsid w:val="007D4418"/>
    <w:rsid w:val="007D7AAE"/>
    <w:rsid w:val="007E0F5C"/>
    <w:rsid w:val="007F1FEF"/>
    <w:rsid w:val="008254DB"/>
    <w:rsid w:val="008276E7"/>
    <w:rsid w:val="00830ABC"/>
    <w:rsid w:val="00832B6B"/>
    <w:rsid w:val="00835000"/>
    <w:rsid w:val="008400E2"/>
    <w:rsid w:val="00855742"/>
    <w:rsid w:val="008718F7"/>
    <w:rsid w:val="008732F3"/>
    <w:rsid w:val="00886043"/>
    <w:rsid w:val="00886C6C"/>
    <w:rsid w:val="008913FD"/>
    <w:rsid w:val="008A14D4"/>
    <w:rsid w:val="008A4E24"/>
    <w:rsid w:val="008C3217"/>
    <w:rsid w:val="008C66F0"/>
    <w:rsid w:val="008D37D2"/>
    <w:rsid w:val="008D62CE"/>
    <w:rsid w:val="008D7B93"/>
    <w:rsid w:val="008E1419"/>
    <w:rsid w:val="008F29A6"/>
    <w:rsid w:val="008F4946"/>
    <w:rsid w:val="008F5FBB"/>
    <w:rsid w:val="00900093"/>
    <w:rsid w:val="009046FB"/>
    <w:rsid w:val="009067A7"/>
    <w:rsid w:val="00916C22"/>
    <w:rsid w:val="00927613"/>
    <w:rsid w:val="00927DB0"/>
    <w:rsid w:val="009313C0"/>
    <w:rsid w:val="00944CEC"/>
    <w:rsid w:val="00945A2E"/>
    <w:rsid w:val="00951242"/>
    <w:rsid w:val="00993BC2"/>
    <w:rsid w:val="009A7553"/>
    <w:rsid w:val="009B5798"/>
    <w:rsid w:val="009D132F"/>
    <w:rsid w:val="009D63EF"/>
    <w:rsid w:val="009F0A87"/>
    <w:rsid w:val="009F1D75"/>
    <w:rsid w:val="00A110CE"/>
    <w:rsid w:val="00A21385"/>
    <w:rsid w:val="00A40EC3"/>
    <w:rsid w:val="00A41B60"/>
    <w:rsid w:val="00A509D8"/>
    <w:rsid w:val="00A5201D"/>
    <w:rsid w:val="00A54836"/>
    <w:rsid w:val="00A5485F"/>
    <w:rsid w:val="00A5793F"/>
    <w:rsid w:val="00A71DDC"/>
    <w:rsid w:val="00A8525C"/>
    <w:rsid w:val="00A9442D"/>
    <w:rsid w:val="00A9591C"/>
    <w:rsid w:val="00A96518"/>
    <w:rsid w:val="00AC5DF2"/>
    <w:rsid w:val="00AD0B32"/>
    <w:rsid w:val="00AD39FA"/>
    <w:rsid w:val="00AE1F9A"/>
    <w:rsid w:val="00AF1086"/>
    <w:rsid w:val="00AF1B6A"/>
    <w:rsid w:val="00AF3888"/>
    <w:rsid w:val="00AF4D62"/>
    <w:rsid w:val="00AF7565"/>
    <w:rsid w:val="00AF7ECA"/>
    <w:rsid w:val="00B00A5E"/>
    <w:rsid w:val="00B15C22"/>
    <w:rsid w:val="00B455F5"/>
    <w:rsid w:val="00B52BBF"/>
    <w:rsid w:val="00B6613B"/>
    <w:rsid w:val="00B70D47"/>
    <w:rsid w:val="00B72A4D"/>
    <w:rsid w:val="00B756E7"/>
    <w:rsid w:val="00B80D21"/>
    <w:rsid w:val="00BA4926"/>
    <w:rsid w:val="00BB0878"/>
    <w:rsid w:val="00BC5F09"/>
    <w:rsid w:val="00BD2075"/>
    <w:rsid w:val="00BF3AC2"/>
    <w:rsid w:val="00C0610F"/>
    <w:rsid w:val="00C161FB"/>
    <w:rsid w:val="00C173E1"/>
    <w:rsid w:val="00C22ACE"/>
    <w:rsid w:val="00C32737"/>
    <w:rsid w:val="00C4085E"/>
    <w:rsid w:val="00C568A7"/>
    <w:rsid w:val="00C81504"/>
    <w:rsid w:val="00C840E1"/>
    <w:rsid w:val="00C86BE4"/>
    <w:rsid w:val="00C95920"/>
    <w:rsid w:val="00CA11F5"/>
    <w:rsid w:val="00CB7EE1"/>
    <w:rsid w:val="00CD4AD2"/>
    <w:rsid w:val="00CD7239"/>
    <w:rsid w:val="00D05D2C"/>
    <w:rsid w:val="00D21FCB"/>
    <w:rsid w:val="00D30D61"/>
    <w:rsid w:val="00D313DD"/>
    <w:rsid w:val="00D435A9"/>
    <w:rsid w:val="00D45288"/>
    <w:rsid w:val="00D50FE7"/>
    <w:rsid w:val="00D53B23"/>
    <w:rsid w:val="00D71974"/>
    <w:rsid w:val="00DC0091"/>
    <w:rsid w:val="00DD07AB"/>
    <w:rsid w:val="00DF0417"/>
    <w:rsid w:val="00DF6398"/>
    <w:rsid w:val="00DF6727"/>
    <w:rsid w:val="00E24526"/>
    <w:rsid w:val="00E378DB"/>
    <w:rsid w:val="00E3793E"/>
    <w:rsid w:val="00E4586D"/>
    <w:rsid w:val="00E51E5B"/>
    <w:rsid w:val="00E661EB"/>
    <w:rsid w:val="00E80AE0"/>
    <w:rsid w:val="00E82CFB"/>
    <w:rsid w:val="00E96677"/>
    <w:rsid w:val="00E974DD"/>
    <w:rsid w:val="00EA1F09"/>
    <w:rsid w:val="00EA3C16"/>
    <w:rsid w:val="00EA5F4F"/>
    <w:rsid w:val="00EC1937"/>
    <w:rsid w:val="00EE387D"/>
    <w:rsid w:val="00F0666A"/>
    <w:rsid w:val="00F16B52"/>
    <w:rsid w:val="00F24767"/>
    <w:rsid w:val="00F50E30"/>
    <w:rsid w:val="00F60066"/>
    <w:rsid w:val="00F76B0C"/>
    <w:rsid w:val="00F87F76"/>
    <w:rsid w:val="00F9733D"/>
    <w:rsid w:val="00FB5991"/>
    <w:rsid w:val="00FD0D32"/>
    <w:rsid w:val="00FD5721"/>
    <w:rsid w:val="00FE08B2"/>
    <w:rsid w:val="00FE2B9F"/>
    <w:rsid w:val="00FE73E9"/>
    <w:rsid w:val="00FF044C"/>
    <w:rsid w:val="00FF79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01EC6AA"/>
  <w15:docId w15:val="{71616596-B3A6-4C7F-AAD9-2C38C6BE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Arial" w:hAnsi="Arial" w:cs="Arial"/>
    </w:rPr>
  </w:style>
  <w:style w:type="paragraph" w:styleId="berschrift1">
    <w:name w:val="heading 1"/>
    <w:basedOn w:val="Standard"/>
    <w:next w:val="Standard"/>
    <w:link w:val="berschrift1Zchn"/>
    <w:qFormat/>
    <w:pPr>
      <w:keepNext/>
      <w:outlineLvl w:val="0"/>
    </w:pPr>
    <w:rPr>
      <w:rFonts w:ascii="Cambria" w:hAnsi="Cambria" w:cs="Times New Roman"/>
      <w:b/>
      <w:kern w:val="2"/>
      <w:sz w:val="32"/>
      <w:lang w:eastAsia="zh-CN"/>
    </w:rPr>
  </w:style>
  <w:style w:type="paragraph" w:styleId="berschrift2">
    <w:name w:val="heading 2"/>
    <w:basedOn w:val="Standard"/>
    <w:next w:val="Standard"/>
    <w:link w:val="berschrift2Zchn"/>
    <w:qFormat/>
    <w:pPr>
      <w:keepNext/>
      <w:ind w:right="-1134"/>
      <w:outlineLvl w:val="1"/>
    </w:pPr>
    <w:rPr>
      <w:rFonts w:ascii="Cambria" w:hAnsi="Cambria" w:cs="Times New Roman"/>
      <w:b/>
      <w:i/>
      <w:sz w:val="28"/>
      <w:lang w:eastAsia="zh-CN"/>
    </w:rPr>
  </w:style>
  <w:style w:type="paragraph" w:styleId="berschrift3">
    <w:name w:val="heading 3"/>
    <w:basedOn w:val="Standard"/>
    <w:next w:val="Standard"/>
    <w:link w:val="berschrift3Zchn"/>
    <w:qFormat/>
    <w:pPr>
      <w:keepNext/>
      <w:tabs>
        <w:tab w:val="right" w:pos="4253"/>
      </w:tabs>
      <w:spacing w:line="360" w:lineRule="auto"/>
      <w:ind w:left="2552"/>
      <w:jc w:val="both"/>
      <w:outlineLvl w:val="2"/>
    </w:pPr>
    <w:rPr>
      <w:rFonts w:ascii="Cambria" w:hAnsi="Cambria" w:cs="Times New Roman"/>
      <w:b/>
      <w:sz w:val="26"/>
      <w:lang w:eastAsia="zh-CN"/>
    </w:rPr>
  </w:style>
  <w:style w:type="paragraph" w:styleId="berschrift4">
    <w:name w:val="heading 4"/>
    <w:basedOn w:val="Standard"/>
    <w:next w:val="Standard"/>
    <w:link w:val="berschrift4Zchn"/>
    <w:qFormat/>
    <w:pPr>
      <w:keepNext/>
      <w:outlineLvl w:val="3"/>
    </w:pPr>
    <w:rPr>
      <w:rFonts w:ascii="Calibri" w:hAnsi="Calibri" w:cs="Times New Roman"/>
      <w:b/>
      <w:sz w:val="28"/>
      <w:lang w:eastAsia="zh-CN"/>
    </w:rPr>
  </w:style>
  <w:style w:type="paragraph" w:styleId="berschrift5">
    <w:name w:val="heading 5"/>
    <w:basedOn w:val="Standard"/>
    <w:next w:val="Standard"/>
    <w:link w:val="berschrift5Zchn"/>
    <w:qFormat/>
    <w:pPr>
      <w:keepNext/>
      <w:outlineLvl w:val="4"/>
    </w:pPr>
    <w:rPr>
      <w:rFonts w:ascii="Calibri" w:hAnsi="Calibri" w:cs="Times New Roman"/>
      <w:b/>
      <w:i/>
      <w:sz w:val="26"/>
      <w:lang w:eastAsia="zh-CN"/>
    </w:rPr>
  </w:style>
  <w:style w:type="paragraph" w:styleId="berschrift6">
    <w:name w:val="heading 6"/>
    <w:basedOn w:val="Standard"/>
    <w:next w:val="Standard"/>
    <w:link w:val="berschrift6Zchn"/>
    <w:qFormat/>
    <w:pPr>
      <w:keepNext/>
      <w:ind w:left="1985"/>
      <w:jc w:val="both"/>
      <w:outlineLvl w:val="5"/>
    </w:pPr>
    <w:rPr>
      <w:rFonts w:ascii="Calibri" w:hAnsi="Calibri" w:cs="Times New Roman"/>
      <w:b/>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mbria" w:hAnsi="Cambria"/>
      <w:b/>
      <w:kern w:val="2"/>
      <w:sz w:val="32"/>
    </w:rPr>
  </w:style>
  <w:style w:type="character" w:customStyle="1" w:styleId="berschrift2Zchn">
    <w:name w:val="Überschrift 2 Zchn"/>
    <w:link w:val="berschrift2"/>
    <w:semiHidden/>
    <w:rPr>
      <w:rFonts w:ascii="Cambria" w:hAnsi="Cambria"/>
      <w:b/>
      <w:i/>
      <w:sz w:val="28"/>
    </w:rPr>
  </w:style>
  <w:style w:type="character" w:customStyle="1" w:styleId="berschrift3Zchn">
    <w:name w:val="Überschrift 3 Zchn"/>
    <w:link w:val="berschrift3"/>
    <w:semiHidden/>
    <w:rPr>
      <w:rFonts w:ascii="Cambria" w:hAnsi="Cambria"/>
      <w:b/>
      <w:sz w:val="26"/>
    </w:rPr>
  </w:style>
  <w:style w:type="character" w:customStyle="1" w:styleId="berschrift4Zchn">
    <w:name w:val="Überschrift 4 Zchn"/>
    <w:link w:val="berschrift4"/>
    <w:semiHidden/>
    <w:rPr>
      <w:rFonts w:ascii="Calibri" w:hAnsi="Calibri"/>
      <w:b/>
      <w:sz w:val="28"/>
    </w:rPr>
  </w:style>
  <w:style w:type="character" w:customStyle="1" w:styleId="berschrift5Zchn">
    <w:name w:val="Überschrift 5 Zchn"/>
    <w:link w:val="berschrift5"/>
    <w:semiHidden/>
    <w:rPr>
      <w:rFonts w:ascii="Calibri" w:hAnsi="Calibri"/>
      <w:b/>
      <w:i/>
      <w:sz w:val="26"/>
    </w:rPr>
  </w:style>
  <w:style w:type="character" w:customStyle="1" w:styleId="berschrift6Zchn">
    <w:name w:val="Überschrift 6 Zchn"/>
    <w:link w:val="berschrift6"/>
    <w:semiHidden/>
    <w:rPr>
      <w:rFonts w:ascii="Calibri" w:hAnsi="Calibri"/>
      <w:b/>
    </w:rPr>
  </w:style>
  <w:style w:type="character" w:styleId="Hyperlink">
    <w:name w:val="Hyperlink"/>
    <w:basedOn w:val="Absatz-Standardschriftart"/>
    <w:rPr>
      <w:color w:val="0000FF"/>
      <w:u w:val="single"/>
    </w:rPr>
  </w:style>
  <w:style w:type="character" w:customStyle="1" w:styleId="Textkrper-Einzug2Zchn">
    <w:name w:val="Textkörper-Einzug 2 Zchn"/>
    <w:link w:val="Textkrper-Einzug2"/>
    <w:semiHidden/>
    <w:rPr>
      <w:rFonts w:ascii="Arial" w:hAnsi="Arial"/>
      <w:sz w:val="20"/>
    </w:rPr>
  </w:style>
  <w:style w:type="character" w:customStyle="1" w:styleId="TextkrperZchn">
    <w:name w:val="Textkörper Zchn"/>
    <w:link w:val="Textkrper"/>
    <w:semiHidden/>
    <w:rPr>
      <w:rFonts w:ascii="Arial" w:hAnsi="Arial"/>
      <w:sz w:val="20"/>
    </w:rPr>
  </w:style>
  <w:style w:type="character" w:customStyle="1" w:styleId="Textkrper-Einzug3Zchn">
    <w:name w:val="Textkörper-Einzug 3 Zchn"/>
    <w:link w:val="Textkrper-Einzug3"/>
    <w:semiHidden/>
    <w:rPr>
      <w:rFonts w:ascii="Arial" w:hAnsi="Arial"/>
      <w:sz w:val="16"/>
    </w:rPr>
  </w:style>
  <w:style w:type="character" w:customStyle="1" w:styleId="BodyTextIndentChar">
    <w:name w:val="Body Text Indent Char"/>
    <w:link w:val="Textkrper-Zeileneinzug1"/>
    <w:semiHidden/>
    <w:rPr>
      <w:rFonts w:ascii="Arial" w:hAnsi="Arial"/>
      <w:sz w:val="20"/>
    </w:rPr>
  </w:style>
  <w:style w:type="character" w:customStyle="1" w:styleId="SprechblasentextZchn">
    <w:name w:val="Sprechblasentext Zchn"/>
    <w:link w:val="Sprechblasentext"/>
    <w:semiHidden/>
    <w:rPr>
      <w:rFonts w:ascii="Calibri" w:hAnsi="Calibri"/>
      <w:sz w:val="24"/>
      <w:lang w:val="x-none" w:eastAsia="zh-CN"/>
    </w:rPr>
  </w:style>
  <w:style w:type="character" w:customStyle="1" w:styleId="KopfzeileZchn">
    <w:name w:val="Kopfzeile Zchn"/>
    <w:link w:val="Kopfzeile"/>
    <w:rPr>
      <w:rFonts w:ascii="Arial" w:hAnsi="Arial"/>
    </w:rPr>
  </w:style>
  <w:style w:type="character" w:customStyle="1" w:styleId="FuzeileZchn">
    <w:name w:val="Fußzeile Zchn"/>
    <w:link w:val="Fuzeile"/>
    <w:rPr>
      <w:rFonts w:ascii="Arial" w:hAnsi="Arial"/>
    </w:rPr>
  </w:style>
  <w:style w:type="character" w:styleId="Seitenzahl">
    <w:name w:val="page number"/>
    <w:basedOn w:val="Absatz-Standardschriftart"/>
  </w:style>
  <w:style w:type="character" w:styleId="Kommentarzeichen">
    <w:name w:val="annotation reference"/>
    <w:basedOn w:val="Absatz-Standardschriftart"/>
    <w:semiHidden/>
    <w:rPr>
      <w:sz w:val="16"/>
    </w:rPr>
  </w:style>
  <w:style w:type="character" w:customStyle="1" w:styleId="KommentartextZchn">
    <w:name w:val="Kommentartext Zchn"/>
    <w:link w:val="Kommentartext"/>
    <w:rPr>
      <w:rFonts w:ascii="Arial" w:hAnsi="Arial"/>
    </w:rPr>
  </w:style>
  <w:style w:type="character" w:customStyle="1" w:styleId="KommentarthemaZchn">
    <w:name w:val="Kommentarthema Zchn"/>
    <w:link w:val="Kommentarthema"/>
    <w:rPr>
      <w:rFonts w:ascii="Arial" w:hAnsi="Arial"/>
      <w:b/>
    </w:rPr>
  </w:style>
  <w:style w:type="character" w:customStyle="1" w:styleId="BesuchterHyperlink1">
    <w:name w:val="BesuchterHyperlink1"/>
    <w:rPr>
      <w:color w:val="800080"/>
      <w:u w:val="single"/>
    </w:rPr>
  </w:style>
  <w:style w:type="character" w:customStyle="1" w:styleId="st">
    <w:name w:val="st"/>
  </w:style>
  <w:style w:type="character" w:styleId="Hervorhebung">
    <w:name w:val="Emphasis"/>
    <w:basedOn w:val="Absatz-Standardschriftart"/>
    <w:qFormat/>
    <w:rPr>
      <w:i/>
    </w:rPr>
  </w:style>
  <w:style w:type="character" w:styleId="Fett">
    <w:name w:val="Strong"/>
    <w:basedOn w:val="Absatz-Standardschriftart"/>
    <w:qFormat/>
    <w:rPr>
      <w:b/>
    </w:rPr>
  </w:style>
  <w:style w:type="character" w:customStyle="1" w:styleId="lemma">
    <w:name w:val="lemma"/>
  </w:style>
  <w:style w:type="character" w:customStyle="1" w:styleId="fett0">
    <w:name w:val="fett"/>
  </w:style>
  <w:style w:type="character" w:customStyle="1" w:styleId="tgc">
    <w:name w:val="_tgc"/>
  </w:style>
  <w:style w:type="character" w:customStyle="1" w:styleId="NichtaufgelsteErwhnung1">
    <w:name w:val="Nicht aufgelöste Erwähnung1"/>
    <w:semiHidden/>
    <w:rPr>
      <w:color w:val="605E5C"/>
      <w:shd w:val="clear" w:color="auto" w:fill="E1DFDD"/>
    </w:rPr>
  </w:style>
  <w:style w:type="character" w:customStyle="1" w:styleId="NichtaufgelsteErwhnung2">
    <w:name w:val="Nicht aufgelöste Erwähnung2"/>
    <w:semiHidden/>
    <w:rPr>
      <w:color w:val="605E5C"/>
      <w:shd w:val="clear" w:color="auto" w:fill="E1DFDD"/>
    </w:rPr>
  </w:style>
  <w:style w:type="character" w:customStyle="1" w:styleId="NichtaufgelsteErwhnung3">
    <w:name w:val="Nicht aufgelöste Erwähnung3"/>
    <w:semiHidden/>
    <w:rPr>
      <w:color w:val="605E5C"/>
      <w:shd w:val="clear" w:color="auto" w:fill="E1DFDD"/>
    </w:rPr>
  </w:style>
  <w:style w:type="character" w:customStyle="1" w:styleId="NichtaufgelsteErwhnung4">
    <w:name w:val="Nicht aufgelöste Erwähnung4"/>
    <w:semiHidden/>
    <w:rPr>
      <w:color w:val="605E5C"/>
      <w:shd w:val="clear" w:color="auto" w:fill="E1DFDD"/>
    </w:rPr>
  </w:style>
  <w:style w:type="character" w:customStyle="1" w:styleId="NichtaufgelsteErwhnung5">
    <w:name w:val="Nicht aufgelöste Erwähnung5"/>
    <w:semiHidden/>
    <w:rPr>
      <w:color w:val="605E5C"/>
      <w:shd w:val="clear" w:color="auto" w:fill="E1DFDD"/>
    </w:rPr>
  </w:style>
  <w:style w:type="character" w:customStyle="1" w:styleId="NichtaufgelsteErwhnung6">
    <w:name w:val="Nicht aufgelöste Erwähnung6"/>
    <w:semiHidden/>
    <w:rPr>
      <w:color w:val="605E5C"/>
      <w:shd w:val="clear" w:color="auto" w:fill="E1DFDD"/>
    </w:rPr>
  </w:style>
  <w:style w:type="character" w:customStyle="1" w:styleId="NichtaufgelsteErwhnung7">
    <w:name w:val="Nicht aufgelöste Erwähnung7"/>
    <w:semiHidden/>
    <w:rPr>
      <w:color w:val="605E5C"/>
      <w:shd w:val="clear" w:color="auto" w:fill="E1DFDD"/>
    </w:rPr>
  </w:style>
  <w:style w:type="character" w:customStyle="1" w:styleId="NichtaufgelsteErwhnung8">
    <w:name w:val="Nicht aufgelöste Erwähnung8"/>
    <w:semiHidden/>
    <w:rPr>
      <w:color w:val="605E5C"/>
      <w:shd w:val="clear" w:color="auto" w:fill="E1DFDD"/>
    </w:rPr>
  </w:style>
  <w:style w:type="character" w:customStyle="1" w:styleId="NichtaufgelsteErwhnung9">
    <w:name w:val="Nicht aufgelöste Erwähnung9"/>
    <w:semiHidden/>
    <w:rPr>
      <w:color w:val="605E5C"/>
      <w:shd w:val="clear" w:color="auto" w:fill="E1DFDD"/>
    </w:rPr>
  </w:style>
  <w:style w:type="character" w:customStyle="1" w:styleId="FunotentextZchn">
    <w:name w:val="Fußnotentext Zchn"/>
    <w:link w:val="Funotentext"/>
    <w:semiHidden/>
    <w:rPr>
      <w:rFonts w:ascii="Arial" w:hAnsi="Arial"/>
    </w:rPr>
  </w:style>
  <w:style w:type="character" w:styleId="Funotenzeichen">
    <w:name w:val="footnote reference"/>
    <w:basedOn w:val="Absatz-Standardschriftart"/>
    <w:semiHidden/>
    <w:rsid w:val="00EA1F09"/>
    <w:rPr>
      <w:vertAlign w:val="superscript"/>
    </w:rPr>
  </w:style>
  <w:style w:type="character" w:customStyle="1" w:styleId="hgkelc">
    <w:name w:val="hgkelc"/>
  </w:style>
  <w:style w:type="character" w:customStyle="1" w:styleId="NichtaufgelsteErwhnung10">
    <w:name w:val="Nicht aufgelöste Erwähnung10"/>
    <w:semiHidden/>
    <w:rPr>
      <w:color w:val="605E5C"/>
      <w:shd w:val="clear" w:color="auto" w:fill="E1DFDD"/>
    </w:rPr>
  </w:style>
  <w:style w:type="character" w:customStyle="1" w:styleId="NichtaufgelsteErwhnung11">
    <w:name w:val="Nicht aufgelöste Erwähnung11"/>
    <w:semiHidden/>
    <w:rPr>
      <w:color w:val="605E5C"/>
      <w:shd w:val="clear" w:color="auto" w:fill="E1DFDD"/>
    </w:rPr>
  </w:style>
  <w:style w:type="character" w:customStyle="1" w:styleId="NichtaufgelsteErwhnung12">
    <w:name w:val="Nicht aufgelöste Erwähnung12"/>
    <w:semiHidden/>
    <w:rPr>
      <w:color w:val="605E5C"/>
      <w:shd w:val="clear" w:color="auto" w:fill="E1DFDD"/>
    </w:rPr>
  </w:style>
  <w:style w:type="character" w:customStyle="1" w:styleId="NichtaufgelsteErwhnung13">
    <w:name w:val="Nicht aufgelöste Erwähnung13"/>
    <w:semiHidden/>
    <w:rPr>
      <w:color w:val="605E5C"/>
      <w:shd w:val="clear" w:color="auto" w:fill="E1DFDD"/>
    </w:rPr>
  </w:style>
  <w:style w:type="character" w:customStyle="1" w:styleId="text-blue">
    <w:name w:val="text-blue"/>
    <w:basedOn w:val="Absatz-Standardschriftart"/>
    <w:rPr>
      <w:rFonts w:cs="Times New Roman"/>
    </w:rPr>
  </w:style>
  <w:style w:type="character" w:styleId="BesuchterLink">
    <w:name w:val="FollowedHyperlink"/>
    <w:basedOn w:val="Absatz-Standardschriftart"/>
    <w:rsid w:val="00EA1F09"/>
    <w:rPr>
      <w:color w:val="800000"/>
      <w:u w:val="single"/>
    </w:rPr>
  </w:style>
  <w:style w:type="paragraph" w:customStyle="1" w:styleId="berschrift">
    <w:name w:val="Überschrift"/>
    <w:basedOn w:val="Standard"/>
    <w:next w:val="Textkrper"/>
    <w:rsid w:val="00EA1F09"/>
    <w:pPr>
      <w:keepNext/>
      <w:spacing w:before="240" w:after="120"/>
    </w:pPr>
    <w:rPr>
      <w:rFonts w:ascii="Liberation Sans" w:eastAsia="Microsoft YaHei" w:hAnsi="Liberation Sans"/>
      <w:sz w:val="28"/>
      <w:szCs w:val="28"/>
    </w:rPr>
  </w:style>
  <w:style w:type="paragraph" w:styleId="Textkrper">
    <w:name w:val="Body Text"/>
    <w:basedOn w:val="Standard"/>
    <w:link w:val="TextkrperZchn"/>
    <w:rPr>
      <w:rFonts w:cs="Times New Roman"/>
      <w:lang w:eastAsia="zh-CN"/>
    </w:rPr>
  </w:style>
  <w:style w:type="paragraph" w:styleId="Liste">
    <w:name w:val="List"/>
    <w:basedOn w:val="Textkrper"/>
    <w:rsid w:val="00EA1F09"/>
    <w:rPr>
      <w:rFonts w:cs="Arial"/>
    </w:rPr>
  </w:style>
  <w:style w:type="paragraph" w:styleId="Beschriftung">
    <w:name w:val="caption"/>
    <w:basedOn w:val="Standard"/>
    <w:qFormat/>
    <w:rsid w:val="00EA1F09"/>
    <w:pPr>
      <w:suppressLineNumbers/>
      <w:spacing w:before="120" w:after="120"/>
    </w:pPr>
    <w:rPr>
      <w:i/>
      <w:iCs/>
      <w:sz w:val="24"/>
      <w:szCs w:val="24"/>
    </w:rPr>
  </w:style>
  <w:style w:type="paragraph" w:customStyle="1" w:styleId="Verzeichnis">
    <w:name w:val="Verzeichnis"/>
    <w:basedOn w:val="Standard"/>
    <w:rsid w:val="00EA1F09"/>
    <w:pPr>
      <w:suppressLineNumbers/>
    </w:pPr>
  </w:style>
  <w:style w:type="paragraph" w:customStyle="1" w:styleId="BodyTextIndent1">
    <w:name w:val="Body Text Indent1"/>
    <w:basedOn w:val="Standard"/>
    <w:pPr>
      <w:spacing w:line="360" w:lineRule="auto"/>
      <w:ind w:left="2552"/>
    </w:pPr>
    <w:rPr>
      <w:rFonts w:ascii="Univers (W1)" w:hAnsi="Univers (W1)" w:cs="Univers (W1)"/>
      <w:b/>
      <w:bCs/>
      <w:sz w:val="24"/>
      <w:szCs w:val="24"/>
    </w:rPr>
  </w:style>
  <w:style w:type="paragraph" w:styleId="Textkrper-Einzug2">
    <w:name w:val="Body Text Indent 2"/>
    <w:basedOn w:val="Standard"/>
    <w:link w:val="Textkrper-Einzug2Zchn"/>
    <w:pPr>
      <w:spacing w:line="360" w:lineRule="auto"/>
      <w:ind w:left="2552"/>
    </w:pPr>
    <w:rPr>
      <w:rFonts w:cs="Times New Roman"/>
      <w:lang w:eastAsia="zh-CN"/>
    </w:rPr>
  </w:style>
  <w:style w:type="paragraph" w:styleId="Textkrper-Einzug3">
    <w:name w:val="Body Text Indent 3"/>
    <w:basedOn w:val="Standard"/>
    <w:link w:val="Textkrper-Einzug3Zchn"/>
    <w:pPr>
      <w:ind w:left="1134"/>
      <w:jc w:val="both"/>
    </w:pPr>
    <w:rPr>
      <w:rFonts w:cs="Times New Roman"/>
      <w:sz w:val="16"/>
      <w:lang w:eastAsia="zh-CN"/>
    </w:rPr>
  </w:style>
  <w:style w:type="paragraph" w:customStyle="1" w:styleId="Textkrper-Zeileneinzug1">
    <w:name w:val="Textkörper-Zeileneinzug1"/>
    <w:basedOn w:val="Standard"/>
    <w:link w:val="BodyTextIndentChar"/>
    <w:rPr>
      <w:rFonts w:cs="Times New Roman"/>
      <w:lang w:eastAsia="zh-CN"/>
    </w:rPr>
  </w:style>
  <w:style w:type="paragraph" w:styleId="Sprechblasentext">
    <w:name w:val="Balloon Text"/>
    <w:basedOn w:val="Standard"/>
    <w:link w:val="SprechblasentextZchn"/>
    <w:semiHidden/>
    <w:rPr>
      <w:rFonts w:ascii="Calibri" w:hAnsi="Calibri" w:cs="Times New Roman"/>
      <w:sz w:val="24"/>
      <w:lang w:eastAsia="zh-CN"/>
    </w:rPr>
  </w:style>
  <w:style w:type="paragraph" w:customStyle="1" w:styleId="Flietext">
    <w:name w:val="Fließtext"/>
    <w:pPr>
      <w:suppressAutoHyphens/>
      <w:spacing w:before="140" w:line="290" w:lineRule="exact"/>
      <w:ind w:right="2835"/>
    </w:pPr>
    <w:rPr>
      <w:rFonts w:ascii="Arial" w:eastAsia="SimSun" w:hAnsi="Arial" w:cs="Arial"/>
      <w:sz w:val="22"/>
      <w:szCs w:val="22"/>
    </w:rPr>
  </w:style>
  <w:style w:type="paragraph" w:customStyle="1" w:styleId="Kopf-undFuzeile">
    <w:name w:val="Kopf- und Fußzeile"/>
    <w:basedOn w:val="Standard"/>
    <w:rsid w:val="00EA1F09"/>
  </w:style>
  <w:style w:type="paragraph" w:styleId="Kopfzeile">
    <w:name w:val="header"/>
    <w:basedOn w:val="Standard"/>
    <w:link w:val="KopfzeileZchn"/>
    <w:pPr>
      <w:tabs>
        <w:tab w:val="center" w:pos="4536"/>
        <w:tab w:val="right" w:pos="9072"/>
      </w:tabs>
    </w:pPr>
    <w:rPr>
      <w:rFonts w:cs="Times New Roman"/>
      <w:lang w:eastAsia="zh-CN"/>
    </w:rPr>
  </w:style>
  <w:style w:type="paragraph" w:styleId="Fuzeile">
    <w:name w:val="footer"/>
    <w:basedOn w:val="Standard"/>
    <w:link w:val="FuzeileZchn"/>
    <w:pPr>
      <w:tabs>
        <w:tab w:val="center" w:pos="4536"/>
        <w:tab w:val="right" w:pos="9072"/>
      </w:tabs>
    </w:pPr>
    <w:rPr>
      <w:rFonts w:cs="Times New Roman"/>
      <w:lang w:eastAsia="zh-CN"/>
    </w:rPr>
  </w:style>
  <w:style w:type="paragraph" w:customStyle="1" w:styleId="text">
    <w:name w:val="text"/>
    <w:basedOn w:val="Standard"/>
    <w:pPr>
      <w:spacing w:beforeAutospacing="1" w:afterAutospacing="1"/>
    </w:pPr>
    <w:rPr>
      <w:sz w:val="24"/>
      <w:szCs w:val="24"/>
    </w:rPr>
  </w:style>
  <w:style w:type="paragraph" w:customStyle="1" w:styleId="Infozeile">
    <w:name w:val="Infozeile"/>
    <w:basedOn w:val="Standard"/>
    <w:pPr>
      <w:jc w:val="both"/>
    </w:pPr>
    <w:rPr>
      <w:i/>
      <w:iCs/>
      <w:sz w:val="24"/>
      <w:szCs w:val="24"/>
    </w:rPr>
  </w:style>
  <w:style w:type="paragraph" w:customStyle="1" w:styleId="Textkrper-Zeileneinzug11">
    <w:name w:val="Textkörper-Zeileneinzug11"/>
    <w:basedOn w:val="Standard"/>
    <w:pPr>
      <w:spacing w:line="360" w:lineRule="atLeast"/>
      <w:ind w:left="2098"/>
      <w:jc w:val="both"/>
    </w:pPr>
    <w:rPr>
      <w:sz w:val="24"/>
      <w:szCs w:val="24"/>
    </w:rPr>
  </w:style>
  <w:style w:type="paragraph" w:styleId="Kommentartext">
    <w:name w:val="annotation text"/>
    <w:basedOn w:val="Standard"/>
    <w:link w:val="KommentartextZchn"/>
    <w:semiHidden/>
    <w:rPr>
      <w:rFonts w:cs="Times New Roman"/>
      <w:lang w:eastAsia="zh-CN"/>
    </w:rPr>
  </w:style>
  <w:style w:type="paragraph" w:styleId="Kommentarthema">
    <w:name w:val="annotation subject"/>
    <w:basedOn w:val="Kommentartext"/>
    <w:next w:val="Kommentartext"/>
    <w:link w:val="KommentarthemaZchn"/>
    <w:semiHidden/>
    <w:rPr>
      <w:b/>
    </w:rPr>
  </w:style>
  <w:style w:type="paragraph" w:customStyle="1" w:styleId="ListParagraph1">
    <w:name w:val="List Paragraph1"/>
    <w:basedOn w:val="Standard"/>
    <w:pPr>
      <w:ind w:left="720"/>
    </w:pPr>
  </w:style>
  <w:style w:type="paragraph" w:customStyle="1" w:styleId="Default">
    <w:name w:val="Default"/>
    <w:pPr>
      <w:suppressAutoHyphens/>
    </w:pPr>
    <w:rPr>
      <w:rFonts w:ascii="Arial" w:hAnsi="Arial" w:cs="Arial"/>
      <w:color w:val="000000"/>
      <w:sz w:val="24"/>
      <w:szCs w:val="24"/>
    </w:rPr>
  </w:style>
  <w:style w:type="paragraph" w:customStyle="1" w:styleId="StandardWeb1">
    <w:name w:val="Standard (Web)1"/>
    <w:basedOn w:val="Standard"/>
    <w:pPr>
      <w:spacing w:before="100" w:after="100"/>
    </w:pPr>
    <w:rPr>
      <w:sz w:val="24"/>
      <w:szCs w:val="24"/>
    </w:rPr>
  </w:style>
  <w:style w:type="paragraph" w:customStyle="1" w:styleId="UN">
    <w:name w:val="UN"/>
    <w:pPr>
      <w:tabs>
        <w:tab w:val="left" w:pos="4536"/>
      </w:tabs>
      <w:suppressAutoHyphens/>
      <w:spacing w:before="240" w:line="360" w:lineRule="exact"/>
      <w:ind w:left="3232" w:right="1304" w:hanging="3232"/>
    </w:pPr>
    <w:rPr>
      <w:rFonts w:ascii="CG Times (WN)" w:hAnsi="CG Times (WN)" w:cs="CG Times (WN)"/>
      <w:b/>
      <w:bCs/>
      <w:sz w:val="24"/>
      <w:szCs w:val="24"/>
      <w:vertAlign w:val="subscript"/>
    </w:rPr>
  </w:style>
  <w:style w:type="paragraph" w:customStyle="1" w:styleId="FU">
    <w:name w:val="FU"/>
    <w:pPr>
      <w:tabs>
        <w:tab w:val="right" w:pos="9639"/>
      </w:tabs>
      <w:suppressAutoHyphens/>
      <w:spacing w:line="240" w:lineRule="exact"/>
    </w:pPr>
    <w:rPr>
      <w:rFonts w:ascii="CG Times (WN)" w:hAnsi="CG Times (WN)" w:cs="CG Times (WN)"/>
      <w:b/>
      <w:bCs/>
      <w:sz w:val="32"/>
      <w:szCs w:val="32"/>
    </w:rPr>
  </w:style>
  <w:style w:type="paragraph" w:customStyle="1" w:styleId="HA">
    <w:name w:val="HA"/>
    <w:pPr>
      <w:tabs>
        <w:tab w:val="left" w:pos="2268"/>
      </w:tabs>
      <w:suppressAutoHyphens/>
      <w:spacing w:line="240" w:lineRule="exact"/>
      <w:ind w:left="1304"/>
    </w:pPr>
    <w:rPr>
      <w:rFonts w:ascii="CG Times (WN)" w:hAnsi="CG Times (WN)" w:cs="CG Times (WN)"/>
      <w:sz w:val="24"/>
      <w:szCs w:val="24"/>
    </w:rPr>
  </w:style>
  <w:style w:type="paragraph" w:customStyle="1" w:styleId="Absatztext15">
    <w:name w:val="Absatztext 1.5"/>
    <w:basedOn w:val="Standard"/>
    <w:pPr>
      <w:spacing w:line="360" w:lineRule="atLeast"/>
      <w:ind w:left="4536" w:firstLine="567"/>
      <w:jc w:val="both"/>
    </w:pPr>
    <w:rPr>
      <w:sz w:val="24"/>
      <w:szCs w:val="24"/>
    </w:rPr>
  </w:style>
  <w:style w:type="paragraph" w:customStyle="1" w:styleId="Standardeinzug1">
    <w:name w:val="Standardeinzug1"/>
    <w:basedOn w:val="Standard"/>
    <w:pPr>
      <w:ind w:left="708"/>
    </w:pPr>
    <w:rPr>
      <w:lang w:eastAsia="ar-SA"/>
    </w:rPr>
  </w:style>
  <w:style w:type="paragraph" w:customStyle="1" w:styleId="Listenabsatz1">
    <w:name w:val="Listenabsatz1"/>
    <w:basedOn w:val="Standard"/>
    <w:pPr>
      <w:ind w:left="720"/>
    </w:pPr>
  </w:style>
  <w:style w:type="paragraph" w:customStyle="1" w:styleId="Standard1">
    <w:name w:val="Standard1"/>
    <w:basedOn w:val="Standard"/>
    <w:pPr>
      <w:shd w:val="clear" w:color="auto" w:fill="FFFFFF"/>
      <w:ind w:right="173"/>
    </w:pPr>
    <w:rPr>
      <w:rFonts w:eastAsia="MS Mincho"/>
      <w:color w:val="000000"/>
      <w:sz w:val="21"/>
      <w:szCs w:val="21"/>
      <w:lang w:eastAsia="ja-JP"/>
    </w:rPr>
  </w:style>
  <w:style w:type="paragraph" w:styleId="StandardWeb">
    <w:name w:val="Normal (Web)"/>
    <w:basedOn w:val="Standard"/>
    <w:semiHidden/>
    <w:pPr>
      <w:spacing w:beforeAutospacing="1" w:afterAutospacing="1"/>
    </w:pPr>
    <w:rPr>
      <w:rFonts w:ascii="Times New Roman" w:hAnsi="Times New Roman" w:cs="Times New Roman"/>
      <w:sz w:val="24"/>
      <w:szCs w:val="24"/>
    </w:rPr>
  </w:style>
  <w:style w:type="paragraph" w:customStyle="1" w:styleId="bodytext">
    <w:name w:val="bodytext"/>
    <w:basedOn w:val="Standard"/>
    <w:pPr>
      <w:spacing w:beforeAutospacing="1" w:afterAutospacing="1"/>
    </w:pPr>
    <w:rPr>
      <w:rFonts w:ascii="Times New Roman" w:hAnsi="Times New Roman" w:cs="Times New Roman"/>
      <w:sz w:val="24"/>
      <w:szCs w:val="24"/>
    </w:rPr>
  </w:style>
  <w:style w:type="paragraph" w:customStyle="1" w:styleId="Listenabsatz2">
    <w:name w:val="Listenabsatz2"/>
    <w:basedOn w:val="Standard"/>
    <w:pPr>
      <w:spacing w:after="160" w:line="259" w:lineRule="auto"/>
      <w:ind w:left="720"/>
    </w:pPr>
    <w:rPr>
      <w:rFonts w:ascii="Calibri" w:hAnsi="Calibri" w:cs="Times New Roman"/>
      <w:sz w:val="22"/>
      <w:szCs w:val="22"/>
      <w:lang w:eastAsia="en-US"/>
    </w:rPr>
  </w:style>
  <w:style w:type="paragraph" w:customStyle="1" w:styleId="Listenabsatz3">
    <w:name w:val="Listenabsatz3"/>
    <w:basedOn w:val="Standard"/>
    <w:pPr>
      <w:ind w:left="720"/>
    </w:pPr>
    <w:rPr>
      <w:rFonts w:ascii="Times New Roman" w:hAnsi="Times New Roman" w:cs="Times New Roman"/>
      <w:sz w:val="24"/>
      <w:szCs w:val="24"/>
    </w:rPr>
  </w:style>
  <w:style w:type="paragraph" w:customStyle="1" w:styleId="Listenabsatz4">
    <w:name w:val="Listenabsatz4"/>
    <w:basedOn w:val="Standard"/>
    <w:pPr>
      <w:ind w:left="720"/>
    </w:pPr>
  </w:style>
  <w:style w:type="paragraph" w:customStyle="1" w:styleId="berarbeitung1">
    <w:name w:val="Überarbeitung1"/>
    <w:semiHidden/>
    <w:pPr>
      <w:suppressAutoHyphens/>
    </w:pPr>
    <w:rPr>
      <w:rFonts w:ascii="Arial" w:hAnsi="Arial" w:cs="Arial"/>
    </w:rPr>
  </w:style>
  <w:style w:type="paragraph" w:customStyle="1" w:styleId="Listenabsatz5">
    <w:name w:val="Listenabsatz5"/>
    <w:basedOn w:val="Standard"/>
    <w:pPr>
      <w:ind w:left="720"/>
    </w:pPr>
  </w:style>
  <w:style w:type="paragraph" w:customStyle="1" w:styleId="Listenabsatz6">
    <w:name w:val="Listenabsatz6"/>
    <w:basedOn w:val="Standard"/>
    <w:pPr>
      <w:ind w:left="720"/>
    </w:pPr>
  </w:style>
  <w:style w:type="paragraph" w:styleId="Funotentext">
    <w:name w:val="footnote text"/>
    <w:basedOn w:val="Standard"/>
    <w:link w:val="FunotentextZchn"/>
    <w:semiHidden/>
    <w:rPr>
      <w:rFonts w:cs="Times New Roman"/>
      <w:lang w:eastAsia="zh-CN"/>
    </w:rPr>
  </w:style>
  <w:style w:type="paragraph" w:customStyle="1" w:styleId="berarbeitung2">
    <w:name w:val="Überarbeitung2"/>
    <w:semiHidden/>
    <w:pPr>
      <w:suppressAutoHyphens/>
    </w:pPr>
    <w:rPr>
      <w:rFonts w:ascii="Arial" w:hAnsi="Arial" w:cs="Arial"/>
    </w:rPr>
  </w:style>
  <w:style w:type="paragraph" w:customStyle="1" w:styleId="Listenabsatz7">
    <w:name w:val="Listenabsatz7"/>
    <w:basedOn w:val="Standard"/>
    <w:pPr>
      <w:ind w:left="720"/>
    </w:pPr>
  </w:style>
  <w:style w:type="character" w:customStyle="1" w:styleId="NichtaufgelsteErwhnung14">
    <w:name w:val="Nicht aufgelöste Erwähnung14"/>
    <w:basedOn w:val="Absatz-Standardschriftart"/>
    <w:uiPriority w:val="99"/>
    <w:semiHidden/>
    <w:unhideWhenUsed/>
    <w:rsid w:val="006A2E61"/>
    <w:rPr>
      <w:color w:val="605E5C"/>
      <w:shd w:val="clear" w:color="auto" w:fill="E1DFDD"/>
    </w:rPr>
  </w:style>
  <w:style w:type="character" w:customStyle="1" w:styleId="NichtaufgelsteErwhnung15">
    <w:name w:val="Nicht aufgelöste Erwähnung15"/>
    <w:basedOn w:val="Absatz-Standardschriftart"/>
    <w:uiPriority w:val="99"/>
    <w:semiHidden/>
    <w:unhideWhenUsed/>
    <w:rsid w:val="008D37D2"/>
    <w:rPr>
      <w:color w:val="605E5C"/>
      <w:shd w:val="clear" w:color="auto" w:fill="E1DFDD"/>
    </w:rPr>
  </w:style>
  <w:style w:type="character" w:styleId="NichtaufgelsteErwhnung">
    <w:name w:val="Unresolved Mention"/>
    <w:basedOn w:val="Absatz-Standardschriftart"/>
    <w:uiPriority w:val="99"/>
    <w:semiHidden/>
    <w:unhideWhenUsed/>
    <w:rsid w:val="00DF6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h-pirmasens.de/" TargetMode="External"/><Relationship Id="rId13" Type="http://schemas.openxmlformats.org/officeDocument/2006/relationships/hyperlink" Target="https://kh-pirmasens.de/"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Overmann@ars-pr.d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schaeftsleitung@kh-pirmasens.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ars-pr.de/presse/20240731_kh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s://ars-pr.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40731_kh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rs-pr.de/presse/20240731_k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5917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Generationswechsel im Direktorium des Städtischen Krankenhauses Pirmasens (Städtisches Krankenhaus Pirmasens) Pressemeldung vom</vt:lpstr>
    </vt:vector>
  </TitlesOfParts>
  <Company/>
  <LinksUpToDate>false</LinksUpToDate>
  <CharactersWithSpaces>6686</CharactersWithSpaces>
  <SharedDoc>false</SharedDoc>
  <HLinks>
    <vt:vector size="30" baseType="variant">
      <vt:variant>
        <vt:i4>7798889</vt:i4>
      </vt:variant>
      <vt:variant>
        <vt:i4>12</vt:i4>
      </vt:variant>
      <vt:variant>
        <vt:i4>0</vt:i4>
      </vt:variant>
      <vt:variant>
        <vt:i4>5</vt:i4>
      </vt:variant>
      <vt:variant>
        <vt:lpwstr>https://ars-pr.de/</vt:lpwstr>
      </vt:variant>
      <vt:variant>
        <vt:lpwstr/>
      </vt:variant>
      <vt:variant>
        <vt:i4>4653140</vt:i4>
      </vt:variant>
      <vt:variant>
        <vt:i4>9</vt:i4>
      </vt:variant>
      <vt:variant>
        <vt:i4>0</vt:i4>
      </vt:variant>
      <vt:variant>
        <vt:i4>5</vt:i4>
      </vt:variant>
      <vt:variant>
        <vt:lpwstr>https://kh-pirmasens.de/</vt:lpwstr>
      </vt:variant>
      <vt:variant>
        <vt:lpwstr/>
      </vt:variant>
      <vt:variant>
        <vt:i4>2949194</vt:i4>
      </vt:variant>
      <vt:variant>
        <vt:i4>6</vt:i4>
      </vt:variant>
      <vt:variant>
        <vt:i4>0</vt:i4>
      </vt:variant>
      <vt:variant>
        <vt:i4>5</vt:i4>
      </vt:variant>
      <vt:variant>
        <vt:lpwstr>mailto:MOvermann@ars-pr.de</vt:lpwstr>
      </vt:variant>
      <vt:variant>
        <vt:lpwstr/>
      </vt:variant>
      <vt:variant>
        <vt:i4>786558</vt:i4>
      </vt:variant>
      <vt:variant>
        <vt:i4>3</vt:i4>
      </vt:variant>
      <vt:variant>
        <vt:i4>0</vt:i4>
      </vt:variant>
      <vt:variant>
        <vt:i4>5</vt:i4>
      </vt:variant>
      <vt:variant>
        <vt:lpwstr>mailto:geschaeftsleitung@kh-pirmasens.de</vt:lpwstr>
      </vt:variant>
      <vt:variant>
        <vt:lpwstr/>
      </vt:variant>
      <vt:variant>
        <vt:i4>4653140</vt:i4>
      </vt:variant>
      <vt:variant>
        <vt:i4>0</vt:i4>
      </vt:variant>
      <vt:variant>
        <vt:i4>0</vt:i4>
      </vt:variant>
      <vt:variant>
        <vt:i4>5</vt:i4>
      </vt:variant>
      <vt:variant>
        <vt:lpwstr>https://kh-pirmasens.de/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Generationswechsel im Direktorium des Städtischen Krankenhauses Pirmasens (Städtisches Krankenhaus Pirmasens) Pressemeldung vom 31.07.2024</dc:title>
  <dc:creator>Andreas Becker</dc:creator>
  <cp:lastModifiedBy>Sabine Sturm</cp:lastModifiedBy>
  <cp:revision>2</cp:revision>
  <cp:lastPrinted>2024-07-29T07:06:00Z</cp:lastPrinted>
  <dcterms:created xsi:type="dcterms:W3CDTF">2024-07-31T06:23:00Z</dcterms:created>
  <dcterms:modified xsi:type="dcterms:W3CDTF">2024-07-31T06:23:00Z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GM_SYS_Data0">
    <vt:lpwstr>eNptzsEKQEAQxvE9K+8gd8lVy7uIFWXRojy+/9Z3kBx+bTPz7TTWGDOgw6k3ww2PBSsONMhxIahfa7ZhxwSnOs4L9Kq98l5/CvVHmZV1yn3vir1KN7Sw2uWUCa8dcX/5ypU/++IsRYIHh7wWyw==</vt:lpwstr>
  </property>
  <property fmtid="{D5CDD505-2E9C-101B-9397-08002B2CF9AE}" pid="3" name="SGM_SYS_DataCount">
    <vt:i4>1</vt:i4>
  </property>
  <property fmtid="{D5CDD505-2E9C-101B-9397-08002B2CF9AE}" pid="4" name="SGM_SYS_DataOriginalSize">
    <vt:i4>264</vt:i4>
  </property>
</Properties>
</file>