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6BC5D5D1" w:rsidR="00F92E71" w:rsidRDefault="00C80C87" w:rsidP="00B121FC">
            <w:pPr>
              <w:widowControl w:val="0"/>
              <w:tabs>
                <w:tab w:val="left" w:pos="3544"/>
              </w:tabs>
              <w:ind w:right="142"/>
              <w:jc w:val="right"/>
              <w:rPr>
                <w:rFonts w:ascii="Arial" w:hAnsi="Arial"/>
                <w:caps/>
                <w:noProof/>
                <w:position w:val="34"/>
                <w:sz w:val="28"/>
              </w:rPr>
            </w:pPr>
            <w:r>
              <w:rPr>
                <w:rFonts w:ascii="Arial" w:hAnsi="Arial"/>
                <w:noProof/>
                <w:sz w:val="22"/>
                <w:szCs w:val="22"/>
              </w:rPr>
              <w:drawing>
                <wp:anchor distT="0" distB="0" distL="114300" distR="114300" simplePos="0" relativeHeight="251663360" behindDoc="1" locked="0" layoutInCell="1" allowOverlap="1" wp14:anchorId="1A6E728D" wp14:editId="64E476F5">
                  <wp:simplePos x="0" y="0"/>
                  <wp:positionH relativeFrom="column">
                    <wp:posOffset>1149047</wp:posOffset>
                  </wp:positionH>
                  <wp:positionV relativeFrom="paragraph">
                    <wp:posOffset>144487</wp:posOffset>
                  </wp:positionV>
                  <wp:extent cx="1082040" cy="763270"/>
                  <wp:effectExtent l="0" t="0" r="3810" b="0"/>
                  <wp:wrapTight wrapText="bothSides">
                    <wp:wrapPolygon edited="0">
                      <wp:start x="0" y="0"/>
                      <wp:lineTo x="0" y="21025"/>
                      <wp:lineTo x="21296" y="21025"/>
                      <wp:lineTo x="2129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a:stretch>
                            <a:fillRect/>
                          </a:stretch>
                        </pic:blipFill>
                        <pic:spPr>
                          <a:xfrm>
                            <a:off x="0" y="0"/>
                            <a:ext cx="1082040" cy="763270"/>
                          </a:xfrm>
                          <a:prstGeom prst="rect">
                            <a:avLst/>
                          </a:prstGeom>
                        </pic:spPr>
                      </pic:pic>
                    </a:graphicData>
                  </a:graphic>
                  <wp14:sizeRelH relativeFrom="margin">
                    <wp14:pctWidth>0</wp14:pctWidth>
                  </wp14:sizeRelH>
                  <wp14:sizeRelV relativeFrom="margin">
                    <wp14:pctHeight>0</wp14:pctHeight>
                  </wp14:sizeRelV>
                </wp:anchor>
              </w:drawing>
            </w:r>
            <w:r w:rsidR="00E42675">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6FEFCF90"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599B8567" w14:textId="092F0455" w:rsidR="006015BB" w:rsidRDefault="006015BB" w:rsidP="00882324">
      <w:pPr>
        <w:spacing w:after="60" w:line="360" w:lineRule="atLeast"/>
        <w:jc w:val="right"/>
        <w:rPr>
          <w:rFonts w:ascii="Arial" w:hAnsi="Arial"/>
          <w:sz w:val="22"/>
          <w:szCs w:val="22"/>
        </w:rPr>
      </w:pPr>
    </w:p>
    <w:p w14:paraId="6F5E90C1" w14:textId="5845CDC7"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ED4759">
        <w:rPr>
          <w:rFonts w:ascii="Arial" w:hAnsi="Arial"/>
          <w:sz w:val="22"/>
          <w:szCs w:val="22"/>
        </w:rPr>
        <w:t>1</w:t>
      </w:r>
      <w:r w:rsidR="00332011">
        <w:rPr>
          <w:rFonts w:ascii="Arial" w:hAnsi="Arial"/>
          <w:sz w:val="22"/>
          <w:szCs w:val="22"/>
        </w:rPr>
        <w:t>1</w:t>
      </w:r>
      <w:r w:rsidR="00110BD0">
        <w:rPr>
          <w:rFonts w:ascii="Arial" w:hAnsi="Arial"/>
          <w:sz w:val="22"/>
          <w:szCs w:val="22"/>
        </w:rPr>
        <w:t>.</w:t>
      </w:r>
      <w:r w:rsidR="009F3DF8">
        <w:rPr>
          <w:rFonts w:ascii="Arial" w:hAnsi="Arial"/>
          <w:sz w:val="22"/>
          <w:szCs w:val="22"/>
        </w:rPr>
        <w:t xml:space="preserve"> </w:t>
      </w:r>
      <w:r w:rsidR="00ED4759">
        <w:rPr>
          <w:rFonts w:ascii="Arial" w:hAnsi="Arial"/>
          <w:sz w:val="22"/>
          <w:szCs w:val="22"/>
        </w:rPr>
        <w:t>Ju</w:t>
      </w:r>
      <w:r w:rsidR="00332011">
        <w:rPr>
          <w:rFonts w:ascii="Arial" w:hAnsi="Arial"/>
          <w:sz w:val="22"/>
          <w:szCs w:val="22"/>
        </w:rPr>
        <w:t>l</w:t>
      </w:r>
      <w:r w:rsidR="00ED4759">
        <w:rPr>
          <w:rFonts w:ascii="Arial" w:hAnsi="Arial"/>
          <w:sz w:val="22"/>
          <w:szCs w:val="22"/>
        </w:rPr>
        <w:t xml:space="preserve">i </w:t>
      </w:r>
      <w:r w:rsidRPr="006E361A">
        <w:rPr>
          <w:rFonts w:ascii="Arial" w:hAnsi="Arial"/>
          <w:sz w:val="22"/>
          <w:szCs w:val="22"/>
        </w:rPr>
        <w:t>202</w:t>
      </w:r>
      <w:r w:rsidR="009738A7">
        <w:rPr>
          <w:rFonts w:ascii="Arial" w:hAnsi="Arial"/>
          <w:sz w:val="22"/>
          <w:szCs w:val="22"/>
        </w:rPr>
        <w:t>4</w:t>
      </w:r>
    </w:p>
    <w:p w14:paraId="33AB7D1F" w14:textId="77777777" w:rsidR="009738A7" w:rsidRPr="00690A79" w:rsidRDefault="009738A7" w:rsidP="009738A7">
      <w:pPr>
        <w:pStyle w:val="StandardWeb"/>
        <w:tabs>
          <w:tab w:val="left" w:pos="851"/>
        </w:tabs>
        <w:spacing w:before="60" w:beforeAutospacing="0" w:afterAutospacing="0" w:line="360" w:lineRule="atLeast"/>
        <w:rPr>
          <w:rFonts w:ascii="Arial" w:hAnsi="Arial" w:cs="Arial"/>
          <w:b/>
          <w:bCs/>
          <w:sz w:val="36"/>
          <w:szCs w:val="36"/>
        </w:rPr>
      </w:pPr>
      <w:bookmarkStart w:id="0" w:name="_Hlk129519739"/>
      <w:r w:rsidRPr="00690A79">
        <w:rPr>
          <w:rFonts w:ascii="Arial" w:hAnsi="Arial" w:cs="Arial"/>
          <w:b/>
          <w:bCs/>
          <w:sz w:val="36"/>
          <w:szCs w:val="36"/>
        </w:rPr>
        <w:t xml:space="preserve">Festival Euroclassic 2024 lässt „Sterne des Südens“ </w:t>
      </w:r>
      <w:r>
        <w:rPr>
          <w:rFonts w:ascii="Arial" w:hAnsi="Arial" w:cs="Arial"/>
          <w:b/>
          <w:bCs/>
          <w:sz w:val="36"/>
          <w:szCs w:val="36"/>
        </w:rPr>
        <w:t xml:space="preserve">musikalisch </w:t>
      </w:r>
      <w:r w:rsidRPr="00690A79">
        <w:rPr>
          <w:rFonts w:ascii="Arial" w:hAnsi="Arial" w:cs="Arial"/>
          <w:b/>
          <w:bCs/>
          <w:sz w:val="36"/>
          <w:szCs w:val="36"/>
        </w:rPr>
        <w:t>leuchten</w:t>
      </w:r>
    </w:p>
    <w:p w14:paraId="54EBCE2D" w14:textId="77777777" w:rsidR="009738A7" w:rsidRPr="006E5E54" w:rsidRDefault="009738A7" w:rsidP="00DB027C">
      <w:pPr>
        <w:tabs>
          <w:tab w:val="left" w:pos="284"/>
          <w:tab w:val="left" w:pos="360"/>
        </w:tabs>
        <w:spacing w:after="0" w:line="240" w:lineRule="auto"/>
        <w:ind w:left="1134" w:firstLine="567"/>
        <w:rPr>
          <w:rFonts w:ascii="Arial" w:hAnsi="Arial" w:cs="Arial"/>
          <w:bCs/>
          <w:iCs/>
          <w:sz w:val="22"/>
          <w:szCs w:val="22"/>
        </w:rPr>
      </w:pPr>
    </w:p>
    <w:p w14:paraId="75516BDC" w14:textId="3DA9D2C6" w:rsidR="009738A7" w:rsidRPr="002310C1" w:rsidRDefault="009738A7" w:rsidP="009738A7">
      <w:pPr>
        <w:pStyle w:val="Kopfzeile"/>
        <w:numPr>
          <w:ilvl w:val="0"/>
          <w:numId w:val="46"/>
        </w:numPr>
        <w:tabs>
          <w:tab w:val="clear" w:pos="4536"/>
          <w:tab w:val="clear" w:pos="9072"/>
          <w:tab w:val="left" w:pos="8100"/>
        </w:tabs>
        <w:suppressAutoHyphens/>
        <w:spacing w:after="0" w:line="360" w:lineRule="atLeast"/>
        <w:rPr>
          <w:rFonts w:cs="Times New Roman"/>
          <w:b/>
          <w:bCs/>
          <w:sz w:val="22"/>
          <w:szCs w:val="22"/>
        </w:rPr>
      </w:pPr>
      <w:r>
        <w:rPr>
          <w:b/>
          <w:bCs/>
          <w:sz w:val="22"/>
          <w:szCs w:val="22"/>
        </w:rPr>
        <w:t>Passend zum Motto des Kultursommers Rheinland-Pfalz verspricht t</w:t>
      </w:r>
      <w:r>
        <w:rPr>
          <w:rFonts w:cs="Arial"/>
          <w:b/>
          <w:color w:val="000000"/>
          <w:sz w:val="22"/>
          <w:szCs w:val="22"/>
          <w:shd w:val="clear" w:color="auto" w:fill="FFFFFF"/>
        </w:rPr>
        <w:t xml:space="preserve">raditionsreiches Musik-Event </w:t>
      </w:r>
      <w:r w:rsidRPr="007044CE">
        <w:rPr>
          <w:b/>
          <w:bCs/>
          <w:sz w:val="22"/>
          <w:szCs w:val="22"/>
        </w:rPr>
        <w:t xml:space="preserve">der Region Saar-Pfalz-Pays de </w:t>
      </w:r>
      <w:proofErr w:type="spellStart"/>
      <w:r w:rsidRPr="007044CE">
        <w:rPr>
          <w:b/>
          <w:bCs/>
          <w:sz w:val="22"/>
          <w:szCs w:val="22"/>
        </w:rPr>
        <w:t>Bitche</w:t>
      </w:r>
      <w:proofErr w:type="spellEnd"/>
      <w:r>
        <w:rPr>
          <w:b/>
          <w:bCs/>
          <w:sz w:val="22"/>
          <w:szCs w:val="22"/>
        </w:rPr>
        <w:t xml:space="preserve"> vom 1. September bis </w:t>
      </w:r>
      <w:r w:rsidR="00D31632">
        <w:rPr>
          <w:b/>
          <w:bCs/>
          <w:sz w:val="22"/>
          <w:szCs w:val="22"/>
        </w:rPr>
        <w:t>9. November</w:t>
      </w:r>
      <w:r>
        <w:rPr>
          <w:b/>
          <w:bCs/>
          <w:sz w:val="22"/>
          <w:szCs w:val="22"/>
        </w:rPr>
        <w:t xml:space="preserve"> facettenreiches Programm mit südländischem Flair </w:t>
      </w:r>
    </w:p>
    <w:p w14:paraId="4FA3DD1E" w14:textId="672EB138" w:rsidR="009738A7" w:rsidRPr="00EC58F2" w:rsidRDefault="009738A7" w:rsidP="009738A7">
      <w:pPr>
        <w:pStyle w:val="Kopfzeile"/>
        <w:numPr>
          <w:ilvl w:val="0"/>
          <w:numId w:val="46"/>
        </w:numPr>
        <w:tabs>
          <w:tab w:val="clear" w:pos="4536"/>
          <w:tab w:val="clear" w:pos="9072"/>
          <w:tab w:val="left" w:pos="8100"/>
        </w:tabs>
        <w:suppressAutoHyphens/>
        <w:spacing w:before="120" w:after="0" w:line="360" w:lineRule="atLeast"/>
        <w:ind w:left="357" w:hanging="357"/>
        <w:rPr>
          <w:rFonts w:cs="Times New Roman"/>
          <w:b/>
          <w:bCs/>
          <w:sz w:val="22"/>
          <w:szCs w:val="22"/>
        </w:rPr>
      </w:pPr>
      <w:r>
        <w:rPr>
          <w:rFonts w:cs="Arial"/>
          <w:b/>
          <w:color w:val="000000"/>
          <w:sz w:val="22"/>
          <w:szCs w:val="22"/>
          <w:shd w:val="clear" w:color="auto" w:fill="FFFFFF"/>
        </w:rPr>
        <w:t>Pirmasens ist Gastgeber der feierlichen Eröffnung mit dem Euroclassic-Festivalorchester unter Leitung von</w:t>
      </w:r>
      <w:r w:rsidR="007D1D5A">
        <w:rPr>
          <w:rFonts w:cs="Arial"/>
          <w:b/>
          <w:color w:val="000000"/>
          <w:sz w:val="22"/>
          <w:szCs w:val="22"/>
          <w:shd w:val="clear" w:color="auto" w:fill="FFFFFF"/>
        </w:rPr>
        <w:t xml:space="preserve"> Suyeon Kang</w:t>
      </w:r>
      <w:r>
        <w:rPr>
          <w:rFonts w:cs="Arial"/>
          <w:b/>
          <w:color w:val="000000"/>
          <w:sz w:val="22"/>
          <w:szCs w:val="22"/>
          <w:shd w:val="clear" w:color="auto" w:fill="FFFFFF"/>
        </w:rPr>
        <w:t xml:space="preserve"> sowie von fünf weiteren Veranstaltungen unterschiedlichster Genres</w:t>
      </w:r>
    </w:p>
    <w:bookmarkEnd w:id="0"/>
    <w:p w14:paraId="5C66AE06" w14:textId="77777777" w:rsidR="009738A7" w:rsidRDefault="009738A7" w:rsidP="00DB027C">
      <w:pPr>
        <w:tabs>
          <w:tab w:val="left" w:pos="284"/>
          <w:tab w:val="left" w:pos="360"/>
        </w:tabs>
        <w:spacing w:after="0" w:line="240" w:lineRule="auto"/>
        <w:ind w:left="1134" w:firstLine="567"/>
        <w:rPr>
          <w:rFonts w:ascii="Arial" w:hAnsi="Arial" w:cs="Arial"/>
          <w:bCs/>
          <w:iCs/>
          <w:sz w:val="22"/>
          <w:szCs w:val="22"/>
        </w:rPr>
      </w:pPr>
    </w:p>
    <w:p w14:paraId="6A2F0C1F" w14:textId="4583FCB0" w:rsidR="009738A7" w:rsidRDefault="009738A7" w:rsidP="00DB027C">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Herausragende musikalische Blicke in den Süden Europas stehen in diesem Jahr im Mittelpunkt des grenzüberschreitenden Festival Euroclassic. Dabei kann sich das musikbegeisterte Publikum jedes Alters in der mittlerweile 23. Auflage des zweitgrößten Musikfestivals im Südwesten Deutschlands auf eine Vielzahl an hochkarätig besetzten Konzerten und Veranstaltungen freuen. Vom 1. September bis einschließlich </w:t>
      </w:r>
      <w:r w:rsidR="00EC726A">
        <w:rPr>
          <w:rFonts w:ascii="Arial" w:hAnsi="Arial" w:cs="Arial"/>
          <w:bCs/>
          <w:iCs/>
          <w:sz w:val="22"/>
          <w:szCs w:val="22"/>
        </w:rPr>
        <w:t>9. November</w:t>
      </w:r>
      <w:r>
        <w:rPr>
          <w:rFonts w:ascii="Arial" w:hAnsi="Arial" w:cs="Arial"/>
          <w:bCs/>
          <w:iCs/>
          <w:sz w:val="22"/>
          <w:szCs w:val="22"/>
        </w:rPr>
        <w:t xml:space="preserve"> 2024 bieten </w:t>
      </w:r>
      <w:r w:rsidRPr="00610466">
        <w:rPr>
          <w:rFonts w:ascii="Arial" w:hAnsi="Arial" w:cs="Arial"/>
          <w:bCs/>
          <w:iCs/>
          <w:sz w:val="22"/>
          <w:szCs w:val="22"/>
        </w:rPr>
        <w:t xml:space="preserve">Pirmasens, Zweibrücken, Blieskastel und </w:t>
      </w:r>
      <w:r>
        <w:rPr>
          <w:rFonts w:ascii="Arial" w:hAnsi="Arial" w:cs="Arial"/>
          <w:bCs/>
          <w:iCs/>
          <w:sz w:val="22"/>
          <w:szCs w:val="22"/>
        </w:rPr>
        <w:t xml:space="preserve">das nahegelegene französische </w:t>
      </w:r>
      <w:proofErr w:type="spellStart"/>
      <w:r w:rsidRPr="00610466">
        <w:rPr>
          <w:rFonts w:ascii="Arial" w:hAnsi="Arial" w:cs="Arial"/>
          <w:bCs/>
          <w:iCs/>
          <w:sz w:val="22"/>
          <w:szCs w:val="22"/>
        </w:rPr>
        <w:t>Bitche</w:t>
      </w:r>
      <w:proofErr w:type="spellEnd"/>
      <w:r w:rsidRPr="00610466">
        <w:rPr>
          <w:rFonts w:ascii="Arial" w:hAnsi="Arial" w:cs="Arial"/>
          <w:bCs/>
          <w:iCs/>
          <w:sz w:val="22"/>
          <w:szCs w:val="22"/>
        </w:rPr>
        <w:t xml:space="preserve"> sowie </w:t>
      </w:r>
      <w:r>
        <w:rPr>
          <w:rFonts w:ascii="Arial" w:hAnsi="Arial" w:cs="Arial"/>
          <w:bCs/>
          <w:iCs/>
          <w:sz w:val="22"/>
          <w:szCs w:val="22"/>
        </w:rPr>
        <w:t>ausgewählte Locations</w:t>
      </w:r>
      <w:r w:rsidRPr="00610466">
        <w:rPr>
          <w:rFonts w:ascii="Arial" w:hAnsi="Arial" w:cs="Arial"/>
          <w:bCs/>
          <w:iCs/>
          <w:sz w:val="22"/>
          <w:szCs w:val="22"/>
        </w:rPr>
        <w:t xml:space="preserve"> der Verbandsgemeinde Zweibrücken-Land und im </w:t>
      </w:r>
      <w:proofErr w:type="spellStart"/>
      <w:r w:rsidRPr="00610466">
        <w:rPr>
          <w:rFonts w:ascii="Arial" w:hAnsi="Arial" w:cs="Arial"/>
          <w:bCs/>
          <w:iCs/>
          <w:sz w:val="22"/>
          <w:szCs w:val="22"/>
        </w:rPr>
        <w:t>Bitscher</w:t>
      </w:r>
      <w:proofErr w:type="spellEnd"/>
      <w:r w:rsidRPr="00610466">
        <w:rPr>
          <w:rFonts w:ascii="Arial" w:hAnsi="Arial" w:cs="Arial"/>
          <w:bCs/>
          <w:iCs/>
          <w:sz w:val="22"/>
          <w:szCs w:val="22"/>
        </w:rPr>
        <w:t xml:space="preserve"> Land</w:t>
      </w:r>
      <w:r>
        <w:rPr>
          <w:rFonts w:ascii="Arial" w:hAnsi="Arial" w:cs="Arial"/>
          <w:bCs/>
          <w:iCs/>
          <w:sz w:val="22"/>
          <w:szCs w:val="22"/>
        </w:rPr>
        <w:t xml:space="preserve"> renommierten deutschen und internationalen Solisten, Orchestern und Wortkünstlern eine Bühne. Dort setzt das Programm angelehnt an das Motto des Kultursommers Rheinland-Pfalz „Kompass Europa: Sterne des Südens“ besondere Akzente unter anderem mit italienischen Klängen, Flamenco oder auch Chansons. Musikalisch gewürdigt werden zudem der 200. Geburtstag von Anton Bruckner und der Besuch von </w:t>
      </w:r>
      <w:r w:rsidRPr="00314BA2">
        <w:rPr>
          <w:rFonts w:ascii="Arial" w:hAnsi="Arial" w:cs="Arial"/>
          <w:bCs/>
          <w:iCs/>
          <w:sz w:val="22"/>
          <w:szCs w:val="22"/>
        </w:rPr>
        <w:t xml:space="preserve">Felix Mendelssohn Bartholdy </w:t>
      </w:r>
      <w:r>
        <w:rPr>
          <w:rFonts w:ascii="Arial" w:hAnsi="Arial" w:cs="Arial"/>
          <w:bCs/>
          <w:iCs/>
          <w:sz w:val="22"/>
          <w:szCs w:val="22"/>
        </w:rPr>
        <w:t>in der Pfalz vor genau 180 Jahren.</w:t>
      </w:r>
    </w:p>
    <w:p w14:paraId="29F0E957" w14:textId="77777777" w:rsidR="009738A7" w:rsidRDefault="009738A7" w:rsidP="00DB027C">
      <w:pPr>
        <w:tabs>
          <w:tab w:val="left" w:pos="284"/>
          <w:tab w:val="left" w:pos="360"/>
        </w:tabs>
        <w:spacing w:after="0" w:line="340" w:lineRule="atLeast"/>
        <w:ind w:left="1418" w:firstLine="567"/>
        <w:rPr>
          <w:rFonts w:ascii="Arial" w:hAnsi="Arial" w:cs="Arial"/>
          <w:bCs/>
          <w:iCs/>
          <w:sz w:val="22"/>
          <w:szCs w:val="22"/>
        </w:rPr>
      </w:pPr>
    </w:p>
    <w:p w14:paraId="1A346D8C" w14:textId="53230542" w:rsidR="009738A7" w:rsidRDefault="009738A7" w:rsidP="00DB027C">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Die offizielle Eröffnung des Festivals Euroclassic findet 2024 turnusgemäß in Pirmasens statt. Dort stimmt am 1.</w:t>
      </w:r>
      <w:r w:rsidR="00DB027C">
        <w:rPr>
          <w:rFonts w:ascii="Arial" w:hAnsi="Arial" w:cs="Arial"/>
          <w:bCs/>
          <w:iCs/>
          <w:sz w:val="22"/>
          <w:szCs w:val="22"/>
        </w:rPr>
        <w:t> </w:t>
      </w:r>
      <w:r>
        <w:rPr>
          <w:rFonts w:ascii="Arial" w:hAnsi="Arial" w:cs="Arial"/>
          <w:bCs/>
          <w:iCs/>
          <w:sz w:val="22"/>
          <w:szCs w:val="22"/>
        </w:rPr>
        <w:t>September das Euroclassic-Festivalorchester unter der Leitung von</w:t>
      </w:r>
      <w:r w:rsidR="00DB027C">
        <w:rPr>
          <w:rFonts w:ascii="Arial" w:hAnsi="Arial" w:cs="Arial"/>
          <w:bCs/>
          <w:iCs/>
          <w:sz w:val="22"/>
          <w:szCs w:val="22"/>
        </w:rPr>
        <w:t xml:space="preserve"> Suyeon K</w:t>
      </w:r>
      <w:r w:rsidR="00EC726A">
        <w:rPr>
          <w:rFonts w:ascii="Arial" w:hAnsi="Arial" w:cs="Arial"/>
          <w:bCs/>
          <w:iCs/>
          <w:sz w:val="22"/>
          <w:szCs w:val="22"/>
        </w:rPr>
        <w:t>a</w:t>
      </w:r>
      <w:r w:rsidR="00DB027C">
        <w:rPr>
          <w:rFonts w:ascii="Arial" w:hAnsi="Arial" w:cs="Arial"/>
          <w:bCs/>
          <w:iCs/>
          <w:sz w:val="22"/>
          <w:szCs w:val="22"/>
        </w:rPr>
        <w:t>ng</w:t>
      </w:r>
      <w:r>
        <w:rPr>
          <w:rFonts w:ascii="Arial" w:hAnsi="Arial" w:cs="Arial"/>
          <w:bCs/>
          <w:iCs/>
          <w:sz w:val="22"/>
          <w:szCs w:val="22"/>
        </w:rPr>
        <w:t xml:space="preserve"> das Publikum mit Werken von</w:t>
      </w:r>
      <w:r w:rsidR="00DB027C">
        <w:rPr>
          <w:rFonts w:ascii="Arial" w:hAnsi="Arial" w:cs="Arial"/>
          <w:bCs/>
          <w:iCs/>
          <w:sz w:val="22"/>
          <w:szCs w:val="22"/>
        </w:rPr>
        <w:t xml:space="preserve"> </w:t>
      </w:r>
      <w:r w:rsidR="00DB027C" w:rsidRPr="00DB027C">
        <w:rPr>
          <w:rFonts w:ascii="Arial" w:hAnsi="Arial" w:cs="Arial"/>
          <w:bCs/>
          <w:iCs/>
          <w:sz w:val="22"/>
          <w:szCs w:val="22"/>
        </w:rPr>
        <w:t>Luigi Boccherini, Felix Me</w:t>
      </w:r>
      <w:r w:rsidR="00DB027C">
        <w:rPr>
          <w:rFonts w:ascii="Arial" w:hAnsi="Arial" w:cs="Arial"/>
          <w:bCs/>
          <w:iCs/>
          <w:sz w:val="22"/>
          <w:szCs w:val="22"/>
        </w:rPr>
        <w:t>n</w:t>
      </w:r>
      <w:r w:rsidR="00DB027C" w:rsidRPr="00DB027C">
        <w:rPr>
          <w:rFonts w:ascii="Arial" w:hAnsi="Arial" w:cs="Arial"/>
          <w:bCs/>
          <w:iCs/>
          <w:sz w:val="22"/>
          <w:szCs w:val="22"/>
        </w:rPr>
        <w:t>delssohn</w:t>
      </w:r>
      <w:r w:rsidR="00DB027C">
        <w:rPr>
          <w:rFonts w:ascii="Arial" w:hAnsi="Arial" w:cs="Arial"/>
          <w:bCs/>
          <w:iCs/>
          <w:sz w:val="22"/>
          <w:szCs w:val="22"/>
        </w:rPr>
        <w:t xml:space="preserve"> </w:t>
      </w:r>
      <w:r w:rsidR="00DB027C" w:rsidRPr="00DB027C">
        <w:rPr>
          <w:rFonts w:ascii="Arial" w:hAnsi="Arial" w:cs="Arial"/>
          <w:bCs/>
          <w:iCs/>
          <w:sz w:val="22"/>
          <w:szCs w:val="22"/>
        </w:rPr>
        <w:t xml:space="preserve">Bartholdy und </w:t>
      </w:r>
      <w:r w:rsidR="00DB027C">
        <w:rPr>
          <w:rFonts w:ascii="Arial" w:hAnsi="Arial" w:cs="Arial"/>
          <w:bCs/>
          <w:iCs/>
          <w:sz w:val="22"/>
          <w:szCs w:val="22"/>
        </w:rPr>
        <w:t xml:space="preserve">Peter </w:t>
      </w:r>
      <w:r w:rsidR="00DB027C" w:rsidRPr="00DB027C">
        <w:rPr>
          <w:rFonts w:ascii="Arial" w:hAnsi="Arial" w:cs="Arial"/>
          <w:bCs/>
          <w:iCs/>
          <w:sz w:val="22"/>
          <w:szCs w:val="22"/>
        </w:rPr>
        <w:t>Tschaikowsky</w:t>
      </w:r>
      <w:r>
        <w:rPr>
          <w:rFonts w:ascii="Arial" w:hAnsi="Arial" w:cs="Arial"/>
          <w:bCs/>
          <w:iCs/>
          <w:sz w:val="22"/>
          <w:szCs w:val="22"/>
        </w:rPr>
        <w:t xml:space="preserve"> auf die kommenden Wochen ein. Darüber hinaus ist Pirmasens der Gastgeber für einen virtuosen Abend mit dem Sänger Max Mutzke und der SWR Big Band, ein fröhliches „</w:t>
      </w:r>
      <w:proofErr w:type="spellStart"/>
      <w:r>
        <w:rPr>
          <w:rFonts w:ascii="Arial" w:hAnsi="Arial" w:cs="Arial"/>
          <w:bCs/>
          <w:iCs/>
          <w:sz w:val="22"/>
          <w:szCs w:val="22"/>
        </w:rPr>
        <w:t>Gemüsical</w:t>
      </w:r>
      <w:proofErr w:type="spellEnd"/>
      <w:r>
        <w:rPr>
          <w:rFonts w:ascii="Arial" w:hAnsi="Arial" w:cs="Arial"/>
          <w:bCs/>
          <w:iCs/>
          <w:sz w:val="22"/>
          <w:szCs w:val="22"/>
        </w:rPr>
        <w:t xml:space="preserve">“ sowie ein Konzert der vielseitigen Künstlerin Pe Werner. Ein moderiertes Chorkonzert beleuchtet außerdem die historische Verbundenheit von </w:t>
      </w:r>
      <w:r w:rsidRPr="00314BA2">
        <w:rPr>
          <w:rFonts w:ascii="Arial" w:hAnsi="Arial" w:cs="Arial"/>
          <w:bCs/>
          <w:iCs/>
          <w:sz w:val="22"/>
          <w:szCs w:val="22"/>
        </w:rPr>
        <w:t>Felix Mendelssohn Bartholdy</w:t>
      </w:r>
      <w:r>
        <w:rPr>
          <w:rFonts w:ascii="Arial" w:hAnsi="Arial" w:cs="Arial"/>
          <w:bCs/>
          <w:iCs/>
          <w:sz w:val="22"/>
          <w:szCs w:val="22"/>
        </w:rPr>
        <w:t xml:space="preserve"> zur Region Pirmasens und Zweibrücken. Den Abschluss des Pirmasenser Festival-Programms bildet ein Auftritt des französisch-</w:t>
      </w:r>
      <w:r>
        <w:rPr>
          <w:rFonts w:ascii="Arial" w:hAnsi="Arial" w:cs="Arial"/>
          <w:bCs/>
          <w:iCs/>
          <w:sz w:val="22"/>
          <w:szCs w:val="22"/>
        </w:rPr>
        <w:lastRenderedPageBreak/>
        <w:t>deutschen Kabarettisten Alfons mit vergnüglichen Highlights aus seinen mehr als 25 Jahren im „Land der Dichter und Klempner“.</w:t>
      </w:r>
    </w:p>
    <w:p w14:paraId="685B5D83" w14:textId="77777777" w:rsidR="009738A7" w:rsidRDefault="009738A7" w:rsidP="00DB027C">
      <w:pPr>
        <w:tabs>
          <w:tab w:val="left" w:pos="284"/>
          <w:tab w:val="left" w:pos="360"/>
        </w:tabs>
        <w:spacing w:after="0" w:line="340" w:lineRule="atLeast"/>
        <w:ind w:left="1418" w:firstLine="567"/>
        <w:rPr>
          <w:rFonts w:ascii="Arial" w:hAnsi="Arial" w:cs="Arial"/>
          <w:bCs/>
          <w:iCs/>
          <w:sz w:val="22"/>
          <w:szCs w:val="22"/>
        </w:rPr>
      </w:pPr>
    </w:p>
    <w:p w14:paraId="141F59A3" w14:textId="77777777" w:rsidR="009738A7" w:rsidRDefault="009738A7" w:rsidP="00DB027C">
      <w:pPr>
        <w:tabs>
          <w:tab w:val="left" w:pos="284"/>
          <w:tab w:val="left" w:pos="360"/>
        </w:tabs>
        <w:spacing w:after="0" w:line="340" w:lineRule="atLeast"/>
        <w:ind w:left="1418" w:firstLine="567"/>
        <w:rPr>
          <w:rFonts w:ascii="Arial" w:hAnsi="Arial" w:cs="Arial"/>
          <w:bCs/>
          <w:iCs/>
          <w:sz w:val="22"/>
          <w:szCs w:val="22"/>
        </w:rPr>
      </w:pPr>
      <w:r w:rsidRPr="00164A63">
        <w:rPr>
          <w:rFonts w:ascii="Arial" w:hAnsi="Arial" w:cs="Arial"/>
          <w:bCs/>
          <w:iCs/>
          <w:sz w:val="22"/>
          <w:szCs w:val="22"/>
        </w:rPr>
        <w:t xml:space="preserve">Detaillierte Informationen zu allen Spielstätten und Veranstaltungen </w:t>
      </w:r>
      <w:r>
        <w:rPr>
          <w:rFonts w:ascii="Arial" w:hAnsi="Arial" w:cs="Arial"/>
          <w:bCs/>
          <w:iCs/>
          <w:sz w:val="22"/>
          <w:szCs w:val="22"/>
        </w:rPr>
        <w:t xml:space="preserve">können auf der Webseite </w:t>
      </w:r>
      <w:hyperlink r:id="rId11" w:history="1">
        <w:r w:rsidRPr="00A43F53">
          <w:rPr>
            <w:rStyle w:val="Hyperlink"/>
            <w:rFonts w:ascii="Arial" w:hAnsi="Arial" w:cs="Arial"/>
            <w:bCs/>
            <w:iCs/>
            <w:sz w:val="22"/>
            <w:szCs w:val="22"/>
          </w:rPr>
          <w:t>www.festival-euroclassic.eu</w:t>
        </w:r>
      </w:hyperlink>
      <w:r>
        <w:rPr>
          <w:rFonts w:ascii="Arial" w:hAnsi="Arial" w:cs="Arial"/>
          <w:bCs/>
          <w:iCs/>
          <w:sz w:val="22"/>
          <w:szCs w:val="22"/>
        </w:rPr>
        <w:t xml:space="preserve"> abgerufen werden, an den bekannten Ausgabestellen ist auch ein reich bebildertes Programmheft in deutscher und französischer Sprache erhältlich. </w:t>
      </w:r>
      <w:r w:rsidRPr="00164A63">
        <w:rPr>
          <w:rFonts w:ascii="Arial" w:hAnsi="Arial" w:cs="Arial"/>
          <w:bCs/>
          <w:iCs/>
          <w:sz w:val="22"/>
          <w:szCs w:val="22"/>
        </w:rPr>
        <w:t xml:space="preserve">Karten für die Euroclassic-Events gibt es im Forum ALTE POST, Poststraße 2 – telefonisch unter 06331 2392716 oder per Mail an </w:t>
      </w:r>
      <w:hyperlink r:id="rId12" w:history="1">
        <w:r w:rsidRPr="00325E17">
          <w:rPr>
            <w:rStyle w:val="Hyperlink"/>
            <w:rFonts w:ascii="Arial" w:hAnsi="Arial" w:cs="Arial"/>
            <w:bCs/>
            <w:iCs/>
            <w:sz w:val="22"/>
            <w:szCs w:val="22"/>
          </w:rPr>
          <w:t>kartenverkauf@pirmasens.de</w:t>
        </w:r>
      </w:hyperlink>
      <w:r>
        <w:rPr>
          <w:rFonts w:ascii="Arial" w:hAnsi="Arial" w:cs="Arial"/>
          <w:bCs/>
          <w:iCs/>
          <w:sz w:val="22"/>
          <w:szCs w:val="22"/>
        </w:rPr>
        <w:t xml:space="preserve"> </w:t>
      </w:r>
      <w:r w:rsidRPr="00164A63">
        <w:rPr>
          <w:rFonts w:ascii="Arial" w:hAnsi="Arial" w:cs="Arial"/>
          <w:bCs/>
          <w:iCs/>
          <w:sz w:val="22"/>
          <w:szCs w:val="22"/>
        </w:rPr>
        <w:t xml:space="preserve">– und bei </w:t>
      </w:r>
      <w:hyperlink r:id="rId13" w:history="1">
        <w:r w:rsidRPr="00B659E6">
          <w:rPr>
            <w:rStyle w:val="Hyperlink"/>
            <w:rFonts w:ascii="Arial" w:hAnsi="Arial" w:cs="Arial"/>
            <w:bCs/>
            <w:iCs/>
            <w:sz w:val="22"/>
            <w:szCs w:val="22"/>
          </w:rPr>
          <w:t>Ticket Regional</w:t>
        </w:r>
      </w:hyperlink>
      <w:r w:rsidRPr="00164A63">
        <w:rPr>
          <w:rFonts w:ascii="Arial" w:hAnsi="Arial" w:cs="Arial"/>
          <w:bCs/>
          <w:iCs/>
          <w:sz w:val="22"/>
          <w:szCs w:val="22"/>
        </w:rPr>
        <w:t>.</w:t>
      </w:r>
    </w:p>
    <w:p w14:paraId="11BE7D09" w14:textId="77777777" w:rsidR="009738A7" w:rsidRDefault="009738A7" w:rsidP="00DB027C">
      <w:pPr>
        <w:tabs>
          <w:tab w:val="left" w:pos="284"/>
          <w:tab w:val="left" w:pos="360"/>
        </w:tabs>
        <w:spacing w:after="0" w:line="340" w:lineRule="atLeast"/>
        <w:ind w:left="1418" w:firstLine="567"/>
        <w:rPr>
          <w:rFonts w:ascii="Arial" w:hAnsi="Arial" w:cs="Arial"/>
          <w:bCs/>
          <w:iCs/>
          <w:sz w:val="22"/>
          <w:szCs w:val="22"/>
        </w:rPr>
      </w:pPr>
    </w:p>
    <w:p w14:paraId="53CF8C4C" w14:textId="77777777" w:rsidR="009738A7" w:rsidRDefault="009738A7" w:rsidP="00DB027C">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„Wir freuen uns sehr darauf, das diesjährige Festival Euroclassic wieder einmal in Pirmasens eröffnen zu dürfen – und dies unter dem spannenden Motto ‘Sterne des Südens‘. Die Länder Südeuropas stehen schließlich nicht nur für vielgeliebte Urlaubsorte, sondern haben auch zahllose bekannte und mitreißende Melodien zu bieten. Gleichzeitig schlagen wir eine künstlerische Brücke in unsere Region, beispielsweise mit dem Kabarettisten Alfons, der mühelos die Menschen auf beiden Seiten der Grenze zum Lachen bringt, oder dem witzigen Kinder-‘</w:t>
      </w:r>
      <w:proofErr w:type="spellStart"/>
      <w:r>
        <w:rPr>
          <w:rFonts w:ascii="Arial" w:hAnsi="Arial" w:cs="Arial"/>
          <w:bCs/>
          <w:iCs/>
          <w:sz w:val="22"/>
          <w:szCs w:val="22"/>
        </w:rPr>
        <w:t>Gemüsical</w:t>
      </w:r>
      <w:proofErr w:type="spellEnd"/>
      <w:r>
        <w:rPr>
          <w:rFonts w:ascii="Arial" w:hAnsi="Arial" w:cs="Arial"/>
          <w:bCs/>
          <w:iCs/>
          <w:sz w:val="22"/>
          <w:szCs w:val="22"/>
        </w:rPr>
        <w:t xml:space="preserve">‘ des Pirmasensers Achim </w:t>
      </w:r>
      <w:proofErr w:type="spellStart"/>
      <w:r>
        <w:rPr>
          <w:rFonts w:ascii="Arial" w:hAnsi="Arial" w:cs="Arial"/>
          <w:bCs/>
          <w:iCs/>
          <w:sz w:val="22"/>
          <w:szCs w:val="22"/>
        </w:rPr>
        <w:t>Bißbort</w:t>
      </w:r>
      <w:proofErr w:type="spellEnd"/>
      <w:r>
        <w:rPr>
          <w:rFonts w:ascii="Arial" w:hAnsi="Arial" w:cs="Arial"/>
          <w:bCs/>
          <w:iCs/>
          <w:sz w:val="22"/>
          <w:szCs w:val="22"/>
        </w:rPr>
        <w:t xml:space="preserve">. Bei einem so vielseitigen Programm ist garantiert für alle etwas dabei“, kommentiert Denis Clauer, </w:t>
      </w:r>
      <w:r w:rsidRPr="00BA3765">
        <w:rPr>
          <w:rFonts w:ascii="Arial" w:hAnsi="Arial" w:cs="Arial"/>
          <w:bCs/>
          <w:iCs/>
          <w:sz w:val="22"/>
          <w:szCs w:val="22"/>
        </w:rPr>
        <w:t>Beigeordneter und Kulturdezernent der Stadt Pirmasens.</w:t>
      </w:r>
    </w:p>
    <w:p w14:paraId="5C462B21" w14:textId="77777777" w:rsidR="009738A7" w:rsidRDefault="009738A7" w:rsidP="00DB027C">
      <w:pPr>
        <w:tabs>
          <w:tab w:val="left" w:pos="284"/>
          <w:tab w:val="left" w:pos="360"/>
        </w:tabs>
        <w:spacing w:after="0" w:line="340" w:lineRule="atLeast"/>
        <w:rPr>
          <w:rFonts w:ascii="Arial" w:hAnsi="Arial" w:cs="Arial"/>
          <w:bCs/>
          <w:iCs/>
          <w:sz w:val="22"/>
          <w:szCs w:val="22"/>
        </w:rPr>
      </w:pPr>
    </w:p>
    <w:p w14:paraId="0AF183EF" w14:textId="77777777" w:rsidR="009738A7" w:rsidRPr="006627F7" w:rsidRDefault="009738A7" w:rsidP="00DB027C">
      <w:pPr>
        <w:spacing w:after="0" w:line="340" w:lineRule="atLeast"/>
        <w:rPr>
          <w:rFonts w:ascii="Arial" w:hAnsi="Arial" w:cs="Arial"/>
          <w:b/>
          <w:bCs/>
          <w:sz w:val="22"/>
          <w:szCs w:val="22"/>
        </w:rPr>
      </w:pPr>
      <w:r w:rsidRPr="006627F7">
        <w:rPr>
          <w:rFonts w:ascii="Arial" w:hAnsi="Arial" w:cs="Arial"/>
          <w:b/>
          <w:bCs/>
          <w:sz w:val="22"/>
          <w:szCs w:val="22"/>
        </w:rPr>
        <w:t>Die Termine in Pirmasens im Überblick</w:t>
      </w:r>
    </w:p>
    <w:p w14:paraId="6E5F0D5C" w14:textId="77777777" w:rsidR="009738A7" w:rsidRPr="003D5305" w:rsidRDefault="009738A7" w:rsidP="00DB027C">
      <w:pPr>
        <w:spacing w:after="0" w:line="340" w:lineRule="atLeast"/>
        <w:rPr>
          <w:rFonts w:ascii="Arial" w:hAnsi="Arial" w:cs="Arial"/>
          <w:i/>
          <w:iCs/>
          <w:sz w:val="22"/>
          <w:szCs w:val="22"/>
          <w:u w:val="single"/>
          <w:lang w:eastAsia="en-US"/>
        </w:rPr>
      </w:pPr>
      <w:r>
        <w:rPr>
          <w:rFonts w:ascii="Arial" w:hAnsi="Arial" w:cs="Arial"/>
          <w:i/>
          <w:iCs/>
          <w:sz w:val="22"/>
          <w:szCs w:val="22"/>
          <w:u w:val="single"/>
          <w:lang w:eastAsia="en-US"/>
        </w:rPr>
        <w:t>Sonntag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1</w:t>
      </w:r>
      <w:r w:rsidRPr="003D5305">
        <w:rPr>
          <w:rFonts w:ascii="Arial" w:hAnsi="Arial" w:cs="Arial"/>
          <w:i/>
          <w:iCs/>
          <w:sz w:val="22"/>
          <w:szCs w:val="22"/>
          <w:u w:val="single"/>
          <w:lang w:eastAsia="en-US"/>
        </w:rPr>
        <w:t>. September 202</w:t>
      </w:r>
      <w:r>
        <w:rPr>
          <w:rFonts w:ascii="Arial" w:hAnsi="Arial" w:cs="Arial"/>
          <w:i/>
          <w:iCs/>
          <w:sz w:val="22"/>
          <w:szCs w:val="22"/>
          <w:u w:val="single"/>
          <w:lang w:eastAsia="en-US"/>
        </w:rPr>
        <w:t>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18.00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4F9082B3" w14:textId="77777777" w:rsidR="009738A7" w:rsidRPr="003D5305" w:rsidRDefault="009738A7" w:rsidP="00DB027C">
      <w:pPr>
        <w:spacing w:after="0" w:line="340" w:lineRule="atLeast"/>
        <w:rPr>
          <w:rFonts w:ascii="Arial" w:hAnsi="Arial" w:cs="Arial"/>
          <w:b/>
          <w:bCs/>
          <w:sz w:val="22"/>
          <w:szCs w:val="22"/>
          <w:lang w:eastAsia="en-US"/>
        </w:rPr>
      </w:pPr>
      <w:bookmarkStart w:id="1" w:name="_Hlk141343092"/>
      <w:r>
        <w:rPr>
          <w:rFonts w:ascii="Arial" w:hAnsi="Arial" w:cs="Arial"/>
          <w:b/>
          <w:bCs/>
          <w:sz w:val="22"/>
          <w:szCs w:val="22"/>
          <w:lang w:eastAsia="en-US"/>
        </w:rPr>
        <w:t>Eröffnungskonzert mit dem Euroclassic-Festivalorchester</w:t>
      </w:r>
    </w:p>
    <w:bookmarkEnd w:id="1"/>
    <w:p w14:paraId="4131AEDD" w14:textId="77777777" w:rsidR="00D31632" w:rsidRDefault="009738A7" w:rsidP="00DB027C">
      <w:pPr>
        <w:spacing w:after="0" w:line="340" w:lineRule="atLeast"/>
        <w:rPr>
          <w:rFonts w:ascii="Arial" w:hAnsi="Arial" w:cs="Arial"/>
          <w:i/>
          <w:iCs/>
          <w:sz w:val="22"/>
          <w:szCs w:val="22"/>
          <w:lang w:eastAsia="en-US"/>
        </w:rPr>
      </w:pPr>
      <w:r>
        <w:rPr>
          <w:rFonts w:ascii="Arial" w:hAnsi="Arial" w:cs="Arial"/>
          <w:i/>
          <w:iCs/>
          <w:sz w:val="22"/>
          <w:szCs w:val="22"/>
          <w:lang w:eastAsia="en-US"/>
        </w:rPr>
        <w:t>Leitung</w:t>
      </w:r>
      <w:r w:rsidR="00D31632">
        <w:rPr>
          <w:rFonts w:ascii="Arial" w:hAnsi="Arial" w:cs="Arial"/>
          <w:i/>
          <w:iCs/>
          <w:sz w:val="22"/>
          <w:szCs w:val="22"/>
          <w:lang w:eastAsia="en-US"/>
        </w:rPr>
        <w:t xml:space="preserve"> und Solistin</w:t>
      </w:r>
      <w:r>
        <w:rPr>
          <w:rFonts w:ascii="Arial" w:hAnsi="Arial" w:cs="Arial"/>
          <w:i/>
          <w:iCs/>
          <w:sz w:val="22"/>
          <w:szCs w:val="22"/>
          <w:lang w:eastAsia="en-US"/>
        </w:rPr>
        <w:t>:</w:t>
      </w:r>
      <w:r w:rsidR="00D31632">
        <w:rPr>
          <w:rFonts w:ascii="Arial" w:hAnsi="Arial" w:cs="Arial"/>
          <w:i/>
          <w:iCs/>
          <w:sz w:val="22"/>
          <w:szCs w:val="22"/>
          <w:lang w:eastAsia="en-US"/>
        </w:rPr>
        <w:t xml:space="preserve"> Suyeon Kang (Violine)</w:t>
      </w:r>
    </w:p>
    <w:p w14:paraId="0261A665" w14:textId="481D38A1" w:rsidR="009738A7" w:rsidRPr="0091396B" w:rsidRDefault="009738A7" w:rsidP="00DB027C">
      <w:pPr>
        <w:spacing w:after="0" w:line="340" w:lineRule="atLeast"/>
        <w:rPr>
          <w:rFonts w:ascii="Arial" w:hAnsi="Arial" w:cs="Arial"/>
          <w:i/>
          <w:iCs/>
          <w:sz w:val="22"/>
          <w:szCs w:val="22"/>
          <w:lang w:eastAsia="en-US"/>
        </w:rPr>
      </w:pPr>
      <w:r w:rsidRPr="0091396B">
        <w:rPr>
          <w:rFonts w:ascii="Arial" w:hAnsi="Arial" w:cs="Arial"/>
          <w:i/>
          <w:iCs/>
          <w:sz w:val="22"/>
          <w:szCs w:val="22"/>
          <w:lang w:eastAsia="en-US"/>
        </w:rPr>
        <w:t>Programm:</w:t>
      </w:r>
      <w:r w:rsidR="00DB027C">
        <w:rPr>
          <w:rFonts w:ascii="Arial" w:hAnsi="Arial" w:cs="Arial"/>
          <w:i/>
          <w:iCs/>
          <w:sz w:val="22"/>
          <w:szCs w:val="22"/>
          <w:lang w:eastAsia="en-US"/>
        </w:rPr>
        <w:t xml:space="preserve"> Werke von </w:t>
      </w:r>
      <w:r w:rsidR="00DB027C" w:rsidRPr="00DB027C">
        <w:rPr>
          <w:rFonts w:ascii="Arial" w:hAnsi="Arial" w:cs="Arial"/>
          <w:i/>
          <w:iCs/>
          <w:sz w:val="22"/>
          <w:szCs w:val="22"/>
          <w:lang w:eastAsia="en-US"/>
        </w:rPr>
        <w:t>Luigi Boccherini, Felix Me</w:t>
      </w:r>
      <w:r w:rsidR="00DB027C">
        <w:rPr>
          <w:rFonts w:ascii="Arial" w:hAnsi="Arial" w:cs="Arial"/>
          <w:i/>
          <w:iCs/>
          <w:sz w:val="22"/>
          <w:szCs w:val="22"/>
          <w:lang w:eastAsia="en-US"/>
        </w:rPr>
        <w:t>n</w:t>
      </w:r>
      <w:r w:rsidR="00DB027C" w:rsidRPr="00DB027C">
        <w:rPr>
          <w:rFonts w:ascii="Arial" w:hAnsi="Arial" w:cs="Arial"/>
          <w:i/>
          <w:iCs/>
          <w:sz w:val="22"/>
          <w:szCs w:val="22"/>
          <w:lang w:eastAsia="en-US"/>
        </w:rPr>
        <w:t>delssohn</w:t>
      </w:r>
      <w:r w:rsidR="00DB027C">
        <w:rPr>
          <w:rFonts w:ascii="Arial" w:hAnsi="Arial" w:cs="Arial"/>
          <w:i/>
          <w:iCs/>
          <w:sz w:val="22"/>
          <w:szCs w:val="22"/>
          <w:lang w:eastAsia="en-US"/>
        </w:rPr>
        <w:t xml:space="preserve"> </w:t>
      </w:r>
      <w:r w:rsidR="00DB027C" w:rsidRPr="00DB027C">
        <w:rPr>
          <w:rFonts w:ascii="Arial" w:hAnsi="Arial" w:cs="Arial"/>
          <w:i/>
          <w:iCs/>
          <w:sz w:val="22"/>
          <w:szCs w:val="22"/>
          <w:lang w:eastAsia="en-US"/>
        </w:rPr>
        <w:t xml:space="preserve">Bartholdy und </w:t>
      </w:r>
      <w:r w:rsidR="00DB027C">
        <w:rPr>
          <w:rFonts w:ascii="Arial" w:hAnsi="Arial" w:cs="Arial"/>
          <w:i/>
          <w:iCs/>
          <w:sz w:val="22"/>
          <w:szCs w:val="22"/>
          <w:lang w:eastAsia="en-US"/>
        </w:rPr>
        <w:t xml:space="preserve">Peter </w:t>
      </w:r>
      <w:r w:rsidR="00DB027C" w:rsidRPr="00DB027C">
        <w:rPr>
          <w:rFonts w:ascii="Arial" w:hAnsi="Arial" w:cs="Arial"/>
          <w:i/>
          <w:iCs/>
          <w:sz w:val="22"/>
          <w:szCs w:val="22"/>
          <w:lang w:eastAsia="en-US"/>
        </w:rPr>
        <w:t>Tschaikowsky</w:t>
      </w:r>
    </w:p>
    <w:p w14:paraId="3D22C208" w14:textId="3D4E0A93" w:rsidR="0037464A" w:rsidRDefault="009738A7" w:rsidP="00DB027C">
      <w:pPr>
        <w:spacing w:after="0" w:line="340" w:lineRule="atLeast"/>
        <w:rPr>
          <w:rFonts w:ascii="Arial" w:hAnsi="Arial" w:cs="Arial"/>
          <w:sz w:val="22"/>
          <w:szCs w:val="22"/>
          <w:lang w:eastAsia="en-US"/>
        </w:rPr>
      </w:pPr>
      <w:r w:rsidRPr="00787C29">
        <w:rPr>
          <w:rFonts w:ascii="Arial" w:hAnsi="Arial" w:cs="Arial"/>
          <w:sz w:val="22"/>
          <w:szCs w:val="22"/>
          <w:lang w:eastAsia="en-US"/>
        </w:rPr>
        <w:t>2007 von den Pirmasenser Musikstudenten Anna Theresa, Valentin und Julian Steckel ins Leben gerufen, setzen sich die Musiker des Euroclassic-Festivalorchesters aus nationalen und internationalen Musikwettbewerbs-Preisträgern sowie Musikern mit Solopositionen in bedeutenden Orchestern zusammen. Auch gelang es von Beginn an, viele ganz unterschiedliche Dirigentenpersönlichkeiten mit großer Ausstrahlung und musikalischer Aussagekraft ans Pult zu bekommen. In diesem Jahr</w:t>
      </w:r>
      <w:r w:rsidR="00D31632">
        <w:rPr>
          <w:rFonts w:ascii="Arial" w:hAnsi="Arial" w:cs="Arial"/>
          <w:sz w:val="22"/>
          <w:szCs w:val="22"/>
          <w:lang w:eastAsia="en-US"/>
        </w:rPr>
        <w:t xml:space="preserve"> übernimmt die Geigerin und Konzertmeisterin Suyeon Kang </w:t>
      </w:r>
      <w:r w:rsidR="00AA2E9B">
        <w:rPr>
          <w:rFonts w:ascii="Arial" w:hAnsi="Arial" w:cs="Arial"/>
          <w:sz w:val="22"/>
          <w:szCs w:val="22"/>
          <w:lang w:eastAsia="en-US"/>
        </w:rPr>
        <w:t>(</w:t>
      </w:r>
      <w:r w:rsidR="0037464A">
        <w:rPr>
          <w:rFonts w:ascii="Arial" w:hAnsi="Arial" w:cs="Arial"/>
          <w:sz w:val="22"/>
          <w:szCs w:val="22"/>
          <w:lang w:eastAsia="en-US"/>
        </w:rPr>
        <w:t>Kammerakademie Potsdam</w:t>
      </w:r>
      <w:r w:rsidR="00AA2E9B">
        <w:rPr>
          <w:rFonts w:ascii="Arial" w:hAnsi="Arial" w:cs="Arial"/>
          <w:sz w:val="22"/>
          <w:szCs w:val="22"/>
          <w:lang w:eastAsia="en-US"/>
        </w:rPr>
        <w:t>)</w:t>
      </w:r>
      <w:r w:rsidR="0037464A">
        <w:rPr>
          <w:rFonts w:ascii="Arial" w:hAnsi="Arial" w:cs="Arial"/>
          <w:sz w:val="22"/>
          <w:szCs w:val="22"/>
          <w:lang w:eastAsia="en-US"/>
        </w:rPr>
        <w:t xml:space="preserve"> </w:t>
      </w:r>
      <w:r w:rsidR="00D31632">
        <w:rPr>
          <w:rFonts w:ascii="Arial" w:hAnsi="Arial" w:cs="Arial"/>
          <w:sz w:val="22"/>
          <w:szCs w:val="22"/>
          <w:lang w:eastAsia="en-US"/>
        </w:rPr>
        <w:t>die Leitung des Festivalorchesters. Vielfach preisgekrönt</w:t>
      </w:r>
      <w:r w:rsidR="00D31632" w:rsidRPr="00D31632">
        <w:rPr>
          <w:rFonts w:ascii="Arial" w:hAnsi="Arial" w:cs="Arial"/>
          <w:sz w:val="22"/>
          <w:szCs w:val="22"/>
          <w:lang w:eastAsia="en-US"/>
        </w:rPr>
        <w:t xml:space="preserve"> konzertiert </w:t>
      </w:r>
      <w:r w:rsidR="00D31632">
        <w:rPr>
          <w:rFonts w:ascii="Arial" w:hAnsi="Arial" w:cs="Arial"/>
          <w:sz w:val="22"/>
          <w:szCs w:val="22"/>
          <w:lang w:eastAsia="en-US"/>
        </w:rPr>
        <w:t xml:space="preserve">sie </w:t>
      </w:r>
      <w:r w:rsidR="00D31632" w:rsidRPr="00D31632">
        <w:rPr>
          <w:rFonts w:ascii="Arial" w:hAnsi="Arial" w:cs="Arial"/>
          <w:sz w:val="22"/>
          <w:szCs w:val="22"/>
          <w:lang w:eastAsia="en-US"/>
        </w:rPr>
        <w:t>als Solistin mit vielen europäischen, australischen und asiatischen Orchestern</w:t>
      </w:r>
      <w:r w:rsidR="00AA2E9B">
        <w:rPr>
          <w:rFonts w:ascii="Arial" w:hAnsi="Arial" w:cs="Arial"/>
          <w:sz w:val="22"/>
          <w:szCs w:val="22"/>
          <w:lang w:eastAsia="en-US"/>
        </w:rPr>
        <w:t xml:space="preserve">, außerdem </w:t>
      </w:r>
      <w:r w:rsidR="00D31632" w:rsidRPr="00D31632">
        <w:rPr>
          <w:rFonts w:ascii="Arial" w:hAnsi="Arial" w:cs="Arial"/>
          <w:sz w:val="22"/>
          <w:szCs w:val="22"/>
          <w:lang w:eastAsia="en-US"/>
        </w:rPr>
        <w:t xml:space="preserve">ist Suyeon Kang </w:t>
      </w:r>
      <w:r w:rsidR="00D31632">
        <w:rPr>
          <w:rFonts w:ascii="Arial" w:hAnsi="Arial" w:cs="Arial"/>
          <w:sz w:val="22"/>
          <w:szCs w:val="22"/>
          <w:lang w:eastAsia="en-US"/>
        </w:rPr>
        <w:t xml:space="preserve">eine </w:t>
      </w:r>
      <w:r w:rsidR="00D31632" w:rsidRPr="00D31632">
        <w:rPr>
          <w:rFonts w:ascii="Arial" w:hAnsi="Arial" w:cs="Arial"/>
          <w:sz w:val="22"/>
          <w:szCs w:val="22"/>
          <w:lang w:eastAsia="en-US"/>
        </w:rPr>
        <w:t>passionierte und sehr gefragte Kammermusikerin.</w:t>
      </w:r>
      <w:r>
        <w:rPr>
          <w:rFonts w:ascii="Arial" w:hAnsi="Arial" w:cs="Arial"/>
          <w:sz w:val="22"/>
          <w:szCs w:val="22"/>
          <w:lang w:eastAsia="en-US"/>
        </w:rPr>
        <w:t xml:space="preserve"> </w:t>
      </w:r>
    </w:p>
    <w:p w14:paraId="6BA189CA" w14:textId="77777777" w:rsidR="0037464A" w:rsidRDefault="0037464A" w:rsidP="00DB027C">
      <w:pPr>
        <w:spacing w:after="0" w:line="340" w:lineRule="atLeast"/>
        <w:rPr>
          <w:rFonts w:ascii="Arial" w:hAnsi="Arial" w:cs="Arial"/>
          <w:sz w:val="22"/>
          <w:szCs w:val="22"/>
          <w:lang w:eastAsia="en-US"/>
        </w:rPr>
      </w:pPr>
    </w:p>
    <w:p w14:paraId="6483EA6F" w14:textId="797A8086" w:rsidR="009738A7" w:rsidRPr="003D5305" w:rsidRDefault="009738A7" w:rsidP="00DB027C">
      <w:pPr>
        <w:spacing w:after="0" w:line="340" w:lineRule="atLeast"/>
        <w:rPr>
          <w:rFonts w:ascii="Arial" w:hAnsi="Arial" w:cs="Arial"/>
          <w:i/>
          <w:iCs/>
          <w:sz w:val="22"/>
          <w:szCs w:val="22"/>
          <w:u w:val="single"/>
          <w:lang w:eastAsia="en-US"/>
        </w:rPr>
      </w:pPr>
      <w:r>
        <w:rPr>
          <w:rFonts w:ascii="Arial" w:hAnsi="Arial" w:cs="Arial"/>
          <w:i/>
          <w:iCs/>
          <w:sz w:val="22"/>
          <w:szCs w:val="22"/>
          <w:u w:val="single"/>
          <w:lang w:eastAsia="en-US"/>
        </w:rPr>
        <w:t>Freitag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13</w:t>
      </w:r>
      <w:r w:rsidRPr="003D5305">
        <w:rPr>
          <w:rFonts w:ascii="Arial" w:hAnsi="Arial" w:cs="Arial"/>
          <w:i/>
          <w:iCs/>
          <w:sz w:val="22"/>
          <w:szCs w:val="22"/>
          <w:u w:val="single"/>
          <w:lang w:eastAsia="en-US"/>
        </w:rPr>
        <w:t>. September 202</w:t>
      </w:r>
      <w:r>
        <w:rPr>
          <w:rFonts w:ascii="Arial" w:hAnsi="Arial" w:cs="Arial"/>
          <w:i/>
          <w:iCs/>
          <w:sz w:val="22"/>
          <w:szCs w:val="22"/>
          <w:u w:val="single"/>
          <w:lang w:eastAsia="en-US"/>
        </w:rPr>
        <w:t>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20.00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33C590E5" w14:textId="77777777" w:rsidR="009738A7" w:rsidRDefault="009738A7" w:rsidP="00DB027C">
      <w:pPr>
        <w:spacing w:after="0" w:line="340" w:lineRule="atLeast"/>
        <w:rPr>
          <w:rFonts w:ascii="Arial" w:hAnsi="Arial" w:cs="Arial"/>
          <w:b/>
          <w:bCs/>
          <w:sz w:val="22"/>
          <w:szCs w:val="22"/>
          <w:lang w:eastAsia="en-US"/>
        </w:rPr>
      </w:pPr>
      <w:r>
        <w:rPr>
          <w:rFonts w:ascii="Arial" w:hAnsi="Arial" w:cs="Arial"/>
          <w:b/>
          <w:bCs/>
          <w:sz w:val="22"/>
          <w:szCs w:val="22"/>
          <w:lang w:eastAsia="en-US"/>
        </w:rPr>
        <w:t>SWR Big Band mit Max Mutzke: Soul viel mehr</w:t>
      </w:r>
    </w:p>
    <w:p w14:paraId="01169FC5" w14:textId="77777777" w:rsidR="0037464A" w:rsidRDefault="009738A7" w:rsidP="00DB027C">
      <w:pPr>
        <w:spacing w:after="0" w:line="340" w:lineRule="atLeast"/>
        <w:rPr>
          <w:rFonts w:ascii="Arial" w:hAnsi="Arial" w:cs="Arial"/>
          <w:sz w:val="22"/>
          <w:szCs w:val="22"/>
          <w:lang w:eastAsia="en-US"/>
        </w:rPr>
      </w:pPr>
      <w:r>
        <w:rPr>
          <w:rFonts w:ascii="Arial" w:hAnsi="Arial" w:cs="Arial"/>
          <w:sz w:val="22"/>
          <w:szCs w:val="22"/>
          <w:lang w:eastAsia="en-US"/>
        </w:rPr>
        <w:t xml:space="preserve">Mit </w:t>
      </w:r>
      <w:r w:rsidRPr="00787C29">
        <w:rPr>
          <w:rFonts w:ascii="Arial" w:hAnsi="Arial" w:cs="Arial"/>
          <w:sz w:val="22"/>
          <w:szCs w:val="22"/>
          <w:lang w:eastAsia="en-US"/>
        </w:rPr>
        <w:t xml:space="preserve">Leidenschaft und Talent </w:t>
      </w:r>
      <w:r>
        <w:rPr>
          <w:rFonts w:ascii="Arial" w:hAnsi="Arial" w:cs="Arial"/>
          <w:sz w:val="22"/>
          <w:szCs w:val="22"/>
          <w:lang w:eastAsia="en-US"/>
        </w:rPr>
        <w:t xml:space="preserve">zieht </w:t>
      </w:r>
      <w:r w:rsidRPr="00787C29">
        <w:rPr>
          <w:rFonts w:ascii="Arial" w:hAnsi="Arial" w:cs="Arial"/>
          <w:sz w:val="22"/>
          <w:szCs w:val="22"/>
          <w:lang w:eastAsia="en-US"/>
        </w:rPr>
        <w:t>Max Mutzke das Publikum sofort in seinen Bann</w:t>
      </w:r>
      <w:r>
        <w:rPr>
          <w:rFonts w:ascii="Arial" w:hAnsi="Arial" w:cs="Arial"/>
          <w:sz w:val="22"/>
          <w:szCs w:val="22"/>
          <w:lang w:eastAsia="en-US"/>
        </w:rPr>
        <w:t xml:space="preserve"> – und die </w:t>
      </w:r>
      <w:r w:rsidRPr="00787C29">
        <w:rPr>
          <w:rFonts w:ascii="Arial" w:hAnsi="Arial" w:cs="Arial"/>
          <w:sz w:val="22"/>
          <w:szCs w:val="22"/>
          <w:lang w:eastAsia="en-US"/>
        </w:rPr>
        <w:t>Shows mit der SWR Big Band verbinden Spielwitz, Spontanität und Virtuosität auf einmalige, emotionale Weise.</w:t>
      </w:r>
      <w:r>
        <w:rPr>
          <w:rFonts w:ascii="Arial" w:hAnsi="Arial" w:cs="Arial"/>
          <w:sz w:val="22"/>
          <w:szCs w:val="22"/>
          <w:lang w:eastAsia="en-US"/>
        </w:rPr>
        <w:t xml:space="preserve"> </w:t>
      </w:r>
      <w:r w:rsidRPr="00787C29">
        <w:rPr>
          <w:rFonts w:ascii="Arial" w:hAnsi="Arial" w:cs="Arial"/>
          <w:sz w:val="22"/>
          <w:szCs w:val="22"/>
          <w:lang w:eastAsia="en-US"/>
        </w:rPr>
        <w:t xml:space="preserve">Neben Mutzkes Hits wie </w:t>
      </w:r>
      <w:r>
        <w:rPr>
          <w:rFonts w:ascii="Arial" w:hAnsi="Arial" w:cs="Arial"/>
          <w:sz w:val="22"/>
          <w:szCs w:val="22"/>
          <w:lang w:eastAsia="en-US"/>
        </w:rPr>
        <w:t>„</w:t>
      </w:r>
      <w:r w:rsidRPr="00787C29">
        <w:rPr>
          <w:rFonts w:ascii="Arial" w:hAnsi="Arial" w:cs="Arial"/>
          <w:sz w:val="22"/>
          <w:szCs w:val="22"/>
          <w:lang w:eastAsia="en-US"/>
        </w:rPr>
        <w:t>Welt hinter Glas</w:t>
      </w:r>
      <w:r>
        <w:rPr>
          <w:rFonts w:ascii="Arial" w:hAnsi="Arial" w:cs="Arial"/>
          <w:sz w:val="22"/>
          <w:szCs w:val="22"/>
          <w:lang w:eastAsia="en-US"/>
        </w:rPr>
        <w:t>“ oder</w:t>
      </w:r>
      <w:r w:rsidRPr="00787C29">
        <w:rPr>
          <w:rFonts w:ascii="Arial" w:hAnsi="Arial" w:cs="Arial"/>
          <w:sz w:val="22"/>
          <w:szCs w:val="22"/>
          <w:lang w:eastAsia="en-US"/>
        </w:rPr>
        <w:t xml:space="preserve"> </w:t>
      </w:r>
      <w:r>
        <w:rPr>
          <w:rFonts w:ascii="Arial" w:hAnsi="Arial" w:cs="Arial"/>
          <w:sz w:val="22"/>
          <w:szCs w:val="22"/>
          <w:lang w:eastAsia="en-US"/>
        </w:rPr>
        <w:t>„</w:t>
      </w:r>
      <w:proofErr w:type="spellStart"/>
      <w:r w:rsidRPr="00787C29">
        <w:rPr>
          <w:rFonts w:ascii="Arial" w:hAnsi="Arial" w:cs="Arial"/>
          <w:sz w:val="22"/>
          <w:szCs w:val="22"/>
          <w:lang w:eastAsia="en-US"/>
        </w:rPr>
        <w:t>Can´t</w:t>
      </w:r>
      <w:proofErr w:type="spellEnd"/>
      <w:r w:rsidRPr="00787C29">
        <w:rPr>
          <w:rFonts w:ascii="Arial" w:hAnsi="Arial" w:cs="Arial"/>
          <w:sz w:val="22"/>
          <w:szCs w:val="22"/>
          <w:lang w:eastAsia="en-US"/>
        </w:rPr>
        <w:t xml:space="preserve"> </w:t>
      </w:r>
      <w:proofErr w:type="spellStart"/>
      <w:r w:rsidRPr="00787C29">
        <w:rPr>
          <w:rFonts w:ascii="Arial" w:hAnsi="Arial" w:cs="Arial"/>
          <w:sz w:val="22"/>
          <w:szCs w:val="22"/>
          <w:lang w:eastAsia="en-US"/>
        </w:rPr>
        <w:t>wait</w:t>
      </w:r>
      <w:proofErr w:type="spellEnd"/>
      <w:r w:rsidRPr="00787C29">
        <w:rPr>
          <w:rFonts w:ascii="Arial" w:hAnsi="Arial" w:cs="Arial"/>
          <w:sz w:val="22"/>
          <w:szCs w:val="22"/>
          <w:lang w:eastAsia="en-US"/>
        </w:rPr>
        <w:t xml:space="preserve"> </w:t>
      </w:r>
      <w:proofErr w:type="spellStart"/>
      <w:r w:rsidRPr="00787C29">
        <w:rPr>
          <w:rFonts w:ascii="Arial" w:hAnsi="Arial" w:cs="Arial"/>
          <w:sz w:val="22"/>
          <w:szCs w:val="22"/>
          <w:lang w:eastAsia="en-US"/>
        </w:rPr>
        <w:t>until</w:t>
      </w:r>
      <w:proofErr w:type="spellEnd"/>
      <w:r w:rsidRPr="00787C29">
        <w:rPr>
          <w:rFonts w:ascii="Arial" w:hAnsi="Arial" w:cs="Arial"/>
          <w:sz w:val="22"/>
          <w:szCs w:val="22"/>
          <w:lang w:eastAsia="en-US"/>
        </w:rPr>
        <w:t xml:space="preserve"> </w:t>
      </w:r>
      <w:proofErr w:type="spellStart"/>
      <w:r w:rsidRPr="00787C29">
        <w:rPr>
          <w:rFonts w:ascii="Arial" w:hAnsi="Arial" w:cs="Arial"/>
          <w:sz w:val="22"/>
          <w:szCs w:val="22"/>
          <w:lang w:eastAsia="en-US"/>
        </w:rPr>
        <w:t>tonight</w:t>
      </w:r>
      <w:proofErr w:type="spellEnd"/>
      <w:r>
        <w:rPr>
          <w:rFonts w:ascii="Arial" w:hAnsi="Arial" w:cs="Arial"/>
          <w:sz w:val="22"/>
          <w:szCs w:val="22"/>
          <w:lang w:eastAsia="en-US"/>
        </w:rPr>
        <w:t xml:space="preserve">“ </w:t>
      </w:r>
      <w:r w:rsidRPr="00787C29">
        <w:rPr>
          <w:rFonts w:ascii="Arial" w:hAnsi="Arial" w:cs="Arial"/>
          <w:sz w:val="22"/>
          <w:szCs w:val="22"/>
          <w:lang w:eastAsia="en-US"/>
        </w:rPr>
        <w:t xml:space="preserve">gibt es Songs aus seinem aktuellen Album </w:t>
      </w:r>
      <w:r>
        <w:rPr>
          <w:rFonts w:ascii="Arial" w:hAnsi="Arial" w:cs="Arial"/>
          <w:sz w:val="22"/>
          <w:szCs w:val="22"/>
          <w:lang w:eastAsia="en-US"/>
        </w:rPr>
        <w:t>„</w:t>
      </w:r>
      <w:r w:rsidRPr="00787C29">
        <w:rPr>
          <w:rFonts w:ascii="Arial" w:hAnsi="Arial" w:cs="Arial"/>
          <w:sz w:val="22"/>
          <w:szCs w:val="22"/>
          <w:lang w:eastAsia="en-US"/>
        </w:rPr>
        <w:t>Wunschlos süchtig</w:t>
      </w:r>
      <w:r>
        <w:rPr>
          <w:rFonts w:ascii="Arial" w:hAnsi="Arial" w:cs="Arial"/>
          <w:sz w:val="22"/>
          <w:szCs w:val="22"/>
          <w:lang w:eastAsia="en-US"/>
        </w:rPr>
        <w:t>“</w:t>
      </w:r>
      <w:r w:rsidRPr="00787C29">
        <w:rPr>
          <w:rFonts w:ascii="Arial" w:hAnsi="Arial" w:cs="Arial"/>
          <w:sz w:val="22"/>
          <w:szCs w:val="22"/>
          <w:lang w:eastAsia="en-US"/>
        </w:rPr>
        <w:t xml:space="preserve"> sowie Soul &amp; Pop-Klassiker wie </w:t>
      </w:r>
      <w:r>
        <w:rPr>
          <w:rFonts w:ascii="Arial" w:hAnsi="Arial" w:cs="Arial"/>
          <w:sz w:val="22"/>
          <w:szCs w:val="22"/>
          <w:lang w:eastAsia="en-US"/>
        </w:rPr>
        <w:t>„</w:t>
      </w:r>
      <w:r w:rsidRPr="00787C29">
        <w:rPr>
          <w:rFonts w:ascii="Arial" w:hAnsi="Arial" w:cs="Arial"/>
          <w:sz w:val="22"/>
          <w:szCs w:val="22"/>
          <w:lang w:eastAsia="en-US"/>
        </w:rPr>
        <w:t xml:space="preserve">Me </w:t>
      </w:r>
      <w:r>
        <w:rPr>
          <w:rFonts w:ascii="Arial" w:hAnsi="Arial" w:cs="Arial"/>
          <w:sz w:val="22"/>
          <w:szCs w:val="22"/>
          <w:lang w:eastAsia="en-US"/>
        </w:rPr>
        <w:t>and</w:t>
      </w:r>
      <w:r w:rsidRPr="00787C29">
        <w:rPr>
          <w:rFonts w:ascii="Arial" w:hAnsi="Arial" w:cs="Arial"/>
          <w:sz w:val="22"/>
          <w:szCs w:val="22"/>
          <w:lang w:eastAsia="en-US"/>
        </w:rPr>
        <w:t xml:space="preserve"> </w:t>
      </w:r>
      <w:proofErr w:type="spellStart"/>
      <w:r w:rsidRPr="00787C29">
        <w:rPr>
          <w:rFonts w:ascii="Arial" w:hAnsi="Arial" w:cs="Arial"/>
          <w:sz w:val="22"/>
          <w:szCs w:val="22"/>
          <w:lang w:eastAsia="en-US"/>
        </w:rPr>
        <w:t>Mrs</w:t>
      </w:r>
      <w:r>
        <w:rPr>
          <w:rFonts w:ascii="Arial" w:hAnsi="Arial" w:cs="Arial"/>
          <w:sz w:val="22"/>
          <w:szCs w:val="22"/>
          <w:lang w:eastAsia="en-US"/>
        </w:rPr>
        <w:t>.</w:t>
      </w:r>
      <w:proofErr w:type="spellEnd"/>
      <w:r w:rsidRPr="00787C29">
        <w:rPr>
          <w:rFonts w:ascii="Arial" w:hAnsi="Arial" w:cs="Arial"/>
          <w:sz w:val="22"/>
          <w:szCs w:val="22"/>
          <w:lang w:eastAsia="en-US"/>
        </w:rPr>
        <w:t xml:space="preserve"> Jones</w:t>
      </w:r>
      <w:r>
        <w:rPr>
          <w:rFonts w:ascii="Arial" w:hAnsi="Arial" w:cs="Arial"/>
          <w:sz w:val="22"/>
          <w:szCs w:val="22"/>
          <w:lang w:eastAsia="en-US"/>
        </w:rPr>
        <w:t>“</w:t>
      </w:r>
      <w:r w:rsidRPr="00787C29">
        <w:rPr>
          <w:rFonts w:ascii="Arial" w:hAnsi="Arial" w:cs="Arial"/>
          <w:sz w:val="22"/>
          <w:szCs w:val="22"/>
          <w:lang w:eastAsia="en-US"/>
        </w:rPr>
        <w:t xml:space="preserve"> oder </w:t>
      </w:r>
      <w:r>
        <w:rPr>
          <w:rFonts w:ascii="Arial" w:hAnsi="Arial" w:cs="Arial"/>
          <w:sz w:val="22"/>
          <w:szCs w:val="22"/>
          <w:lang w:eastAsia="en-US"/>
        </w:rPr>
        <w:t>„</w:t>
      </w:r>
      <w:r w:rsidRPr="00787C29">
        <w:rPr>
          <w:rFonts w:ascii="Arial" w:hAnsi="Arial" w:cs="Arial"/>
          <w:sz w:val="22"/>
          <w:szCs w:val="22"/>
          <w:lang w:eastAsia="en-US"/>
        </w:rPr>
        <w:t xml:space="preserve">Empire </w:t>
      </w:r>
      <w:proofErr w:type="spellStart"/>
      <w:r w:rsidRPr="00787C29">
        <w:rPr>
          <w:rFonts w:ascii="Arial" w:hAnsi="Arial" w:cs="Arial"/>
          <w:sz w:val="22"/>
          <w:szCs w:val="22"/>
          <w:lang w:eastAsia="en-US"/>
        </w:rPr>
        <w:t>state</w:t>
      </w:r>
      <w:proofErr w:type="spellEnd"/>
      <w:r w:rsidRPr="00787C29">
        <w:rPr>
          <w:rFonts w:ascii="Arial" w:hAnsi="Arial" w:cs="Arial"/>
          <w:sz w:val="22"/>
          <w:szCs w:val="22"/>
          <w:lang w:eastAsia="en-US"/>
        </w:rPr>
        <w:t xml:space="preserve"> of </w:t>
      </w:r>
      <w:proofErr w:type="spellStart"/>
      <w:r w:rsidRPr="00787C29">
        <w:rPr>
          <w:rFonts w:ascii="Arial" w:hAnsi="Arial" w:cs="Arial"/>
          <w:sz w:val="22"/>
          <w:szCs w:val="22"/>
          <w:lang w:eastAsia="en-US"/>
        </w:rPr>
        <w:t>mind</w:t>
      </w:r>
      <w:proofErr w:type="spellEnd"/>
      <w:r>
        <w:rPr>
          <w:rFonts w:ascii="Arial" w:hAnsi="Arial" w:cs="Arial"/>
          <w:sz w:val="22"/>
          <w:szCs w:val="22"/>
          <w:lang w:eastAsia="en-US"/>
        </w:rPr>
        <w:t>“</w:t>
      </w:r>
      <w:r w:rsidRPr="00787C29">
        <w:rPr>
          <w:rFonts w:ascii="Arial" w:hAnsi="Arial" w:cs="Arial"/>
          <w:sz w:val="22"/>
          <w:szCs w:val="22"/>
          <w:lang w:eastAsia="en-US"/>
        </w:rPr>
        <w:t>.</w:t>
      </w:r>
    </w:p>
    <w:p w14:paraId="6E230684" w14:textId="5BFC00B0" w:rsidR="009738A7" w:rsidRPr="003D5305" w:rsidRDefault="009738A7" w:rsidP="00DB027C">
      <w:pPr>
        <w:spacing w:after="0" w:line="340" w:lineRule="atLeast"/>
        <w:rPr>
          <w:rFonts w:ascii="Arial" w:hAnsi="Arial" w:cs="Arial"/>
          <w:i/>
          <w:iCs/>
          <w:sz w:val="22"/>
          <w:szCs w:val="22"/>
          <w:u w:val="single"/>
          <w:lang w:eastAsia="en-US"/>
        </w:rPr>
      </w:pPr>
      <w:r>
        <w:rPr>
          <w:rFonts w:ascii="Arial" w:hAnsi="Arial" w:cs="Arial"/>
          <w:i/>
          <w:iCs/>
          <w:sz w:val="22"/>
          <w:szCs w:val="22"/>
          <w:u w:val="single"/>
          <w:lang w:eastAsia="en-US"/>
        </w:rPr>
        <w:lastRenderedPageBreak/>
        <w:t>Samstag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28</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September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20.00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50BDD51D" w14:textId="77777777" w:rsidR="009738A7" w:rsidRPr="003D5305" w:rsidRDefault="009738A7" w:rsidP="00DB027C">
      <w:pPr>
        <w:spacing w:after="0" w:line="340" w:lineRule="atLeast"/>
        <w:rPr>
          <w:rFonts w:ascii="Arial" w:hAnsi="Arial" w:cs="Arial"/>
          <w:b/>
          <w:bCs/>
          <w:sz w:val="22"/>
          <w:szCs w:val="22"/>
          <w:lang w:eastAsia="en-US"/>
        </w:rPr>
      </w:pPr>
      <w:r>
        <w:rPr>
          <w:rFonts w:ascii="Arial" w:hAnsi="Arial" w:cs="Arial"/>
          <w:b/>
          <w:bCs/>
          <w:sz w:val="22"/>
          <w:szCs w:val="22"/>
          <w:lang w:eastAsia="en-US"/>
        </w:rPr>
        <w:t xml:space="preserve">Auch der Lauch – ein vegetarisches </w:t>
      </w:r>
      <w:proofErr w:type="spellStart"/>
      <w:r>
        <w:rPr>
          <w:rFonts w:ascii="Arial" w:hAnsi="Arial" w:cs="Arial"/>
          <w:b/>
          <w:bCs/>
          <w:sz w:val="22"/>
          <w:szCs w:val="22"/>
          <w:lang w:eastAsia="en-US"/>
        </w:rPr>
        <w:t>Gemüsical</w:t>
      </w:r>
      <w:proofErr w:type="spellEnd"/>
    </w:p>
    <w:p w14:paraId="42A9AB1E" w14:textId="02166649" w:rsidR="0037464A" w:rsidRDefault="0037464A" w:rsidP="00DB027C">
      <w:pPr>
        <w:spacing w:after="0" w:line="340" w:lineRule="atLeast"/>
        <w:rPr>
          <w:rFonts w:ascii="Arial" w:hAnsi="Arial" w:cs="Arial"/>
          <w:i/>
          <w:iCs/>
          <w:sz w:val="22"/>
          <w:szCs w:val="22"/>
          <w:lang w:eastAsia="en-US"/>
        </w:rPr>
      </w:pPr>
      <w:r>
        <w:rPr>
          <w:rFonts w:ascii="Arial" w:hAnsi="Arial" w:cs="Arial"/>
          <w:i/>
          <w:iCs/>
          <w:sz w:val="22"/>
          <w:szCs w:val="22"/>
          <w:lang w:eastAsia="en-US"/>
        </w:rPr>
        <w:t xml:space="preserve">Inszenierung/Gesamtleitung: </w:t>
      </w:r>
      <w:r w:rsidRPr="0037464A">
        <w:rPr>
          <w:rFonts w:ascii="Arial" w:hAnsi="Arial" w:cs="Arial"/>
          <w:i/>
          <w:iCs/>
          <w:sz w:val="22"/>
          <w:szCs w:val="22"/>
          <w:lang w:eastAsia="en-US"/>
        </w:rPr>
        <w:t>Bezirkskantor</w:t>
      </w:r>
      <w:r>
        <w:rPr>
          <w:rFonts w:ascii="Arial" w:hAnsi="Arial" w:cs="Arial"/>
          <w:i/>
          <w:iCs/>
          <w:sz w:val="22"/>
          <w:szCs w:val="22"/>
          <w:lang w:eastAsia="en-US"/>
        </w:rPr>
        <w:t>/Kirchenmusikdirektor</w:t>
      </w:r>
      <w:r w:rsidRPr="0037464A">
        <w:rPr>
          <w:rFonts w:ascii="Arial" w:hAnsi="Arial" w:cs="Arial"/>
          <w:i/>
          <w:iCs/>
          <w:sz w:val="22"/>
          <w:szCs w:val="22"/>
          <w:lang w:eastAsia="en-US"/>
        </w:rPr>
        <w:t xml:space="preserve"> Maurice Antoine Croissant</w:t>
      </w:r>
    </w:p>
    <w:p w14:paraId="1DA58763" w14:textId="35D4E032" w:rsidR="009738A7" w:rsidRDefault="009738A7" w:rsidP="00DB027C">
      <w:pPr>
        <w:spacing w:after="0" w:line="340" w:lineRule="atLeast"/>
        <w:rPr>
          <w:rFonts w:ascii="Arial" w:hAnsi="Arial" w:cs="Arial"/>
          <w:i/>
          <w:iCs/>
          <w:sz w:val="22"/>
          <w:szCs w:val="22"/>
          <w:lang w:eastAsia="en-US"/>
        </w:rPr>
      </w:pPr>
      <w:r>
        <w:rPr>
          <w:rFonts w:ascii="Arial" w:hAnsi="Arial" w:cs="Arial"/>
          <w:i/>
          <w:iCs/>
          <w:sz w:val="22"/>
          <w:szCs w:val="22"/>
          <w:lang w:eastAsia="en-US"/>
        </w:rPr>
        <w:t xml:space="preserve">Musik: Achim </w:t>
      </w:r>
      <w:proofErr w:type="spellStart"/>
      <w:r>
        <w:rPr>
          <w:rFonts w:ascii="Arial" w:hAnsi="Arial" w:cs="Arial"/>
          <w:i/>
          <w:iCs/>
          <w:sz w:val="22"/>
          <w:szCs w:val="22"/>
          <w:lang w:eastAsia="en-US"/>
        </w:rPr>
        <w:t>Bißbort</w:t>
      </w:r>
      <w:proofErr w:type="spellEnd"/>
      <w:r>
        <w:rPr>
          <w:rFonts w:ascii="Arial" w:hAnsi="Arial" w:cs="Arial"/>
          <w:i/>
          <w:iCs/>
          <w:sz w:val="22"/>
          <w:szCs w:val="22"/>
          <w:lang w:eastAsia="en-US"/>
        </w:rPr>
        <w:t xml:space="preserve">, Text: Sibille </w:t>
      </w:r>
      <w:proofErr w:type="spellStart"/>
      <w:r>
        <w:rPr>
          <w:rFonts w:ascii="Arial" w:hAnsi="Arial" w:cs="Arial"/>
          <w:i/>
          <w:iCs/>
          <w:sz w:val="22"/>
          <w:szCs w:val="22"/>
          <w:lang w:eastAsia="en-US"/>
        </w:rPr>
        <w:t>Sandmayer</w:t>
      </w:r>
      <w:proofErr w:type="spellEnd"/>
      <w:r>
        <w:rPr>
          <w:rFonts w:ascii="Arial" w:hAnsi="Arial" w:cs="Arial"/>
          <w:i/>
          <w:iCs/>
          <w:sz w:val="22"/>
          <w:szCs w:val="22"/>
          <w:lang w:eastAsia="en-US"/>
        </w:rPr>
        <w:t xml:space="preserve">/Achim </w:t>
      </w:r>
      <w:proofErr w:type="spellStart"/>
      <w:r>
        <w:rPr>
          <w:rFonts w:ascii="Arial" w:hAnsi="Arial" w:cs="Arial"/>
          <w:i/>
          <w:iCs/>
          <w:sz w:val="22"/>
          <w:szCs w:val="22"/>
          <w:lang w:eastAsia="en-US"/>
        </w:rPr>
        <w:t>Bißbort</w:t>
      </w:r>
      <w:proofErr w:type="spellEnd"/>
    </w:p>
    <w:p w14:paraId="38CBB8BF" w14:textId="3E225AF2" w:rsidR="0037464A" w:rsidRDefault="0037464A" w:rsidP="00DB027C">
      <w:pPr>
        <w:spacing w:after="0" w:line="340" w:lineRule="atLeast"/>
        <w:rPr>
          <w:rFonts w:ascii="Arial" w:hAnsi="Arial" w:cs="Arial"/>
          <w:i/>
          <w:iCs/>
          <w:sz w:val="22"/>
          <w:szCs w:val="22"/>
          <w:lang w:eastAsia="en-US"/>
        </w:rPr>
      </w:pPr>
      <w:r>
        <w:rPr>
          <w:rFonts w:ascii="Arial" w:hAnsi="Arial" w:cs="Arial"/>
          <w:i/>
          <w:iCs/>
          <w:sz w:val="22"/>
          <w:szCs w:val="22"/>
          <w:lang w:eastAsia="en-US"/>
        </w:rPr>
        <w:t xml:space="preserve">Mitwirkende: </w:t>
      </w:r>
      <w:r w:rsidRPr="0037464A">
        <w:rPr>
          <w:rFonts w:ascii="Arial" w:hAnsi="Arial" w:cs="Arial"/>
          <w:i/>
          <w:iCs/>
          <w:sz w:val="22"/>
          <w:szCs w:val="22"/>
          <w:lang w:eastAsia="en-US"/>
        </w:rPr>
        <w:t>Kinderkantorei Pirmasens (Leitung: Bezirkskantor/Kirchenmusikdirektor KMD Maurice Antoine Croissant), Chorklasse 6c des Immanuel-Kant-Gymnasiums (Leitung: Volker Christ), Musicalorchester (Leitung: Volker Christ)</w:t>
      </w:r>
    </w:p>
    <w:p w14:paraId="2D5EF2D4" w14:textId="77777777" w:rsidR="0037464A" w:rsidRDefault="009738A7" w:rsidP="00DB027C">
      <w:pPr>
        <w:spacing w:after="0" w:line="340" w:lineRule="atLeast"/>
        <w:rPr>
          <w:rFonts w:ascii="Arial" w:hAnsi="Arial" w:cs="Arial"/>
          <w:sz w:val="22"/>
          <w:szCs w:val="22"/>
          <w:lang w:eastAsia="en-US"/>
        </w:rPr>
      </w:pPr>
      <w:r w:rsidRPr="000F0E14">
        <w:rPr>
          <w:rFonts w:ascii="Arial" w:hAnsi="Arial" w:cs="Arial"/>
          <w:sz w:val="22"/>
          <w:szCs w:val="22"/>
          <w:lang w:eastAsia="en-US"/>
        </w:rPr>
        <w:t xml:space="preserve">In der Speisekammer von Köchin Kordula geht es heiß her: </w:t>
      </w:r>
      <w:proofErr w:type="spellStart"/>
      <w:r w:rsidRPr="000F0E14">
        <w:rPr>
          <w:rFonts w:ascii="Arial" w:hAnsi="Arial" w:cs="Arial"/>
          <w:sz w:val="22"/>
          <w:szCs w:val="22"/>
          <w:lang w:eastAsia="en-US"/>
        </w:rPr>
        <w:t>Lehrbub</w:t>
      </w:r>
      <w:proofErr w:type="spellEnd"/>
      <w:r w:rsidRPr="000F0E14">
        <w:rPr>
          <w:rFonts w:ascii="Arial" w:hAnsi="Arial" w:cs="Arial"/>
          <w:sz w:val="22"/>
          <w:szCs w:val="22"/>
          <w:lang w:eastAsia="en-US"/>
        </w:rPr>
        <w:t xml:space="preserve"> Lennard soll einen Gemüseeintopf kochen, doch dazu sind nur bestimmte Gemüsesorten vorgesehen. Dies findet das Gemüse in der Speisekammer alles andere als in Ordnung und lehnt sich gegen die veralteten Vorschriften der Köchin auf. Karla Karotte, Gustav Gurke und ihre Freunde berufen sich auf den „Gewächskodex“ und setzen sich gemeinsam mit Lennard für einen bunten und vielfältigen Gemüseeintopf ein.</w:t>
      </w:r>
    </w:p>
    <w:p w14:paraId="5F15D65A" w14:textId="77777777" w:rsidR="0037464A" w:rsidRDefault="0037464A" w:rsidP="00DB027C">
      <w:pPr>
        <w:spacing w:after="0" w:line="340" w:lineRule="atLeast"/>
        <w:rPr>
          <w:rFonts w:ascii="Arial" w:hAnsi="Arial" w:cs="Arial"/>
          <w:sz w:val="22"/>
          <w:szCs w:val="22"/>
          <w:lang w:eastAsia="en-US"/>
        </w:rPr>
      </w:pPr>
    </w:p>
    <w:p w14:paraId="2DF9FC1C" w14:textId="2E96826A" w:rsidR="009738A7" w:rsidRPr="003D5305" w:rsidRDefault="009738A7" w:rsidP="00DB027C">
      <w:pPr>
        <w:spacing w:after="0" w:line="340" w:lineRule="atLeast"/>
        <w:rPr>
          <w:rFonts w:ascii="Arial" w:hAnsi="Arial" w:cs="Arial"/>
          <w:i/>
          <w:iCs/>
          <w:sz w:val="22"/>
          <w:szCs w:val="22"/>
          <w:u w:val="single"/>
          <w:lang w:eastAsia="en-US"/>
        </w:rPr>
      </w:pPr>
      <w:r>
        <w:rPr>
          <w:rFonts w:ascii="Arial" w:hAnsi="Arial" w:cs="Arial"/>
          <w:i/>
          <w:iCs/>
          <w:sz w:val="22"/>
          <w:szCs w:val="22"/>
          <w:u w:val="single"/>
          <w:lang w:eastAsia="en-US"/>
        </w:rPr>
        <w:t>Sonntag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6</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Oktober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18.00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6A4984E7" w14:textId="77777777" w:rsidR="009738A7" w:rsidRDefault="009738A7" w:rsidP="00DB027C">
      <w:pPr>
        <w:spacing w:after="0" w:line="340" w:lineRule="atLeast"/>
        <w:rPr>
          <w:rFonts w:ascii="Arial" w:hAnsi="Arial" w:cs="Arial"/>
          <w:b/>
          <w:bCs/>
          <w:sz w:val="22"/>
          <w:szCs w:val="22"/>
          <w:lang w:eastAsia="en-US"/>
        </w:rPr>
      </w:pPr>
      <w:bookmarkStart w:id="2" w:name="_Hlk141342992"/>
      <w:r>
        <w:rPr>
          <w:rFonts w:ascii="Arial" w:hAnsi="Arial" w:cs="Arial"/>
          <w:b/>
          <w:bCs/>
          <w:sz w:val="22"/>
          <w:szCs w:val="22"/>
          <w:lang w:eastAsia="en-US"/>
        </w:rPr>
        <w:t>180 Jahre Felix Mendelssohn Bartholdy in der Pfalz</w:t>
      </w:r>
    </w:p>
    <w:bookmarkEnd w:id="2"/>
    <w:p w14:paraId="217C7DBE" w14:textId="0FA898FA" w:rsidR="009738A7" w:rsidRDefault="009738A7" w:rsidP="00DB027C">
      <w:pPr>
        <w:spacing w:after="0" w:line="340" w:lineRule="atLeast"/>
        <w:rPr>
          <w:rFonts w:ascii="Arial" w:hAnsi="Arial" w:cs="Arial"/>
          <w:i/>
          <w:iCs/>
          <w:sz w:val="22"/>
          <w:szCs w:val="22"/>
          <w:lang w:eastAsia="en-US"/>
        </w:rPr>
      </w:pPr>
      <w:r>
        <w:rPr>
          <w:rFonts w:ascii="Arial" w:hAnsi="Arial" w:cs="Arial"/>
          <w:i/>
          <w:iCs/>
          <w:sz w:val="22"/>
          <w:szCs w:val="22"/>
          <w:lang w:eastAsia="en-US"/>
        </w:rPr>
        <w:t>Moderiertes Chorkonzert mit dem Oratorienchor Pirmasens und der Kammerphilharmonie Karlsruhe</w:t>
      </w:r>
      <w:r w:rsidR="009F0DFB">
        <w:rPr>
          <w:rFonts w:ascii="Arial" w:hAnsi="Arial" w:cs="Arial"/>
          <w:i/>
          <w:iCs/>
          <w:sz w:val="22"/>
          <w:szCs w:val="22"/>
          <w:lang w:eastAsia="en-US"/>
        </w:rPr>
        <w:t xml:space="preserve"> (Leitung: Christoph Haßler)</w:t>
      </w:r>
    </w:p>
    <w:p w14:paraId="3FF0A41C" w14:textId="77777777" w:rsidR="009738A7" w:rsidRPr="00326FC1" w:rsidRDefault="009738A7" w:rsidP="00DB027C">
      <w:pPr>
        <w:spacing w:after="0" w:line="340" w:lineRule="atLeast"/>
        <w:rPr>
          <w:rFonts w:ascii="Arial" w:hAnsi="Arial" w:cs="Arial"/>
          <w:i/>
          <w:iCs/>
          <w:sz w:val="22"/>
          <w:szCs w:val="22"/>
          <w:lang w:eastAsia="en-US"/>
        </w:rPr>
      </w:pPr>
      <w:r>
        <w:rPr>
          <w:rFonts w:ascii="Arial" w:hAnsi="Arial" w:cs="Arial"/>
          <w:i/>
          <w:iCs/>
          <w:sz w:val="22"/>
          <w:szCs w:val="22"/>
          <w:lang w:eastAsia="en-US"/>
        </w:rPr>
        <w:t xml:space="preserve">Moderation: Rudolf </w:t>
      </w:r>
      <w:proofErr w:type="spellStart"/>
      <w:r>
        <w:rPr>
          <w:rFonts w:ascii="Arial" w:hAnsi="Arial" w:cs="Arial"/>
          <w:i/>
          <w:iCs/>
          <w:sz w:val="22"/>
          <w:szCs w:val="22"/>
          <w:lang w:eastAsia="en-US"/>
        </w:rPr>
        <w:t>Herfurtner</w:t>
      </w:r>
      <w:proofErr w:type="spellEnd"/>
      <w:r>
        <w:rPr>
          <w:rFonts w:ascii="Arial" w:hAnsi="Arial" w:cs="Arial"/>
          <w:i/>
          <w:iCs/>
          <w:sz w:val="22"/>
          <w:szCs w:val="22"/>
          <w:lang w:eastAsia="en-US"/>
        </w:rPr>
        <w:t xml:space="preserve"> (Café Beethoven)</w:t>
      </w:r>
    </w:p>
    <w:p w14:paraId="4C86C859" w14:textId="77777777" w:rsidR="0037464A" w:rsidRDefault="009738A7" w:rsidP="00DB027C">
      <w:pPr>
        <w:spacing w:after="0" w:line="340" w:lineRule="atLeast"/>
        <w:rPr>
          <w:rFonts w:ascii="Arial" w:hAnsi="Arial" w:cs="Arial"/>
          <w:sz w:val="22"/>
          <w:szCs w:val="22"/>
        </w:rPr>
      </w:pPr>
      <w:r>
        <w:rPr>
          <w:rFonts w:ascii="Arial" w:hAnsi="Arial" w:cs="Arial"/>
          <w:sz w:val="22"/>
          <w:szCs w:val="22"/>
        </w:rPr>
        <w:t xml:space="preserve">Im Sommer 2024 jährt sich zum 180. Mal der Besuch von Felix Mendelssohn Bartholdy in der Pfalz: Erstmalig im Jahr 1844 leitete er ein pfälzisches Musikfest in Zweibrücken, bei dem zahlreiche Pirmasenser Sängerbei Werken wie der Kantate „Walpurgisnacht“ und dem Oratorium „Paulus“ mitgewirkt haben sollen. Dank vieler Briefe lässt sich </w:t>
      </w:r>
      <w:proofErr w:type="gramStart"/>
      <w:r>
        <w:rPr>
          <w:rFonts w:ascii="Arial" w:hAnsi="Arial" w:cs="Arial"/>
          <w:sz w:val="22"/>
          <w:szCs w:val="22"/>
        </w:rPr>
        <w:t>Mendelssohn Bartholdys</w:t>
      </w:r>
      <w:proofErr w:type="gramEnd"/>
      <w:r>
        <w:rPr>
          <w:rFonts w:ascii="Arial" w:hAnsi="Arial" w:cs="Arial"/>
          <w:sz w:val="22"/>
          <w:szCs w:val="22"/>
        </w:rPr>
        <w:t xml:space="preserve"> Reiseroute durch die gut rekonstruieren – hierauf wird in den Moderationsbeiträgen Bezug genommen. Das Programm umfasst Werke, die beim damaligen Musikfest erklungen sind, sowie Kompositionen, die mit der Reise durch die Pfalz in Verbindung stehen. </w:t>
      </w:r>
    </w:p>
    <w:p w14:paraId="281D6B8B" w14:textId="77777777" w:rsidR="0037464A" w:rsidRDefault="0037464A" w:rsidP="00DB027C">
      <w:pPr>
        <w:spacing w:after="0" w:line="340" w:lineRule="atLeast"/>
        <w:rPr>
          <w:rFonts w:ascii="Arial" w:hAnsi="Arial" w:cs="Arial"/>
          <w:sz w:val="22"/>
          <w:szCs w:val="22"/>
        </w:rPr>
      </w:pPr>
    </w:p>
    <w:p w14:paraId="323C170E" w14:textId="69C0E4FB" w:rsidR="009738A7" w:rsidRPr="003D5305" w:rsidRDefault="009738A7" w:rsidP="00DB027C">
      <w:pPr>
        <w:spacing w:after="0" w:line="340" w:lineRule="atLeast"/>
        <w:rPr>
          <w:rFonts w:ascii="Arial" w:hAnsi="Arial" w:cs="Arial"/>
          <w:i/>
          <w:iCs/>
          <w:sz w:val="22"/>
          <w:szCs w:val="22"/>
          <w:u w:val="single"/>
          <w:lang w:eastAsia="en-US"/>
        </w:rPr>
      </w:pPr>
      <w:r>
        <w:rPr>
          <w:rFonts w:ascii="Arial" w:hAnsi="Arial" w:cs="Arial"/>
          <w:i/>
          <w:iCs/>
          <w:sz w:val="22"/>
          <w:szCs w:val="22"/>
          <w:u w:val="single"/>
          <w:lang w:eastAsia="en-US"/>
        </w:rPr>
        <w:t>Sonntag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13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Oktober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18.00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464D3EA4" w14:textId="77777777" w:rsidR="009738A7" w:rsidRPr="003D5305" w:rsidRDefault="009738A7" w:rsidP="00DB027C">
      <w:pPr>
        <w:spacing w:after="0" w:line="340" w:lineRule="atLeast"/>
        <w:rPr>
          <w:rFonts w:ascii="Arial" w:hAnsi="Arial" w:cs="Arial"/>
          <w:b/>
          <w:bCs/>
          <w:sz w:val="22"/>
          <w:szCs w:val="22"/>
          <w:lang w:eastAsia="en-US"/>
        </w:rPr>
      </w:pPr>
      <w:r>
        <w:rPr>
          <w:rFonts w:ascii="Arial" w:hAnsi="Arial" w:cs="Arial"/>
          <w:b/>
          <w:bCs/>
          <w:sz w:val="22"/>
          <w:szCs w:val="22"/>
          <w:lang w:eastAsia="en-US"/>
        </w:rPr>
        <w:t>Pe Werner: Vitamin Pe – das Plausch-Konzert</w:t>
      </w:r>
    </w:p>
    <w:p w14:paraId="1C68E928" w14:textId="77777777" w:rsidR="009738A7" w:rsidRPr="002E6F2F" w:rsidRDefault="009738A7" w:rsidP="00DB027C">
      <w:pPr>
        <w:spacing w:after="0" w:line="340" w:lineRule="atLeast"/>
        <w:rPr>
          <w:rFonts w:ascii="Arial" w:hAnsi="Arial" w:cs="Arial"/>
          <w:i/>
          <w:iCs/>
          <w:sz w:val="22"/>
          <w:szCs w:val="22"/>
          <w:lang w:eastAsia="en-US"/>
        </w:rPr>
      </w:pPr>
      <w:r>
        <w:rPr>
          <w:rFonts w:ascii="Arial" w:hAnsi="Arial" w:cs="Arial"/>
          <w:i/>
          <w:iCs/>
          <w:sz w:val="22"/>
          <w:szCs w:val="22"/>
          <w:lang w:eastAsia="en-US"/>
        </w:rPr>
        <w:t>Ein Live-Programm der Pe-</w:t>
      </w:r>
      <w:proofErr w:type="spellStart"/>
      <w:r>
        <w:rPr>
          <w:rFonts w:ascii="Arial" w:hAnsi="Arial" w:cs="Arial"/>
          <w:i/>
          <w:iCs/>
          <w:sz w:val="22"/>
          <w:szCs w:val="22"/>
          <w:lang w:eastAsia="en-US"/>
        </w:rPr>
        <w:t>sonderen</w:t>
      </w:r>
      <w:proofErr w:type="spellEnd"/>
      <w:r>
        <w:rPr>
          <w:rFonts w:ascii="Arial" w:hAnsi="Arial" w:cs="Arial"/>
          <w:i/>
          <w:iCs/>
          <w:sz w:val="22"/>
          <w:szCs w:val="22"/>
          <w:lang w:eastAsia="en-US"/>
        </w:rPr>
        <w:t xml:space="preserve"> Art zum 35-jährigen Platten-Jubiläum</w:t>
      </w:r>
    </w:p>
    <w:p w14:paraId="36AE5AB8" w14:textId="77777777" w:rsidR="0037464A" w:rsidRDefault="009738A7" w:rsidP="00DB027C">
      <w:pPr>
        <w:spacing w:after="0" w:line="340" w:lineRule="atLeast"/>
        <w:rPr>
          <w:rFonts w:ascii="Arial" w:hAnsi="Arial" w:cs="Arial"/>
          <w:sz w:val="22"/>
          <w:szCs w:val="22"/>
          <w:lang w:eastAsia="en-US"/>
        </w:rPr>
      </w:pPr>
      <w:r w:rsidRPr="00C40467">
        <w:rPr>
          <w:rFonts w:ascii="Arial" w:hAnsi="Arial" w:cs="Arial"/>
          <w:sz w:val="22"/>
          <w:szCs w:val="22"/>
          <w:lang w:eastAsia="en-US"/>
        </w:rPr>
        <w:t xml:space="preserve">Mit „Vitamin Pe“ bringt </w:t>
      </w:r>
      <w:r>
        <w:rPr>
          <w:rFonts w:ascii="Arial" w:hAnsi="Arial" w:cs="Arial"/>
          <w:sz w:val="22"/>
          <w:szCs w:val="22"/>
          <w:lang w:eastAsia="en-US"/>
        </w:rPr>
        <w:t xml:space="preserve">Pe Werner </w:t>
      </w:r>
      <w:r w:rsidRPr="00C40467">
        <w:rPr>
          <w:rFonts w:ascii="Arial" w:hAnsi="Arial" w:cs="Arial"/>
          <w:sz w:val="22"/>
          <w:szCs w:val="22"/>
          <w:lang w:eastAsia="en-US"/>
        </w:rPr>
        <w:t xml:space="preserve">erstmals Musik auf die Bühne, die sie für Mary Roos, Stefan </w:t>
      </w:r>
      <w:proofErr w:type="spellStart"/>
      <w:r w:rsidRPr="00C40467">
        <w:rPr>
          <w:rFonts w:ascii="Arial" w:hAnsi="Arial" w:cs="Arial"/>
          <w:sz w:val="22"/>
          <w:szCs w:val="22"/>
          <w:lang w:eastAsia="en-US"/>
        </w:rPr>
        <w:t>Gwildis</w:t>
      </w:r>
      <w:proofErr w:type="spellEnd"/>
      <w:r w:rsidRPr="00C40467">
        <w:rPr>
          <w:rFonts w:ascii="Arial" w:hAnsi="Arial" w:cs="Arial"/>
          <w:sz w:val="22"/>
          <w:szCs w:val="22"/>
          <w:lang w:eastAsia="en-US"/>
        </w:rPr>
        <w:t>, Barbara Schöneberger, Katja Ebstein, Bernd Stelter und viele andere</w:t>
      </w:r>
      <w:r>
        <w:rPr>
          <w:rFonts w:ascii="Arial" w:hAnsi="Arial" w:cs="Arial"/>
          <w:sz w:val="22"/>
          <w:szCs w:val="22"/>
          <w:lang w:eastAsia="en-US"/>
        </w:rPr>
        <w:t xml:space="preserve"> mehr</w:t>
      </w:r>
      <w:r w:rsidRPr="00C40467">
        <w:rPr>
          <w:rFonts w:ascii="Arial" w:hAnsi="Arial" w:cs="Arial"/>
          <w:sz w:val="22"/>
          <w:szCs w:val="22"/>
          <w:lang w:eastAsia="en-US"/>
        </w:rPr>
        <w:t xml:space="preserve"> geschrieben hat</w:t>
      </w:r>
      <w:r>
        <w:rPr>
          <w:rFonts w:ascii="Arial" w:hAnsi="Arial" w:cs="Arial"/>
          <w:sz w:val="22"/>
          <w:szCs w:val="22"/>
          <w:lang w:eastAsia="en-US"/>
        </w:rPr>
        <w:t>,</w:t>
      </w:r>
      <w:r w:rsidRPr="00C40467">
        <w:rPr>
          <w:rFonts w:ascii="Arial" w:hAnsi="Arial" w:cs="Arial"/>
          <w:sz w:val="22"/>
          <w:szCs w:val="22"/>
          <w:lang w:eastAsia="en-US"/>
        </w:rPr>
        <w:t xml:space="preserve"> und </w:t>
      </w:r>
      <w:r>
        <w:rPr>
          <w:rFonts w:ascii="Arial" w:hAnsi="Arial" w:cs="Arial"/>
          <w:sz w:val="22"/>
          <w:szCs w:val="22"/>
          <w:lang w:eastAsia="en-US"/>
        </w:rPr>
        <w:t xml:space="preserve">sie </w:t>
      </w:r>
      <w:r w:rsidRPr="00C40467">
        <w:rPr>
          <w:rFonts w:ascii="Arial" w:hAnsi="Arial" w:cs="Arial"/>
          <w:sz w:val="22"/>
          <w:szCs w:val="22"/>
          <w:lang w:eastAsia="en-US"/>
        </w:rPr>
        <w:t>verrät</w:t>
      </w:r>
      <w:r>
        <w:rPr>
          <w:rFonts w:ascii="Arial" w:hAnsi="Arial" w:cs="Arial"/>
          <w:sz w:val="22"/>
          <w:szCs w:val="22"/>
          <w:lang w:eastAsia="en-US"/>
        </w:rPr>
        <w:t>,</w:t>
      </w:r>
      <w:r w:rsidRPr="00C40467">
        <w:rPr>
          <w:rFonts w:ascii="Arial" w:hAnsi="Arial" w:cs="Arial"/>
          <w:sz w:val="22"/>
          <w:szCs w:val="22"/>
          <w:lang w:eastAsia="en-US"/>
        </w:rPr>
        <w:t xml:space="preserve"> wie es dazu kam</w:t>
      </w:r>
      <w:r>
        <w:rPr>
          <w:rFonts w:ascii="Arial" w:hAnsi="Arial" w:cs="Arial"/>
          <w:sz w:val="22"/>
          <w:szCs w:val="22"/>
          <w:lang w:eastAsia="en-US"/>
        </w:rPr>
        <w:t>,</w:t>
      </w:r>
      <w:r w:rsidRPr="00C40467">
        <w:rPr>
          <w:rFonts w:ascii="Arial" w:hAnsi="Arial" w:cs="Arial"/>
          <w:sz w:val="22"/>
          <w:szCs w:val="22"/>
          <w:lang w:eastAsia="en-US"/>
        </w:rPr>
        <w:t xml:space="preserve"> ihre Lieder zur Adoption freizugeben.</w:t>
      </w:r>
      <w:r>
        <w:rPr>
          <w:rFonts w:ascii="Arial" w:hAnsi="Arial" w:cs="Arial"/>
          <w:sz w:val="22"/>
          <w:szCs w:val="22"/>
          <w:lang w:eastAsia="en-US"/>
        </w:rPr>
        <w:t xml:space="preserve"> Außerdem </w:t>
      </w:r>
      <w:r w:rsidRPr="00C40467">
        <w:rPr>
          <w:rFonts w:ascii="Arial" w:hAnsi="Arial" w:cs="Arial"/>
          <w:sz w:val="22"/>
          <w:szCs w:val="22"/>
          <w:lang w:eastAsia="en-US"/>
        </w:rPr>
        <w:t xml:space="preserve">verfasste </w:t>
      </w:r>
      <w:r>
        <w:rPr>
          <w:rFonts w:ascii="Arial" w:hAnsi="Arial" w:cs="Arial"/>
          <w:sz w:val="22"/>
          <w:szCs w:val="22"/>
          <w:lang w:eastAsia="en-US"/>
        </w:rPr>
        <w:t xml:space="preserve">sie </w:t>
      </w:r>
      <w:r w:rsidRPr="00C40467">
        <w:rPr>
          <w:rFonts w:ascii="Arial" w:hAnsi="Arial" w:cs="Arial"/>
          <w:sz w:val="22"/>
          <w:szCs w:val="22"/>
          <w:lang w:eastAsia="en-US"/>
        </w:rPr>
        <w:t xml:space="preserve">neue Lyrik zu Welthits von Bert Kaempfert, </w:t>
      </w:r>
      <w:r>
        <w:rPr>
          <w:rFonts w:ascii="Arial" w:hAnsi="Arial" w:cs="Arial"/>
          <w:sz w:val="22"/>
          <w:szCs w:val="22"/>
          <w:lang w:eastAsia="en-US"/>
        </w:rPr>
        <w:t>Sting</w:t>
      </w:r>
      <w:r w:rsidRPr="00C40467">
        <w:rPr>
          <w:rFonts w:ascii="Arial" w:hAnsi="Arial" w:cs="Arial"/>
          <w:sz w:val="22"/>
          <w:szCs w:val="22"/>
          <w:lang w:eastAsia="en-US"/>
        </w:rPr>
        <w:t xml:space="preserve">, Bach, Brahms oder </w:t>
      </w:r>
      <w:proofErr w:type="spellStart"/>
      <w:r w:rsidRPr="00C40467">
        <w:rPr>
          <w:rFonts w:ascii="Arial" w:hAnsi="Arial" w:cs="Arial"/>
          <w:sz w:val="22"/>
          <w:szCs w:val="22"/>
          <w:lang w:eastAsia="en-US"/>
        </w:rPr>
        <w:t>Oleta</w:t>
      </w:r>
      <w:proofErr w:type="spellEnd"/>
      <w:r w:rsidRPr="00C40467">
        <w:rPr>
          <w:rFonts w:ascii="Arial" w:hAnsi="Arial" w:cs="Arial"/>
          <w:sz w:val="22"/>
          <w:szCs w:val="22"/>
          <w:lang w:eastAsia="en-US"/>
        </w:rPr>
        <w:t xml:space="preserve"> Adams.</w:t>
      </w:r>
      <w:r>
        <w:rPr>
          <w:rFonts w:ascii="Arial" w:hAnsi="Arial" w:cs="Arial"/>
          <w:sz w:val="22"/>
          <w:szCs w:val="22"/>
          <w:lang w:eastAsia="en-US"/>
        </w:rPr>
        <w:t xml:space="preserve"> </w:t>
      </w:r>
      <w:r w:rsidRPr="00C40467">
        <w:rPr>
          <w:rFonts w:ascii="Arial" w:hAnsi="Arial" w:cs="Arial"/>
          <w:sz w:val="22"/>
          <w:szCs w:val="22"/>
          <w:lang w:eastAsia="en-US"/>
        </w:rPr>
        <w:t xml:space="preserve">In „Vitamin Pe“ interpretiert die </w:t>
      </w:r>
      <w:r>
        <w:rPr>
          <w:rFonts w:ascii="Arial" w:hAnsi="Arial" w:cs="Arial"/>
          <w:sz w:val="22"/>
          <w:szCs w:val="22"/>
          <w:lang w:eastAsia="en-US"/>
        </w:rPr>
        <w:t>Songpoetin</w:t>
      </w:r>
      <w:r w:rsidRPr="00C40467">
        <w:rPr>
          <w:rFonts w:ascii="Arial" w:hAnsi="Arial" w:cs="Arial"/>
          <w:sz w:val="22"/>
          <w:szCs w:val="22"/>
          <w:lang w:eastAsia="en-US"/>
        </w:rPr>
        <w:t xml:space="preserve"> eine Auswahl dieser Maßanfertigungen, zusammen mit ihren persönlichen Lieblingsliedern und Radiohits</w:t>
      </w:r>
      <w:r>
        <w:rPr>
          <w:rFonts w:ascii="Arial" w:hAnsi="Arial" w:cs="Arial"/>
          <w:sz w:val="22"/>
          <w:szCs w:val="22"/>
          <w:lang w:eastAsia="en-US"/>
        </w:rPr>
        <w:t xml:space="preserve"> sowie begleitet vom</w:t>
      </w:r>
      <w:r w:rsidRPr="00C40467">
        <w:rPr>
          <w:rFonts w:ascii="Arial" w:hAnsi="Arial" w:cs="Arial"/>
          <w:sz w:val="22"/>
          <w:szCs w:val="22"/>
          <w:lang w:eastAsia="en-US"/>
        </w:rPr>
        <w:t xml:space="preserve"> Ausnahmepianist</w:t>
      </w:r>
      <w:r>
        <w:rPr>
          <w:rFonts w:ascii="Arial" w:hAnsi="Arial" w:cs="Arial"/>
          <w:sz w:val="22"/>
          <w:szCs w:val="22"/>
          <w:lang w:eastAsia="en-US"/>
        </w:rPr>
        <w:t>en</w:t>
      </w:r>
      <w:r w:rsidRPr="00C40467">
        <w:rPr>
          <w:rFonts w:ascii="Arial" w:hAnsi="Arial" w:cs="Arial"/>
          <w:sz w:val="22"/>
          <w:szCs w:val="22"/>
          <w:lang w:eastAsia="en-US"/>
        </w:rPr>
        <w:t xml:space="preserve"> Peter Grabinger.</w:t>
      </w:r>
    </w:p>
    <w:p w14:paraId="45044C97" w14:textId="77777777" w:rsidR="0037464A" w:rsidRDefault="0037464A" w:rsidP="00DB027C">
      <w:pPr>
        <w:spacing w:after="0" w:line="340" w:lineRule="atLeast"/>
        <w:rPr>
          <w:rFonts w:ascii="Arial" w:hAnsi="Arial" w:cs="Arial"/>
          <w:sz w:val="22"/>
          <w:szCs w:val="22"/>
          <w:lang w:eastAsia="en-US"/>
        </w:rPr>
      </w:pPr>
    </w:p>
    <w:p w14:paraId="5017FFDD" w14:textId="59DB16BE" w:rsidR="009738A7" w:rsidRPr="003D5305" w:rsidRDefault="009738A7" w:rsidP="00DB027C">
      <w:pPr>
        <w:spacing w:after="0" w:line="340" w:lineRule="atLeast"/>
        <w:rPr>
          <w:rFonts w:ascii="Arial" w:hAnsi="Arial" w:cs="Arial"/>
          <w:i/>
          <w:iCs/>
          <w:sz w:val="22"/>
          <w:szCs w:val="22"/>
          <w:u w:val="single"/>
          <w:lang w:eastAsia="en-US"/>
        </w:rPr>
      </w:pPr>
      <w:r>
        <w:rPr>
          <w:rFonts w:ascii="Arial" w:hAnsi="Arial" w:cs="Arial"/>
          <w:i/>
          <w:iCs/>
          <w:sz w:val="22"/>
          <w:szCs w:val="22"/>
          <w:u w:val="single"/>
          <w:lang w:eastAsia="en-US"/>
        </w:rPr>
        <w:t>Donnerstag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24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Oktober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20.00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43BFA8E9" w14:textId="77777777" w:rsidR="009738A7" w:rsidRPr="003D5305" w:rsidRDefault="009738A7" w:rsidP="00DB027C">
      <w:pPr>
        <w:spacing w:after="0" w:line="340" w:lineRule="atLeast"/>
        <w:rPr>
          <w:rFonts w:ascii="Arial" w:hAnsi="Arial" w:cs="Arial"/>
          <w:b/>
          <w:bCs/>
          <w:sz w:val="22"/>
          <w:szCs w:val="22"/>
          <w:lang w:eastAsia="en-US"/>
        </w:rPr>
      </w:pPr>
      <w:bookmarkStart w:id="3" w:name="_Hlk141342863"/>
      <w:r>
        <w:rPr>
          <w:rFonts w:ascii="Arial" w:hAnsi="Arial" w:cs="Arial"/>
          <w:b/>
          <w:bCs/>
          <w:sz w:val="22"/>
          <w:szCs w:val="22"/>
          <w:lang w:eastAsia="en-US"/>
        </w:rPr>
        <w:t>Alfons – Le Best Of</w:t>
      </w:r>
    </w:p>
    <w:bookmarkEnd w:id="3"/>
    <w:p w14:paraId="2ABFD481" w14:textId="77777777" w:rsidR="009738A7" w:rsidRDefault="009738A7" w:rsidP="00DB027C">
      <w:pPr>
        <w:spacing w:after="0" w:line="340" w:lineRule="atLeast"/>
        <w:rPr>
          <w:rFonts w:ascii="Arial" w:hAnsi="Arial" w:cs="Arial"/>
          <w:sz w:val="22"/>
          <w:szCs w:val="22"/>
          <w:lang w:eastAsia="en-US"/>
        </w:rPr>
      </w:pPr>
      <w:r w:rsidRPr="00732204">
        <w:rPr>
          <w:rFonts w:ascii="Arial" w:hAnsi="Arial" w:cs="Arial"/>
          <w:sz w:val="22"/>
          <w:szCs w:val="22"/>
          <w:lang w:eastAsia="en-US"/>
        </w:rPr>
        <w:t xml:space="preserve">Alfons, Kultreporter in Diensten des deutschen Fernsehens und laut FAZ </w:t>
      </w:r>
      <w:r>
        <w:rPr>
          <w:rFonts w:ascii="Arial" w:hAnsi="Arial" w:cs="Arial"/>
          <w:sz w:val="22"/>
          <w:szCs w:val="22"/>
          <w:lang w:eastAsia="en-US"/>
        </w:rPr>
        <w:t>„</w:t>
      </w:r>
      <w:r w:rsidRPr="00732204">
        <w:rPr>
          <w:rFonts w:ascii="Arial" w:hAnsi="Arial" w:cs="Arial"/>
          <w:sz w:val="22"/>
          <w:szCs w:val="22"/>
          <w:lang w:eastAsia="en-US"/>
        </w:rPr>
        <w:t>der Deutschen liebster Franzose</w:t>
      </w:r>
      <w:r>
        <w:rPr>
          <w:rFonts w:ascii="Arial" w:hAnsi="Arial" w:cs="Arial"/>
          <w:sz w:val="22"/>
          <w:szCs w:val="22"/>
          <w:lang w:eastAsia="en-US"/>
        </w:rPr>
        <w:t>“,</w:t>
      </w:r>
      <w:r w:rsidRPr="00732204">
        <w:rPr>
          <w:rFonts w:ascii="Arial" w:hAnsi="Arial" w:cs="Arial"/>
          <w:sz w:val="22"/>
          <w:szCs w:val="22"/>
          <w:lang w:eastAsia="en-US"/>
        </w:rPr>
        <w:t xml:space="preserve"> seziert in seinem Bühnenprogramm mit messerscharfem Blick die allgemeine Nachrichtenlage, kommentiert die großen Skandale unserer Zeit und widmet sich mit der ihm </w:t>
      </w:r>
      <w:r w:rsidRPr="00732204">
        <w:rPr>
          <w:rFonts w:ascii="Arial" w:hAnsi="Arial" w:cs="Arial"/>
          <w:sz w:val="22"/>
          <w:szCs w:val="22"/>
          <w:lang w:eastAsia="en-US"/>
        </w:rPr>
        <w:lastRenderedPageBreak/>
        <w:t xml:space="preserve">eigenen journalistischen Akribie den kleinen, aber umso bemerkenswerteren Fundstücken aus dem bundesdeutschen Alltagswahnsinn. Vor allem aber präsentiert </w:t>
      </w:r>
      <w:r>
        <w:rPr>
          <w:rFonts w:ascii="Arial" w:hAnsi="Arial" w:cs="Arial"/>
          <w:sz w:val="22"/>
          <w:szCs w:val="22"/>
          <w:lang w:eastAsia="en-US"/>
        </w:rPr>
        <w:t xml:space="preserve">er </w:t>
      </w:r>
      <w:r w:rsidRPr="00732204">
        <w:rPr>
          <w:rFonts w:ascii="Arial" w:hAnsi="Arial" w:cs="Arial"/>
          <w:sz w:val="22"/>
          <w:szCs w:val="22"/>
          <w:lang w:eastAsia="en-US"/>
        </w:rPr>
        <w:t xml:space="preserve">in „Le </w:t>
      </w:r>
      <w:r>
        <w:rPr>
          <w:rFonts w:ascii="Arial" w:hAnsi="Arial" w:cs="Arial"/>
          <w:sz w:val="22"/>
          <w:szCs w:val="22"/>
          <w:lang w:eastAsia="en-US"/>
        </w:rPr>
        <w:t>Best Of</w:t>
      </w:r>
      <w:r w:rsidRPr="00732204">
        <w:rPr>
          <w:rFonts w:ascii="Arial" w:hAnsi="Arial" w:cs="Arial"/>
          <w:sz w:val="22"/>
          <w:szCs w:val="22"/>
          <w:lang w:eastAsia="en-US"/>
        </w:rPr>
        <w:t xml:space="preserve">“ eine Auswahl persönlicher Highlights: das Beste aus seinen langjährigen Studien zum Verhalten der Deutschen in freier Wildbahn </w:t>
      </w:r>
      <w:r>
        <w:rPr>
          <w:rFonts w:ascii="Arial" w:hAnsi="Arial" w:cs="Arial"/>
          <w:sz w:val="22"/>
          <w:szCs w:val="22"/>
          <w:lang w:eastAsia="en-US"/>
        </w:rPr>
        <w:t>–</w:t>
      </w:r>
      <w:r w:rsidRPr="00732204">
        <w:rPr>
          <w:rFonts w:ascii="Arial" w:hAnsi="Arial" w:cs="Arial"/>
          <w:sz w:val="22"/>
          <w:szCs w:val="22"/>
          <w:lang w:eastAsia="en-US"/>
        </w:rPr>
        <w:t xml:space="preserve"> die besten Texte, die besten Geschichten und natürlich einige seiner berühmt-berüchtigten Reportagen aus diesem Land der Dichter und Klempner, Kleingärtner und Hinterwäldler.</w:t>
      </w:r>
    </w:p>
    <w:p w14:paraId="1C4814E2" w14:textId="77777777" w:rsidR="009738A7" w:rsidRDefault="009738A7" w:rsidP="009738A7">
      <w:pPr>
        <w:tabs>
          <w:tab w:val="left" w:pos="284"/>
          <w:tab w:val="left" w:pos="360"/>
        </w:tabs>
        <w:spacing w:after="0" w:line="360" w:lineRule="atLeast"/>
        <w:rPr>
          <w:rFonts w:ascii="Arial" w:hAnsi="Arial" w:cs="Arial"/>
          <w:bCs/>
          <w:iCs/>
          <w:sz w:val="22"/>
          <w:szCs w:val="22"/>
        </w:rPr>
      </w:pPr>
    </w:p>
    <w:p w14:paraId="1455E88A" w14:textId="77777777" w:rsidR="009738A7" w:rsidRPr="00332011" w:rsidRDefault="009738A7" w:rsidP="006635F1">
      <w:pPr>
        <w:spacing w:after="0" w:line="320" w:lineRule="atLeast"/>
        <w:rPr>
          <w:rFonts w:ascii="Arial" w:hAnsi="Arial" w:cs="Arial"/>
          <w:b/>
          <w:bCs/>
          <w:iCs/>
          <w:sz w:val="22"/>
          <w:szCs w:val="22"/>
        </w:rPr>
      </w:pPr>
      <w:r w:rsidRPr="00332011">
        <w:rPr>
          <w:rFonts w:ascii="Arial" w:hAnsi="Arial" w:cs="Arial"/>
          <w:b/>
          <w:bCs/>
          <w:iCs/>
          <w:sz w:val="22"/>
          <w:szCs w:val="22"/>
        </w:rPr>
        <w:t>Ergänzendes zur Stadt Pirmasens</w:t>
      </w:r>
    </w:p>
    <w:p w14:paraId="3EC69FB8" w14:textId="77777777" w:rsidR="009738A7" w:rsidRPr="00332011" w:rsidRDefault="009738A7" w:rsidP="006635F1">
      <w:pPr>
        <w:pStyle w:val="Standardeinzug1"/>
        <w:spacing w:after="0" w:line="320" w:lineRule="atLeast"/>
        <w:ind w:left="0"/>
        <w:rPr>
          <w:rFonts w:ascii="Arial" w:hAnsi="Arial" w:cs="Arial"/>
          <w:bCs/>
          <w:iCs/>
          <w:sz w:val="22"/>
          <w:szCs w:val="22"/>
        </w:rPr>
      </w:pPr>
      <w:r w:rsidRPr="00332011">
        <w:rPr>
          <w:rFonts w:ascii="Arial" w:hAnsi="Arial" w:cs="Arial"/>
          <w:bCs/>
          <w:iCs/>
          <w:sz w:val="22"/>
          <w:szCs w:val="22"/>
        </w:rPr>
        <w:t>Erste urkundliche Erwähnung fand Pirmasens um 850 als „</w:t>
      </w:r>
      <w:proofErr w:type="spellStart"/>
      <w:r w:rsidRPr="00332011">
        <w:rPr>
          <w:rFonts w:ascii="Arial" w:hAnsi="Arial" w:cs="Arial"/>
          <w:bCs/>
          <w:iCs/>
          <w:sz w:val="22"/>
          <w:szCs w:val="22"/>
        </w:rPr>
        <w:t>pirminiseusna</w:t>
      </w:r>
      <w:proofErr w:type="spellEnd"/>
      <w:r w:rsidRPr="00332011">
        <w:rPr>
          <w:rFonts w:ascii="Arial" w:hAnsi="Arial" w:cs="Arial"/>
          <w:bCs/>
          <w:iCs/>
          <w:sz w:val="22"/>
          <w:szCs w:val="22"/>
        </w:rPr>
        <w:t xml:space="preserve">“, angelehnt an den Klostergründer </w:t>
      </w:r>
      <w:proofErr w:type="spellStart"/>
      <w:r w:rsidRPr="00332011">
        <w:rPr>
          <w:rFonts w:ascii="Arial" w:hAnsi="Arial" w:cs="Arial"/>
          <w:bCs/>
          <w:iCs/>
          <w:sz w:val="22"/>
          <w:szCs w:val="22"/>
        </w:rPr>
        <w:t>Pirminius</w:t>
      </w:r>
      <w:proofErr w:type="spellEnd"/>
      <w:r w:rsidRPr="00332011">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ihren Sitz in Pirmasens haben zum Beispiel die Deutsche Schuhfachschule und das International </w:t>
      </w:r>
      <w:proofErr w:type="spellStart"/>
      <w:r w:rsidRPr="00332011">
        <w:rPr>
          <w:rFonts w:ascii="Arial" w:hAnsi="Arial" w:cs="Arial"/>
          <w:bCs/>
          <w:iCs/>
          <w:sz w:val="22"/>
          <w:szCs w:val="22"/>
        </w:rPr>
        <w:t>Shoe</w:t>
      </w:r>
      <w:proofErr w:type="spellEnd"/>
      <w:r w:rsidRPr="00332011">
        <w:rPr>
          <w:rFonts w:ascii="Arial" w:hAnsi="Arial" w:cs="Arial"/>
          <w:bCs/>
          <w:iCs/>
          <w:sz w:val="22"/>
          <w:szCs w:val="22"/>
        </w:rPr>
        <w:t xml:space="preserve"> Competence Center (ISC).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332011">
        <w:rPr>
          <w:rFonts w:ascii="Arial" w:hAnsi="Arial" w:cs="Arial"/>
          <w:bCs/>
          <w:iCs/>
          <w:sz w:val="22"/>
          <w:szCs w:val="22"/>
        </w:rPr>
        <w:t>Poissy</w:t>
      </w:r>
      <w:proofErr w:type="spellEnd"/>
      <w:r w:rsidRPr="00332011">
        <w:rPr>
          <w:rFonts w:ascii="Arial" w:hAnsi="Arial" w:cs="Arial"/>
          <w:bCs/>
          <w:iCs/>
          <w:sz w:val="22"/>
          <w:szCs w:val="22"/>
        </w:rPr>
        <w:t xml:space="preserve"> gepflegt. Weitere Informationen unter </w:t>
      </w:r>
      <w:hyperlink r:id="rId14">
        <w:r w:rsidRPr="00332011">
          <w:rPr>
            <w:rStyle w:val="Internetverknpfung"/>
            <w:rFonts w:ascii="Arial" w:hAnsi="Arial" w:cs="Arial"/>
            <w:bCs/>
            <w:iCs/>
            <w:sz w:val="22"/>
            <w:szCs w:val="22"/>
          </w:rPr>
          <w:t>www.pirmasens.de</w:t>
        </w:r>
      </w:hyperlink>
      <w:r w:rsidRPr="00332011">
        <w:rPr>
          <w:rFonts w:ascii="Arial" w:hAnsi="Arial" w:cs="Arial"/>
          <w:bCs/>
          <w:iCs/>
          <w:sz w:val="22"/>
          <w:szCs w:val="22"/>
        </w:rPr>
        <w:t>.</w:t>
      </w:r>
    </w:p>
    <w:p w14:paraId="64EA286A" w14:textId="5150EE1F" w:rsidR="009738A7" w:rsidRDefault="009738A7" w:rsidP="009738A7">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Pr>
          <w:rFonts w:ascii="Arial" w:hAnsi="Arial" w:cs="Arial"/>
          <w:b/>
          <w:bCs/>
          <w:iCs/>
          <w:sz w:val="16"/>
          <w:szCs w:val="16"/>
        </w:rPr>
        <w:t>4</w:t>
      </w:r>
      <w:r w:rsidR="00ED4759">
        <w:rPr>
          <w:rFonts w:ascii="Arial" w:hAnsi="Arial" w:cs="Arial"/>
          <w:b/>
          <w:bCs/>
          <w:iCs/>
          <w:sz w:val="16"/>
          <w:szCs w:val="16"/>
        </w:rPr>
        <w:t>0</w:t>
      </w:r>
      <w:r w:rsidR="00332011">
        <w:rPr>
          <w:rFonts w:ascii="Arial" w:hAnsi="Arial" w:cs="Arial"/>
          <w:b/>
          <w:bCs/>
          <w:iCs/>
          <w:sz w:val="16"/>
          <w:szCs w:val="16"/>
        </w:rPr>
        <w:t>7</w:t>
      </w:r>
      <w:r w:rsidR="00ED4759">
        <w:rPr>
          <w:rFonts w:ascii="Arial" w:hAnsi="Arial" w:cs="Arial"/>
          <w:b/>
          <w:bCs/>
          <w:iCs/>
          <w:sz w:val="16"/>
          <w:szCs w:val="16"/>
        </w:rPr>
        <w:t>1</w:t>
      </w:r>
      <w:r w:rsidR="00332011">
        <w:rPr>
          <w:rFonts w:ascii="Arial" w:hAnsi="Arial" w:cs="Arial"/>
          <w:b/>
          <w:bCs/>
          <w:iCs/>
          <w:sz w:val="16"/>
          <w:szCs w:val="16"/>
        </w:rPr>
        <w:t>1</w:t>
      </w:r>
      <w:r w:rsidRPr="006E361A">
        <w:rPr>
          <w:rFonts w:ascii="Arial" w:hAnsi="Arial" w:cs="Arial"/>
          <w:b/>
          <w:bCs/>
          <w:iCs/>
          <w:sz w:val="16"/>
          <w:szCs w:val="16"/>
        </w:rPr>
        <w:t>_psp</w:t>
      </w:r>
    </w:p>
    <w:p w14:paraId="061D4ACB" w14:textId="77777777" w:rsidR="009738A7" w:rsidRDefault="009738A7" w:rsidP="009738A7">
      <w:pPr>
        <w:spacing w:after="0" w:line="300" w:lineRule="atLeast"/>
        <w:rPr>
          <w:rFonts w:ascii="Arial" w:hAnsi="Arial" w:cs="Arial"/>
          <w:bCs/>
          <w:iCs/>
        </w:rPr>
      </w:pPr>
    </w:p>
    <w:p w14:paraId="2CCB10E2" w14:textId="77777777" w:rsidR="009738A7" w:rsidRDefault="009738A7" w:rsidP="009738A7">
      <w:pPr>
        <w:spacing w:after="0" w:line="300" w:lineRule="atLeast"/>
        <w:rPr>
          <w:rFonts w:ascii="Arial" w:hAnsi="Arial" w:cs="Arial"/>
          <w:bCs/>
          <w:iCs/>
        </w:rPr>
      </w:pPr>
    </w:p>
    <w:p w14:paraId="05537E5B" w14:textId="77777777" w:rsidR="009738A7" w:rsidRDefault="009738A7" w:rsidP="009738A7">
      <w:pPr>
        <w:spacing w:after="240" w:line="360" w:lineRule="atLeast"/>
        <w:rPr>
          <w:rFonts w:ascii="Arial" w:hAnsi="Arial" w:cs="Arial"/>
          <w:b/>
          <w:bCs/>
          <w:iCs/>
          <w:sz w:val="22"/>
          <w:szCs w:val="22"/>
        </w:rPr>
      </w:pPr>
      <w:r w:rsidRPr="006E361A">
        <w:rPr>
          <w:rFonts w:ascii="Arial" w:hAnsi="Arial" w:cs="Arial"/>
          <w:b/>
          <w:bCs/>
          <w:iCs/>
          <w:sz w:val="22"/>
          <w:szCs w:val="22"/>
        </w:rPr>
        <w:t>Begleitendes Bildmaterial:</w:t>
      </w:r>
    </w:p>
    <w:p w14:paraId="6F230AC6" w14:textId="77777777" w:rsidR="009738A7" w:rsidRDefault="009738A7" w:rsidP="009738A7">
      <w:pPr>
        <w:spacing w:after="240" w:line="360" w:lineRule="atLeast"/>
        <w:rPr>
          <w:rFonts w:ascii="Arial" w:hAnsi="Arial" w:cs="Arial"/>
          <w:b/>
          <w:bCs/>
          <w:iCs/>
          <w:sz w:val="22"/>
          <w:szCs w:val="22"/>
        </w:rPr>
      </w:pPr>
      <w:r>
        <w:rPr>
          <w:rFonts w:ascii="Arial" w:hAnsi="Arial" w:cs="Arial"/>
          <w:b/>
          <w:bCs/>
          <w:iCs/>
          <w:noProof/>
          <w:sz w:val="22"/>
          <w:szCs w:val="22"/>
        </w:rPr>
        <w:drawing>
          <wp:inline distT="0" distB="0" distL="0" distR="0" wp14:anchorId="387C4D11" wp14:editId="0B047084">
            <wp:extent cx="6035780" cy="3603729"/>
            <wp:effectExtent l="0" t="0" r="3175" b="0"/>
            <wp:docPr id="21106621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662157" name="Grafik 1"/>
                    <pic:cNvPicPr/>
                  </pic:nvPicPr>
                  <pic:blipFill>
                    <a:blip r:embed="rId15"/>
                    <a:stretch>
                      <a:fillRect/>
                    </a:stretch>
                  </pic:blipFill>
                  <pic:spPr>
                    <a:xfrm>
                      <a:off x="0" y="0"/>
                      <a:ext cx="6035780" cy="3603729"/>
                    </a:xfrm>
                    <a:prstGeom prst="rect">
                      <a:avLst/>
                    </a:prstGeom>
                  </pic:spPr>
                </pic:pic>
              </a:graphicData>
            </a:graphic>
          </wp:inline>
        </w:drawing>
      </w:r>
    </w:p>
    <w:p w14:paraId="2E614418" w14:textId="6A7CDE30" w:rsidR="009738A7" w:rsidRDefault="009738A7" w:rsidP="009738A7">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6" w:history="1">
        <w:r w:rsidR="00332011" w:rsidRPr="00773165">
          <w:rPr>
            <w:rStyle w:val="Hyperlink"/>
            <w:rFonts w:ascii="Arial" w:hAnsi="Arial" w:cs="Arial"/>
          </w:rPr>
          <w:t>https://ars-pr.de/presse/20240711_psp</w:t>
        </w:r>
      </w:hyperlink>
      <w:r w:rsidR="00332011">
        <w:rPr>
          <w:rFonts w:ascii="Arial" w:hAnsi="Arial" w:cs="Arial"/>
        </w:rPr>
        <w:t xml:space="preserve"> </w:t>
      </w:r>
      <w:r w:rsidRPr="006E361A">
        <w:rPr>
          <w:rFonts w:ascii="Arial" w:hAnsi="Arial" w:cs="Arial"/>
        </w:rPr>
        <w:t>]</w:t>
      </w:r>
    </w:p>
    <w:p w14:paraId="647E116D" w14:textId="7068AF13" w:rsidR="009738A7" w:rsidRPr="006E361A" w:rsidRDefault="009738A7" w:rsidP="009738A7">
      <w:pPr>
        <w:tabs>
          <w:tab w:val="left" w:pos="3686"/>
        </w:tabs>
        <w:spacing w:before="240"/>
        <w:rPr>
          <w:rFonts w:ascii="Arial" w:hAnsi="Arial" w:cs="Arial"/>
          <w:b/>
          <w:bCs/>
          <w:sz w:val="22"/>
          <w:szCs w:val="22"/>
        </w:rPr>
      </w:pPr>
      <w:r w:rsidRPr="006E361A">
        <w:rPr>
          <w:rFonts w:ascii="Arial" w:hAnsi="Arial" w:cs="Arial"/>
          <w:b/>
          <w:bCs/>
          <w:sz w:val="22"/>
          <w:szCs w:val="22"/>
          <w:lang w:val="de-CH"/>
        </w:rPr>
        <w:lastRenderedPageBreak/>
        <w:t>Pr</w:t>
      </w:r>
      <w:r w:rsidRPr="006E361A">
        <w:rPr>
          <w:rFonts w:ascii="Arial" w:hAnsi="Arial" w:cs="Arial"/>
          <w:b/>
          <w:bCs/>
          <w:sz w:val="22"/>
          <w:szCs w:val="22"/>
        </w:rPr>
        <w:t>essekontakte</w:t>
      </w:r>
    </w:p>
    <w:p w14:paraId="536F7217"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7578C0FB"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34905B37"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2108148A"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4E08B784" w14:textId="77777777" w:rsidR="009738A7" w:rsidRPr="006E361A" w:rsidRDefault="009738A7" w:rsidP="009738A7">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3F75246F" w14:textId="77777777" w:rsidR="009738A7" w:rsidRPr="006E361A" w:rsidRDefault="009738A7" w:rsidP="009738A7">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0C039C3B" w14:textId="77777777" w:rsidR="009738A7" w:rsidRPr="006E361A" w:rsidRDefault="009738A7" w:rsidP="009738A7">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18D381D" w14:textId="77777777" w:rsidR="009738A7" w:rsidRPr="006E361A" w:rsidRDefault="00606501" w:rsidP="009738A7">
      <w:pPr>
        <w:pStyle w:val="Infozeile"/>
        <w:spacing w:after="0" w:line="240" w:lineRule="atLeast"/>
        <w:rPr>
          <w:rFonts w:ascii="Arial" w:hAnsi="Arial" w:cs="Arial"/>
          <w:i w:val="0"/>
          <w:iCs w:val="0"/>
          <w:sz w:val="22"/>
          <w:szCs w:val="22"/>
        </w:rPr>
      </w:pPr>
      <w:hyperlink r:id="rId17">
        <w:r w:rsidR="009738A7" w:rsidRPr="006E361A">
          <w:rPr>
            <w:rStyle w:val="Internetverknpfung"/>
            <w:rFonts w:ascii="Arial" w:hAnsi="Arial" w:cs="Arial"/>
            <w:i w:val="0"/>
            <w:iCs w:val="0"/>
            <w:sz w:val="22"/>
            <w:szCs w:val="22"/>
            <w:lang w:val="de-CH"/>
          </w:rPr>
          <w:t>presse@pirmasens.de</w:t>
        </w:r>
      </w:hyperlink>
      <w:r w:rsidR="009738A7" w:rsidRPr="006E361A">
        <w:rPr>
          <w:rFonts w:ascii="Arial" w:hAnsi="Arial" w:cs="Arial"/>
          <w:i w:val="0"/>
          <w:iCs w:val="0"/>
          <w:sz w:val="22"/>
          <w:szCs w:val="22"/>
          <w:lang w:val="de-CH"/>
        </w:rPr>
        <w:t xml:space="preserve"> </w:t>
      </w:r>
      <w:r w:rsidR="009738A7" w:rsidRPr="006E361A">
        <w:rPr>
          <w:rFonts w:ascii="Arial" w:hAnsi="Arial" w:cs="Arial"/>
          <w:i w:val="0"/>
          <w:iCs w:val="0"/>
          <w:sz w:val="22"/>
          <w:szCs w:val="22"/>
          <w:lang w:val="de-CH"/>
        </w:rPr>
        <w:tab/>
      </w:r>
      <w:r w:rsidR="009738A7" w:rsidRPr="006E361A">
        <w:rPr>
          <w:rFonts w:ascii="Arial" w:hAnsi="Arial" w:cs="Arial"/>
          <w:i w:val="0"/>
          <w:iCs w:val="0"/>
          <w:sz w:val="22"/>
          <w:szCs w:val="22"/>
          <w:lang w:val="de-CH"/>
        </w:rPr>
        <w:tab/>
      </w:r>
      <w:r w:rsidR="009738A7" w:rsidRPr="006E361A">
        <w:rPr>
          <w:rFonts w:ascii="Arial" w:hAnsi="Arial" w:cs="Arial"/>
          <w:i w:val="0"/>
          <w:iCs w:val="0"/>
          <w:sz w:val="22"/>
          <w:szCs w:val="22"/>
          <w:lang w:val="de-CH"/>
        </w:rPr>
        <w:tab/>
      </w:r>
      <w:r w:rsidR="009738A7" w:rsidRPr="006E361A">
        <w:rPr>
          <w:rFonts w:ascii="Arial" w:hAnsi="Arial" w:cs="Arial"/>
          <w:i w:val="0"/>
          <w:iCs w:val="0"/>
          <w:sz w:val="22"/>
          <w:szCs w:val="22"/>
          <w:lang w:val="de-CH"/>
        </w:rPr>
        <w:tab/>
      </w:r>
      <w:hyperlink r:id="rId18">
        <w:r w:rsidR="009738A7" w:rsidRPr="006E361A">
          <w:rPr>
            <w:rStyle w:val="Internetverknpfung"/>
            <w:rFonts w:ascii="Arial" w:hAnsi="Arial" w:cs="Arial"/>
            <w:i w:val="0"/>
            <w:iCs w:val="0"/>
            <w:sz w:val="22"/>
            <w:szCs w:val="22"/>
            <w:lang w:val="de-CH"/>
          </w:rPr>
          <w:t>MOvermann@ars-pr.de</w:t>
        </w:r>
      </w:hyperlink>
    </w:p>
    <w:p w14:paraId="21AE5840" w14:textId="77777777" w:rsidR="009738A7" w:rsidRPr="00097B35" w:rsidRDefault="00606501" w:rsidP="009738A7">
      <w:pPr>
        <w:pStyle w:val="Infozeile"/>
        <w:spacing w:after="0" w:line="240" w:lineRule="atLeast"/>
        <w:rPr>
          <w:rFonts w:ascii="Arial" w:hAnsi="Arial" w:cs="Arial"/>
          <w:i w:val="0"/>
          <w:iCs w:val="0"/>
          <w:color w:val="0000FF"/>
          <w:sz w:val="22"/>
          <w:szCs w:val="22"/>
          <w:u w:val="single"/>
        </w:rPr>
      </w:pPr>
      <w:hyperlink r:id="rId19">
        <w:r w:rsidR="009738A7">
          <w:rPr>
            <w:rStyle w:val="Internetverknpfung"/>
            <w:rFonts w:ascii="Arial" w:hAnsi="Arial" w:cs="Arial"/>
            <w:i w:val="0"/>
            <w:iCs w:val="0"/>
            <w:sz w:val="22"/>
            <w:szCs w:val="22"/>
          </w:rPr>
          <w:t>https://pirmasens.de</w:t>
        </w:r>
      </w:hyperlink>
      <w:r w:rsidR="009738A7" w:rsidRPr="006E361A">
        <w:rPr>
          <w:rFonts w:ascii="Arial" w:hAnsi="Arial" w:cs="Arial"/>
          <w:i w:val="0"/>
          <w:iCs w:val="0"/>
          <w:sz w:val="22"/>
          <w:szCs w:val="22"/>
        </w:rPr>
        <w:tab/>
      </w:r>
      <w:r w:rsidR="009738A7" w:rsidRPr="006E361A">
        <w:rPr>
          <w:rFonts w:ascii="Arial" w:hAnsi="Arial" w:cs="Arial"/>
          <w:i w:val="0"/>
          <w:iCs w:val="0"/>
          <w:sz w:val="22"/>
          <w:szCs w:val="22"/>
        </w:rPr>
        <w:tab/>
      </w:r>
      <w:r w:rsidR="009738A7" w:rsidRPr="006E361A">
        <w:rPr>
          <w:rFonts w:ascii="Arial" w:hAnsi="Arial" w:cs="Arial"/>
          <w:i w:val="0"/>
          <w:iCs w:val="0"/>
          <w:sz w:val="22"/>
          <w:szCs w:val="22"/>
        </w:rPr>
        <w:tab/>
      </w:r>
      <w:r w:rsidR="009738A7" w:rsidRPr="006E361A">
        <w:rPr>
          <w:rFonts w:ascii="Arial" w:hAnsi="Arial" w:cs="Arial"/>
          <w:i w:val="0"/>
          <w:iCs w:val="0"/>
          <w:sz w:val="22"/>
          <w:szCs w:val="22"/>
        </w:rPr>
        <w:tab/>
      </w:r>
      <w:r w:rsidR="009738A7" w:rsidRPr="006E361A">
        <w:rPr>
          <w:rFonts w:ascii="Arial" w:hAnsi="Arial" w:cs="Arial"/>
          <w:i w:val="0"/>
          <w:iCs w:val="0"/>
          <w:sz w:val="22"/>
          <w:szCs w:val="22"/>
        </w:rPr>
        <w:tab/>
      </w:r>
      <w:hyperlink r:id="rId20">
        <w:r w:rsidR="009738A7" w:rsidRPr="006E361A">
          <w:rPr>
            <w:rStyle w:val="Internetverknpfung"/>
            <w:rFonts w:ascii="Arial" w:hAnsi="Arial" w:cs="Arial"/>
            <w:i w:val="0"/>
            <w:iCs w:val="0"/>
            <w:sz w:val="22"/>
            <w:szCs w:val="22"/>
          </w:rPr>
          <w:t>https://ars-pr.de</w:t>
        </w:r>
      </w:hyperlink>
    </w:p>
    <w:p w14:paraId="1B67427D" w14:textId="4F3B5EAA" w:rsidR="00F86ADF" w:rsidRDefault="00F86ADF" w:rsidP="00734FD3">
      <w:pPr>
        <w:pStyle w:val="Infozeile"/>
        <w:spacing w:after="0" w:line="240" w:lineRule="atLeast"/>
        <w:rPr>
          <w:rFonts w:ascii="Arial" w:hAnsi="Arial" w:cs="Arial"/>
          <w:sz w:val="22"/>
          <w:szCs w:val="22"/>
          <w:lang w:eastAsia="en-US"/>
        </w:rPr>
      </w:pPr>
    </w:p>
    <w:sectPr w:rsidR="00F86ADF" w:rsidSect="00F5204B">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0C3E4" w14:textId="0D626804" w:rsidR="00675EC2" w:rsidRDefault="00675EC2" w:rsidP="00675EC2">
    <w:pPr>
      <w:pStyle w:val="Fuzeile"/>
      <w:spacing w:after="0" w:line="240" w:lineRule="auto"/>
      <w:rPr>
        <w:rFonts w:ascii="Arial" w:hAnsi="Arial" w:cs="Arial"/>
        <w:bCs/>
        <w:lang w:val="de-CH"/>
      </w:rPr>
    </w:pPr>
  </w:p>
  <w:p w14:paraId="519BB948" w14:textId="237C0ECF"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332011" w:rsidRPr="00773165">
        <w:rPr>
          <w:rStyle w:val="Hyperlink"/>
          <w:rFonts w:ascii="Arial" w:hAnsi="Arial" w:cs="Arial"/>
          <w:b/>
          <w:bCs/>
          <w:lang w:val="de-CH"/>
        </w:rPr>
        <w:t>https://ars-pr.de/presse/20240711_psp</w:t>
      </w:r>
    </w:hyperlink>
    <w:r w:rsidR="00332011">
      <w:rPr>
        <w:rFonts w:ascii="Arial" w:hAnsi="Arial" w:cs="Arial"/>
        <w:b/>
        <w:bCs/>
        <w:lang w:val="de-CH"/>
      </w:rPr>
      <w:t xml:space="preserve"> </w:t>
    </w:r>
    <w:r w:rsidR="00ED4759">
      <w:rPr>
        <w:rFonts w:ascii="Arial" w:hAnsi="Arial" w:cs="Arial"/>
        <w:b/>
        <w:bCs/>
        <w:lang w:val="de-CH"/>
      </w:rPr>
      <w:t xml:space="preserve"> </w:t>
    </w:r>
    <w:r w:rsidR="00B26C5E">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31FED6F1"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332011" w:rsidRPr="00773165">
        <w:rPr>
          <w:rStyle w:val="Hyperlink"/>
          <w:rFonts w:ascii="Arial" w:hAnsi="Arial" w:cs="Arial"/>
          <w:b/>
          <w:bCs/>
          <w:lang w:val="de-CH"/>
        </w:rPr>
        <w:t>https://ars-pr.de/presse/20240711_psp</w:t>
      </w:r>
    </w:hyperlink>
    <w:r w:rsidR="00332011">
      <w:rPr>
        <w:rFonts w:ascii="Arial" w:hAnsi="Arial" w:cs="Arial"/>
        <w:b/>
        <w:bCs/>
        <w:lang w:val="de-CH"/>
      </w:rPr>
      <w:t xml:space="preserve"> </w:t>
    </w:r>
    <w:r w:rsidR="00ED4759">
      <w:rPr>
        <w:rFonts w:ascii="Arial" w:hAnsi="Arial" w:cs="Arial"/>
        <w:b/>
        <w:bCs/>
        <w:lang w:val="de-CH"/>
      </w:rPr>
      <w:t xml:space="preserve"> </w:t>
    </w:r>
    <w:r w:rsidR="00B26C5E">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51281">
    <w:abstractNumId w:val="35"/>
  </w:num>
  <w:num w:numId="2" w16cid:durableId="168713394">
    <w:abstractNumId w:val="16"/>
  </w:num>
  <w:num w:numId="3" w16cid:durableId="425931333">
    <w:abstractNumId w:val="33"/>
  </w:num>
  <w:num w:numId="4" w16cid:durableId="102500421">
    <w:abstractNumId w:val="34"/>
  </w:num>
  <w:num w:numId="5" w16cid:durableId="1900088584">
    <w:abstractNumId w:val="15"/>
  </w:num>
  <w:num w:numId="6" w16cid:durableId="1183133136">
    <w:abstractNumId w:val="10"/>
  </w:num>
  <w:num w:numId="7" w16cid:durableId="410667110">
    <w:abstractNumId w:val="18"/>
  </w:num>
  <w:num w:numId="8" w16cid:durableId="1192376054">
    <w:abstractNumId w:val="26"/>
  </w:num>
  <w:num w:numId="9" w16cid:durableId="296450208">
    <w:abstractNumId w:val="25"/>
  </w:num>
  <w:num w:numId="10" w16cid:durableId="1549537069">
    <w:abstractNumId w:val="9"/>
  </w:num>
  <w:num w:numId="11" w16cid:durableId="786847659">
    <w:abstractNumId w:val="7"/>
  </w:num>
  <w:num w:numId="12" w16cid:durableId="239994624">
    <w:abstractNumId w:val="6"/>
  </w:num>
  <w:num w:numId="13" w16cid:durableId="25521216">
    <w:abstractNumId w:val="5"/>
  </w:num>
  <w:num w:numId="14" w16cid:durableId="51541918">
    <w:abstractNumId w:val="4"/>
  </w:num>
  <w:num w:numId="15" w16cid:durableId="471095106">
    <w:abstractNumId w:val="8"/>
  </w:num>
  <w:num w:numId="16" w16cid:durableId="65107995">
    <w:abstractNumId w:val="3"/>
  </w:num>
  <w:num w:numId="17" w16cid:durableId="194975292">
    <w:abstractNumId w:val="2"/>
  </w:num>
  <w:num w:numId="18" w16cid:durableId="1992100833">
    <w:abstractNumId w:val="1"/>
  </w:num>
  <w:num w:numId="19" w16cid:durableId="726295855">
    <w:abstractNumId w:val="0"/>
  </w:num>
  <w:num w:numId="20" w16cid:durableId="1093361523">
    <w:abstractNumId w:val="42"/>
  </w:num>
  <w:num w:numId="21" w16cid:durableId="52047629">
    <w:abstractNumId w:val="45"/>
  </w:num>
  <w:num w:numId="22" w16cid:durableId="659773888">
    <w:abstractNumId w:val="21"/>
  </w:num>
  <w:num w:numId="23" w16cid:durableId="1666130259">
    <w:abstractNumId w:val="43"/>
  </w:num>
  <w:num w:numId="24" w16cid:durableId="118382795">
    <w:abstractNumId w:val="44"/>
  </w:num>
  <w:num w:numId="25" w16cid:durableId="1355962954">
    <w:abstractNumId w:val="12"/>
  </w:num>
  <w:num w:numId="26" w16cid:durableId="1754471482">
    <w:abstractNumId w:val="20"/>
  </w:num>
  <w:num w:numId="27" w16cid:durableId="1539318995">
    <w:abstractNumId w:val="27"/>
  </w:num>
  <w:num w:numId="28" w16cid:durableId="1890605635">
    <w:abstractNumId w:val="22"/>
  </w:num>
  <w:num w:numId="29" w16cid:durableId="1477648578">
    <w:abstractNumId w:val="28"/>
  </w:num>
  <w:num w:numId="30" w16cid:durableId="207105255">
    <w:abstractNumId w:val="17"/>
  </w:num>
  <w:num w:numId="31" w16cid:durableId="2017534000">
    <w:abstractNumId w:val="24"/>
  </w:num>
  <w:num w:numId="32" w16cid:durableId="1544293010">
    <w:abstractNumId w:val="32"/>
  </w:num>
  <w:num w:numId="33" w16cid:durableId="283656580">
    <w:abstractNumId w:val="38"/>
  </w:num>
  <w:num w:numId="34" w16cid:durableId="1723745467">
    <w:abstractNumId w:val="41"/>
  </w:num>
  <w:num w:numId="35" w16cid:durableId="1264920837">
    <w:abstractNumId w:val="31"/>
  </w:num>
  <w:num w:numId="36" w16cid:durableId="905335718">
    <w:abstractNumId w:val="40"/>
  </w:num>
  <w:num w:numId="37" w16cid:durableId="1838232177">
    <w:abstractNumId w:val="39"/>
  </w:num>
  <w:num w:numId="38" w16cid:durableId="1853566163">
    <w:abstractNumId w:val="30"/>
  </w:num>
  <w:num w:numId="39" w16cid:durableId="1356685890">
    <w:abstractNumId w:val="14"/>
  </w:num>
  <w:num w:numId="40" w16cid:durableId="61489463">
    <w:abstractNumId w:val="36"/>
  </w:num>
  <w:num w:numId="41" w16cid:durableId="1029375083">
    <w:abstractNumId w:val="11"/>
  </w:num>
  <w:num w:numId="42" w16cid:durableId="465045633">
    <w:abstractNumId w:val="19"/>
  </w:num>
  <w:num w:numId="43" w16cid:durableId="1411197621">
    <w:abstractNumId w:val="37"/>
  </w:num>
  <w:num w:numId="44" w16cid:durableId="1879390504">
    <w:abstractNumId w:val="29"/>
  </w:num>
  <w:num w:numId="45" w16cid:durableId="512260277">
    <w:abstractNumId w:val="13"/>
  </w:num>
  <w:num w:numId="46" w16cid:durableId="121120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14DE"/>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1FD"/>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3728"/>
    <w:rsid w:val="00183C99"/>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E7F"/>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A7C32"/>
    <w:rsid w:val="001B03A8"/>
    <w:rsid w:val="001B0A92"/>
    <w:rsid w:val="001B0BBA"/>
    <w:rsid w:val="001B0D04"/>
    <w:rsid w:val="001B1685"/>
    <w:rsid w:val="001B1F54"/>
    <w:rsid w:val="001B212E"/>
    <w:rsid w:val="001B39C9"/>
    <w:rsid w:val="001B3DE0"/>
    <w:rsid w:val="001B3E3C"/>
    <w:rsid w:val="001B4635"/>
    <w:rsid w:val="001B5832"/>
    <w:rsid w:val="001B5864"/>
    <w:rsid w:val="001B5B33"/>
    <w:rsid w:val="001B5D0F"/>
    <w:rsid w:val="001B5FA2"/>
    <w:rsid w:val="001B5FC1"/>
    <w:rsid w:val="001B6CAB"/>
    <w:rsid w:val="001B6CBB"/>
    <w:rsid w:val="001B7213"/>
    <w:rsid w:val="001B75B5"/>
    <w:rsid w:val="001B77BF"/>
    <w:rsid w:val="001B7A6C"/>
    <w:rsid w:val="001C067A"/>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AEC"/>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069"/>
    <w:rsid w:val="002575BB"/>
    <w:rsid w:val="002611A5"/>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F4D"/>
    <w:rsid w:val="0028231E"/>
    <w:rsid w:val="00282D52"/>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5EEE"/>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3F01"/>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5F2B"/>
    <w:rsid w:val="002E6A09"/>
    <w:rsid w:val="002E6F2F"/>
    <w:rsid w:val="002E7DF3"/>
    <w:rsid w:val="002F00B9"/>
    <w:rsid w:val="002F0622"/>
    <w:rsid w:val="002F09CD"/>
    <w:rsid w:val="002F0A94"/>
    <w:rsid w:val="002F0BDE"/>
    <w:rsid w:val="002F0E77"/>
    <w:rsid w:val="002F1285"/>
    <w:rsid w:val="002F1519"/>
    <w:rsid w:val="002F1825"/>
    <w:rsid w:val="002F1D71"/>
    <w:rsid w:val="002F1FD3"/>
    <w:rsid w:val="002F2D8C"/>
    <w:rsid w:val="002F334C"/>
    <w:rsid w:val="002F3B8F"/>
    <w:rsid w:val="002F43CB"/>
    <w:rsid w:val="002F6CCE"/>
    <w:rsid w:val="002F7430"/>
    <w:rsid w:val="002F7623"/>
    <w:rsid w:val="002F7A0B"/>
    <w:rsid w:val="003002AC"/>
    <w:rsid w:val="003004D2"/>
    <w:rsid w:val="003005E1"/>
    <w:rsid w:val="00300FD9"/>
    <w:rsid w:val="0030110F"/>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715"/>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C3F"/>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6FC1"/>
    <w:rsid w:val="00327A90"/>
    <w:rsid w:val="003303D0"/>
    <w:rsid w:val="003306D4"/>
    <w:rsid w:val="003306EB"/>
    <w:rsid w:val="0033141D"/>
    <w:rsid w:val="00331B50"/>
    <w:rsid w:val="00331C29"/>
    <w:rsid w:val="00331F12"/>
    <w:rsid w:val="00331F1B"/>
    <w:rsid w:val="00332011"/>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72B"/>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EE"/>
    <w:rsid w:val="00364EC8"/>
    <w:rsid w:val="00365632"/>
    <w:rsid w:val="003656AE"/>
    <w:rsid w:val="00365B75"/>
    <w:rsid w:val="00366C90"/>
    <w:rsid w:val="003676F2"/>
    <w:rsid w:val="003720CE"/>
    <w:rsid w:val="00372189"/>
    <w:rsid w:val="00372349"/>
    <w:rsid w:val="0037234B"/>
    <w:rsid w:val="00372365"/>
    <w:rsid w:val="00372837"/>
    <w:rsid w:val="003730B0"/>
    <w:rsid w:val="00373861"/>
    <w:rsid w:val="003741CA"/>
    <w:rsid w:val="0037464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C8"/>
    <w:rsid w:val="00390FDE"/>
    <w:rsid w:val="00391F14"/>
    <w:rsid w:val="003924AB"/>
    <w:rsid w:val="00392852"/>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A7B"/>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08AC"/>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0EB"/>
    <w:rsid w:val="00440930"/>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32A"/>
    <w:rsid w:val="00493A4D"/>
    <w:rsid w:val="00493C25"/>
    <w:rsid w:val="004944C3"/>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1C"/>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063"/>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9DE"/>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81A"/>
    <w:rsid w:val="004F49B6"/>
    <w:rsid w:val="004F5295"/>
    <w:rsid w:val="004F5FE9"/>
    <w:rsid w:val="004F6013"/>
    <w:rsid w:val="004F65E5"/>
    <w:rsid w:val="004F7069"/>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359"/>
    <w:rsid w:val="00592803"/>
    <w:rsid w:val="00592F6D"/>
    <w:rsid w:val="00593339"/>
    <w:rsid w:val="005935F5"/>
    <w:rsid w:val="00593E14"/>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874"/>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4ECB"/>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4CC1"/>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5BB"/>
    <w:rsid w:val="006028B5"/>
    <w:rsid w:val="00602BFB"/>
    <w:rsid w:val="006030A0"/>
    <w:rsid w:val="00603614"/>
    <w:rsid w:val="00603E05"/>
    <w:rsid w:val="00603EE3"/>
    <w:rsid w:val="00603F04"/>
    <w:rsid w:val="00604258"/>
    <w:rsid w:val="006043E0"/>
    <w:rsid w:val="00604F8E"/>
    <w:rsid w:val="00605A24"/>
    <w:rsid w:val="00605AAF"/>
    <w:rsid w:val="00606501"/>
    <w:rsid w:val="00606CAE"/>
    <w:rsid w:val="0061044B"/>
    <w:rsid w:val="00610B3F"/>
    <w:rsid w:val="00610D34"/>
    <w:rsid w:val="00610D89"/>
    <w:rsid w:val="0061105C"/>
    <w:rsid w:val="006110A5"/>
    <w:rsid w:val="006110F5"/>
    <w:rsid w:val="006115C8"/>
    <w:rsid w:val="00612038"/>
    <w:rsid w:val="00612210"/>
    <w:rsid w:val="0061238B"/>
    <w:rsid w:val="00612440"/>
    <w:rsid w:val="0061249B"/>
    <w:rsid w:val="0061286A"/>
    <w:rsid w:val="00612D57"/>
    <w:rsid w:val="00612D9D"/>
    <w:rsid w:val="00612F01"/>
    <w:rsid w:val="00613999"/>
    <w:rsid w:val="006139E4"/>
    <w:rsid w:val="00613B02"/>
    <w:rsid w:val="00613E13"/>
    <w:rsid w:val="00614078"/>
    <w:rsid w:val="00614484"/>
    <w:rsid w:val="00615391"/>
    <w:rsid w:val="006154B9"/>
    <w:rsid w:val="0061557B"/>
    <w:rsid w:val="00615DA7"/>
    <w:rsid w:val="00616D5F"/>
    <w:rsid w:val="0061756F"/>
    <w:rsid w:val="006201FF"/>
    <w:rsid w:val="00620FF6"/>
    <w:rsid w:val="006211F5"/>
    <w:rsid w:val="00621956"/>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A8D"/>
    <w:rsid w:val="00642B0D"/>
    <w:rsid w:val="00642C3D"/>
    <w:rsid w:val="006432D8"/>
    <w:rsid w:val="006432DC"/>
    <w:rsid w:val="006433B5"/>
    <w:rsid w:val="00643AA1"/>
    <w:rsid w:val="0064412D"/>
    <w:rsid w:val="0064437D"/>
    <w:rsid w:val="00644765"/>
    <w:rsid w:val="006448AB"/>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D19"/>
    <w:rsid w:val="006603AA"/>
    <w:rsid w:val="00660D18"/>
    <w:rsid w:val="0066107F"/>
    <w:rsid w:val="0066195C"/>
    <w:rsid w:val="006619ED"/>
    <w:rsid w:val="00661D25"/>
    <w:rsid w:val="006627F7"/>
    <w:rsid w:val="00663320"/>
    <w:rsid w:val="006635F1"/>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759"/>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C"/>
    <w:rsid w:val="006E2FCE"/>
    <w:rsid w:val="006E3AB6"/>
    <w:rsid w:val="006E3BF6"/>
    <w:rsid w:val="006E5802"/>
    <w:rsid w:val="006E5A9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4CE"/>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0A"/>
    <w:rsid w:val="00720B38"/>
    <w:rsid w:val="00720D8F"/>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52F"/>
    <w:rsid w:val="00756965"/>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0DA9"/>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1D5A"/>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538"/>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6561"/>
    <w:rsid w:val="007E7195"/>
    <w:rsid w:val="007E7268"/>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333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4FA"/>
    <w:rsid w:val="00826E8E"/>
    <w:rsid w:val="0082763E"/>
    <w:rsid w:val="008276F9"/>
    <w:rsid w:val="00830576"/>
    <w:rsid w:val="008318E5"/>
    <w:rsid w:val="0083199A"/>
    <w:rsid w:val="008319F5"/>
    <w:rsid w:val="00831B30"/>
    <w:rsid w:val="00831B70"/>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1F9"/>
    <w:rsid w:val="00863431"/>
    <w:rsid w:val="008636E1"/>
    <w:rsid w:val="00863E8F"/>
    <w:rsid w:val="00863FB7"/>
    <w:rsid w:val="00863FC5"/>
    <w:rsid w:val="00864A86"/>
    <w:rsid w:val="00865A98"/>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10C"/>
    <w:rsid w:val="008B077E"/>
    <w:rsid w:val="008B09EB"/>
    <w:rsid w:val="008B132D"/>
    <w:rsid w:val="008B1755"/>
    <w:rsid w:val="008B1789"/>
    <w:rsid w:val="008B17A3"/>
    <w:rsid w:val="008B1C0A"/>
    <w:rsid w:val="008B2025"/>
    <w:rsid w:val="008B20D7"/>
    <w:rsid w:val="008B281E"/>
    <w:rsid w:val="008B2826"/>
    <w:rsid w:val="008B2B4C"/>
    <w:rsid w:val="008B3214"/>
    <w:rsid w:val="008B38D8"/>
    <w:rsid w:val="008B39D9"/>
    <w:rsid w:val="008B3A0E"/>
    <w:rsid w:val="008B456F"/>
    <w:rsid w:val="008B4A7E"/>
    <w:rsid w:val="008B5487"/>
    <w:rsid w:val="008B56FC"/>
    <w:rsid w:val="008B7C2D"/>
    <w:rsid w:val="008B7C2F"/>
    <w:rsid w:val="008C02C2"/>
    <w:rsid w:val="008C0470"/>
    <w:rsid w:val="008C09EE"/>
    <w:rsid w:val="008C26C4"/>
    <w:rsid w:val="008C2A79"/>
    <w:rsid w:val="008C2BB5"/>
    <w:rsid w:val="008C2BC9"/>
    <w:rsid w:val="008C2C7A"/>
    <w:rsid w:val="008C31A1"/>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442F"/>
    <w:rsid w:val="008F510C"/>
    <w:rsid w:val="008F5569"/>
    <w:rsid w:val="008F5AA4"/>
    <w:rsid w:val="008F7004"/>
    <w:rsid w:val="008F719B"/>
    <w:rsid w:val="008F74AD"/>
    <w:rsid w:val="008F79A3"/>
    <w:rsid w:val="00901612"/>
    <w:rsid w:val="009016C6"/>
    <w:rsid w:val="00901973"/>
    <w:rsid w:val="00901BE2"/>
    <w:rsid w:val="00901CDD"/>
    <w:rsid w:val="00901F32"/>
    <w:rsid w:val="00902B0B"/>
    <w:rsid w:val="0090355B"/>
    <w:rsid w:val="00903BAE"/>
    <w:rsid w:val="00903C22"/>
    <w:rsid w:val="00903CE8"/>
    <w:rsid w:val="00904679"/>
    <w:rsid w:val="0090469D"/>
    <w:rsid w:val="009048EB"/>
    <w:rsid w:val="0090506C"/>
    <w:rsid w:val="009058AE"/>
    <w:rsid w:val="00905D31"/>
    <w:rsid w:val="00906A51"/>
    <w:rsid w:val="00907DCF"/>
    <w:rsid w:val="00910837"/>
    <w:rsid w:val="00910C06"/>
    <w:rsid w:val="0091139D"/>
    <w:rsid w:val="00911537"/>
    <w:rsid w:val="00911A28"/>
    <w:rsid w:val="0091214E"/>
    <w:rsid w:val="00912E99"/>
    <w:rsid w:val="009131C7"/>
    <w:rsid w:val="0091396B"/>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B4E"/>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EB"/>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38A7"/>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9D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8BB"/>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2535"/>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5EA7"/>
    <w:rsid w:val="009C7552"/>
    <w:rsid w:val="009C76EE"/>
    <w:rsid w:val="009D08CE"/>
    <w:rsid w:val="009D116F"/>
    <w:rsid w:val="009D1D6A"/>
    <w:rsid w:val="009D1FE0"/>
    <w:rsid w:val="009D208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33BD"/>
    <w:rsid w:val="009E3686"/>
    <w:rsid w:val="009E4150"/>
    <w:rsid w:val="009E42AB"/>
    <w:rsid w:val="009E43D1"/>
    <w:rsid w:val="009E470A"/>
    <w:rsid w:val="009E4838"/>
    <w:rsid w:val="009E490F"/>
    <w:rsid w:val="009E570A"/>
    <w:rsid w:val="009E5B07"/>
    <w:rsid w:val="009E5BF0"/>
    <w:rsid w:val="009E6108"/>
    <w:rsid w:val="009E6943"/>
    <w:rsid w:val="009E74C6"/>
    <w:rsid w:val="009E7630"/>
    <w:rsid w:val="009E76C4"/>
    <w:rsid w:val="009E77CA"/>
    <w:rsid w:val="009E7EB6"/>
    <w:rsid w:val="009E7F4D"/>
    <w:rsid w:val="009F01EB"/>
    <w:rsid w:val="009F057F"/>
    <w:rsid w:val="009F0DFB"/>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1C42"/>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96"/>
    <w:rsid w:val="00A449D0"/>
    <w:rsid w:val="00A44DA6"/>
    <w:rsid w:val="00A458F4"/>
    <w:rsid w:val="00A45AF6"/>
    <w:rsid w:val="00A45C3A"/>
    <w:rsid w:val="00A45CAB"/>
    <w:rsid w:val="00A4669E"/>
    <w:rsid w:val="00A506B0"/>
    <w:rsid w:val="00A50DE5"/>
    <w:rsid w:val="00A5106A"/>
    <w:rsid w:val="00A517F7"/>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0B29"/>
    <w:rsid w:val="00A611D2"/>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BD0"/>
    <w:rsid w:val="00A73FAE"/>
    <w:rsid w:val="00A747C0"/>
    <w:rsid w:val="00A753D1"/>
    <w:rsid w:val="00A75B3B"/>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2E9B"/>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AB4"/>
    <w:rsid w:val="00AB2862"/>
    <w:rsid w:val="00AB2CF9"/>
    <w:rsid w:val="00AB3504"/>
    <w:rsid w:val="00AB35A9"/>
    <w:rsid w:val="00AB37EA"/>
    <w:rsid w:val="00AB5075"/>
    <w:rsid w:val="00AB549A"/>
    <w:rsid w:val="00AB5D43"/>
    <w:rsid w:val="00AB603C"/>
    <w:rsid w:val="00AB6541"/>
    <w:rsid w:val="00AB742B"/>
    <w:rsid w:val="00AB7A71"/>
    <w:rsid w:val="00AC0378"/>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3C3"/>
    <w:rsid w:val="00AF4E36"/>
    <w:rsid w:val="00AF56F6"/>
    <w:rsid w:val="00AF594F"/>
    <w:rsid w:val="00AF5B2B"/>
    <w:rsid w:val="00AF5EF0"/>
    <w:rsid w:val="00AF5F75"/>
    <w:rsid w:val="00AF60DC"/>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C5E"/>
    <w:rsid w:val="00B26EE2"/>
    <w:rsid w:val="00B27DE5"/>
    <w:rsid w:val="00B3015F"/>
    <w:rsid w:val="00B30ABD"/>
    <w:rsid w:val="00B30BDE"/>
    <w:rsid w:val="00B3129B"/>
    <w:rsid w:val="00B31504"/>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1FE"/>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B6A"/>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394F"/>
    <w:rsid w:val="00BB3A57"/>
    <w:rsid w:val="00BB3C7A"/>
    <w:rsid w:val="00BB3D12"/>
    <w:rsid w:val="00BB4A0D"/>
    <w:rsid w:val="00BB5524"/>
    <w:rsid w:val="00BB5F1E"/>
    <w:rsid w:val="00BB63A2"/>
    <w:rsid w:val="00BB64B4"/>
    <w:rsid w:val="00BB6C08"/>
    <w:rsid w:val="00BB71BD"/>
    <w:rsid w:val="00BB71CC"/>
    <w:rsid w:val="00BB7C08"/>
    <w:rsid w:val="00BB7C54"/>
    <w:rsid w:val="00BC00A7"/>
    <w:rsid w:val="00BC020D"/>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6FA5"/>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59FF"/>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2F6F"/>
    <w:rsid w:val="00C538ED"/>
    <w:rsid w:val="00C53EC7"/>
    <w:rsid w:val="00C5404E"/>
    <w:rsid w:val="00C54248"/>
    <w:rsid w:val="00C543A4"/>
    <w:rsid w:val="00C550F1"/>
    <w:rsid w:val="00C55756"/>
    <w:rsid w:val="00C55B5D"/>
    <w:rsid w:val="00C561F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0C87"/>
    <w:rsid w:val="00C81B92"/>
    <w:rsid w:val="00C81CD6"/>
    <w:rsid w:val="00C81DED"/>
    <w:rsid w:val="00C81F84"/>
    <w:rsid w:val="00C826CA"/>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AE0"/>
    <w:rsid w:val="00CA3020"/>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D7BA1"/>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632"/>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CC7"/>
    <w:rsid w:val="00D66C18"/>
    <w:rsid w:val="00D70124"/>
    <w:rsid w:val="00D715FA"/>
    <w:rsid w:val="00D71758"/>
    <w:rsid w:val="00D722A3"/>
    <w:rsid w:val="00D725AE"/>
    <w:rsid w:val="00D73314"/>
    <w:rsid w:val="00D734BB"/>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27C"/>
    <w:rsid w:val="00DB07C9"/>
    <w:rsid w:val="00DB07F4"/>
    <w:rsid w:val="00DB0B43"/>
    <w:rsid w:val="00DB0C1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B04"/>
    <w:rsid w:val="00DC1C68"/>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209C"/>
    <w:rsid w:val="00E42675"/>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B21"/>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D47"/>
    <w:rsid w:val="00E7700A"/>
    <w:rsid w:val="00E77872"/>
    <w:rsid w:val="00E77B5C"/>
    <w:rsid w:val="00E8055A"/>
    <w:rsid w:val="00E8055B"/>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6DF4"/>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45F"/>
    <w:rsid w:val="00EC4F52"/>
    <w:rsid w:val="00EC5046"/>
    <w:rsid w:val="00EC6131"/>
    <w:rsid w:val="00EC6C1F"/>
    <w:rsid w:val="00EC726A"/>
    <w:rsid w:val="00EC7338"/>
    <w:rsid w:val="00ED046B"/>
    <w:rsid w:val="00ED23B4"/>
    <w:rsid w:val="00ED2821"/>
    <w:rsid w:val="00ED308E"/>
    <w:rsid w:val="00ED3253"/>
    <w:rsid w:val="00ED3308"/>
    <w:rsid w:val="00ED3812"/>
    <w:rsid w:val="00ED3B1A"/>
    <w:rsid w:val="00ED3BD4"/>
    <w:rsid w:val="00ED40E7"/>
    <w:rsid w:val="00ED4759"/>
    <w:rsid w:val="00ED49D1"/>
    <w:rsid w:val="00ED4A9C"/>
    <w:rsid w:val="00ED5680"/>
    <w:rsid w:val="00ED5C14"/>
    <w:rsid w:val="00ED5D1E"/>
    <w:rsid w:val="00ED5D68"/>
    <w:rsid w:val="00ED63FD"/>
    <w:rsid w:val="00ED6CA9"/>
    <w:rsid w:val="00ED6CFA"/>
    <w:rsid w:val="00ED7155"/>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CA5"/>
    <w:rsid w:val="00F15F61"/>
    <w:rsid w:val="00F163F5"/>
    <w:rsid w:val="00F16784"/>
    <w:rsid w:val="00F170D9"/>
    <w:rsid w:val="00F172B8"/>
    <w:rsid w:val="00F17544"/>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0F39"/>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B39"/>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icket-regional.de" TargetMode="External"/><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artenverkauf@pirmasens.de" TargetMode="External"/><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s-pr.de/presse/20240711_psp" TargetMode="External"/><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val-euroclassic.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2.xml"/><Relationship Id="rId10" Type="http://schemas.openxmlformats.org/officeDocument/2006/relationships/image" Target="media/image20.jpeg"/><Relationship Id="rId19" Type="http://schemas.openxmlformats.org/officeDocument/2006/relationships/hyperlink" Target="https://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irmasens.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711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711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495F-7A89-4E48-A631-06C8D95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5</Pages>
  <Words>1465</Words>
  <Characters>9232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Festival Euroclassic 2024 lässt „Sterne des Südens“ musikalisch leuchten (Stadt Pirmasens) Pressemeldung vom</vt:lpstr>
    </vt:vector>
  </TitlesOfParts>
  <Company>Stadtverwaltung Pirmasens</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Euroclassic 2024 lässt „Sterne des Südens“ musikalisch leuchten (Stadt Pirmasens) Pressemeldung vom 11.07.2024</dc:title>
  <dc:subject/>
  <dc:creator>Sabine Sturm</dc:creator>
  <cp:keywords/>
  <dc:description/>
  <cp:lastModifiedBy>Sabine Sturm</cp:lastModifiedBy>
  <cp:revision>2</cp:revision>
  <cp:lastPrinted>2023-04-21T11:50:00Z</cp:lastPrinted>
  <dcterms:created xsi:type="dcterms:W3CDTF">2024-07-10T12:53:00Z</dcterms:created>
  <dcterms:modified xsi:type="dcterms:W3CDTF">2024-07-10T12:53:00Z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