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03227" w14:textId="65E7CCB9" w:rsidR="00E82432" w:rsidRDefault="00574106" w:rsidP="00A661A6">
      <w:pPr>
        <w:pStyle w:val="Textkrper-Zeileneinzug"/>
        <w:ind w:right="-284"/>
        <w:jc w:val="right"/>
        <w:rPr>
          <w:rFonts w:ascii="Arial" w:hAnsi="Arial" w:cs="Arial"/>
          <w:b w:val="0"/>
          <w:sz w:val="20"/>
          <w:szCs w:val="20"/>
        </w:rPr>
      </w:pPr>
      <w:r w:rsidRPr="00574106">
        <w:rPr>
          <w:rFonts w:ascii="Arial" w:hAnsi="Arial" w:cs="Arial"/>
          <w:b w:val="0"/>
          <w:sz w:val="20"/>
          <w:szCs w:val="20"/>
        </w:rPr>
        <w:t xml:space="preserve">Pirmasens, </w:t>
      </w:r>
      <w:r w:rsidR="000B4694">
        <w:rPr>
          <w:rFonts w:ascii="Arial" w:hAnsi="Arial" w:cs="Arial"/>
          <w:b w:val="0"/>
          <w:sz w:val="20"/>
          <w:szCs w:val="20"/>
        </w:rPr>
        <w:t>15</w:t>
      </w:r>
      <w:r w:rsidR="009C59BA" w:rsidRPr="009C59BA">
        <w:rPr>
          <w:rFonts w:ascii="Arial" w:hAnsi="Arial" w:cs="Arial"/>
          <w:b w:val="0"/>
          <w:sz w:val="20"/>
          <w:szCs w:val="20"/>
        </w:rPr>
        <w:t xml:space="preserve">. </w:t>
      </w:r>
      <w:r w:rsidR="00AF2B4C">
        <w:rPr>
          <w:rFonts w:ascii="Arial" w:hAnsi="Arial" w:cs="Arial"/>
          <w:b w:val="0"/>
          <w:sz w:val="20"/>
          <w:szCs w:val="20"/>
        </w:rPr>
        <w:t>April</w:t>
      </w:r>
      <w:r w:rsidR="004879FC">
        <w:rPr>
          <w:rFonts w:ascii="Arial" w:hAnsi="Arial" w:cs="Arial"/>
          <w:b w:val="0"/>
          <w:sz w:val="20"/>
          <w:szCs w:val="20"/>
        </w:rPr>
        <w:t xml:space="preserve"> </w:t>
      </w:r>
      <w:r w:rsidRPr="00574106">
        <w:rPr>
          <w:rFonts w:ascii="Arial" w:hAnsi="Arial" w:cs="Arial"/>
          <w:b w:val="0"/>
          <w:sz w:val="20"/>
          <w:szCs w:val="20"/>
        </w:rPr>
        <w:t>202</w:t>
      </w:r>
      <w:r w:rsidR="00501ACB">
        <w:rPr>
          <w:rFonts w:ascii="Arial" w:hAnsi="Arial" w:cs="Arial"/>
          <w:b w:val="0"/>
          <w:sz w:val="20"/>
          <w:szCs w:val="20"/>
        </w:rPr>
        <w:t>4</w:t>
      </w:r>
    </w:p>
    <w:p w14:paraId="76793FFB" w14:textId="51A8B983" w:rsidR="00574106" w:rsidRDefault="00574106" w:rsidP="00A661A6">
      <w:pPr>
        <w:pStyle w:val="Textkrper-Zeileneinzug"/>
        <w:ind w:right="-284"/>
        <w:rPr>
          <w:rFonts w:ascii="Arial" w:hAnsi="Arial" w:cs="Arial"/>
          <w:b w:val="0"/>
          <w:sz w:val="20"/>
          <w:szCs w:val="20"/>
        </w:rPr>
      </w:pPr>
    </w:p>
    <w:p w14:paraId="129907A8" w14:textId="42873AB9" w:rsidR="00574106" w:rsidRPr="00F20E30" w:rsidRDefault="00194EA7" w:rsidP="0075501D">
      <w:pPr>
        <w:pStyle w:val="StandardWeb"/>
        <w:spacing w:before="320" w:beforeAutospacing="0" w:after="0" w:afterAutospacing="0" w:line="360" w:lineRule="atLeast"/>
        <w:ind w:right="-284"/>
        <w:rPr>
          <w:rFonts w:ascii="Arial" w:eastAsia="Arial" w:hAnsi="Arial" w:cs="Arial"/>
          <w:color w:val="099005"/>
          <w:sz w:val="38"/>
          <w:szCs w:val="38"/>
        </w:rPr>
      </w:pPr>
      <w:r>
        <w:rPr>
          <w:rFonts w:ascii="Arial" w:eastAsia="Arial" w:hAnsi="Arial" w:cs="Arial"/>
          <w:color w:val="099005"/>
          <w:sz w:val="38"/>
          <w:szCs w:val="38"/>
        </w:rPr>
        <w:t>Spannende</w:t>
      </w:r>
      <w:r w:rsidR="00F20E30" w:rsidRPr="00F20E30">
        <w:rPr>
          <w:rFonts w:ascii="Arial" w:eastAsia="Arial" w:hAnsi="Arial" w:cs="Arial"/>
          <w:color w:val="099005"/>
          <w:sz w:val="38"/>
          <w:szCs w:val="38"/>
        </w:rPr>
        <w:t xml:space="preserve"> </w:t>
      </w:r>
      <w:r w:rsidR="00761CA5" w:rsidRPr="00F20E30">
        <w:rPr>
          <w:rFonts w:ascii="Arial" w:eastAsia="Arial" w:hAnsi="Arial" w:cs="Arial"/>
          <w:color w:val="099005"/>
          <w:sz w:val="38"/>
          <w:szCs w:val="38"/>
        </w:rPr>
        <w:t xml:space="preserve">Erkenntnisse zur Unendlichkeit: </w:t>
      </w:r>
      <w:r w:rsidR="004879FC" w:rsidRPr="00F20E30">
        <w:rPr>
          <w:rFonts w:ascii="Arial" w:eastAsia="Arial" w:hAnsi="Arial" w:cs="Arial"/>
          <w:color w:val="099005"/>
          <w:sz w:val="38"/>
          <w:szCs w:val="38"/>
        </w:rPr>
        <w:t>„Kein Ende in Sicht“</w:t>
      </w:r>
      <w:r w:rsidR="00761CA5" w:rsidRPr="00F20E30">
        <w:rPr>
          <w:rFonts w:ascii="Arial" w:eastAsia="Arial" w:hAnsi="Arial" w:cs="Arial"/>
          <w:color w:val="099005"/>
          <w:sz w:val="38"/>
          <w:szCs w:val="38"/>
        </w:rPr>
        <w:t xml:space="preserve"> im Dynamikum</w:t>
      </w:r>
    </w:p>
    <w:p w14:paraId="13C784E9" w14:textId="77777777" w:rsidR="00574106" w:rsidRDefault="00574106" w:rsidP="0075501D">
      <w:pPr>
        <w:pStyle w:val="DynamikumUnterberschrift"/>
        <w:spacing w:line="360" w:lineRule="atLeast"/>
        <w:ind w:right="-284"/>
        <w:jc w:val="both"/>
        <w:rPr>
          <w:rFonts w:cs="Arial"/>
          <w:sz w:val="22"/>
          <w:lang w:val="de-CH"/>
        </w:rPr>
      </w:pPr>
    </w:p>
    <w:p w14:paraId="105E1672" w14:textId="4A0B1532" w:rsidR="00CC554D" w:rsidRDefault="00B952B6" w:rsidP="00F525B3">
      <w:pPr>
        <w:pStyle w:val="StandardWeb"/>
        <w:numPr>
          <w:ilvl w:val="0"/>
          <w:numId w:val="12"/>
        </w:numPr>
        <w:spacing w:before="0" w:beforeAutospacing="0" w:after="0" w:afterAutospacing="0" w:line="340" w:lineRule="atLeast"/>
        <w:ind w:right="-284"/>
        <w:jc w:val="both"/>
        <w:rPr>
          <w:rFonts w:ascii="Arial" w:eastAsia="Arial" w:hAnsi="Arial" w:cs="Arial"/>
          <w:color w:val="099005"/>
          <w:sz w:val="22"/>
          <w:szCs w:val="22"/>
        </w:rPr>
      </w:pPr>
      <w:r>
        <w:rPr>
          <w:rFonts w:ascii="Arial" w:eastAsia="Arial" w:hAnsi="Arial" w:cs="Arial"/>
          <w:color w:val="099005"/>
          <w:sz w:val="22"/>
          <w:szCs w:val="22"/>
        </w:rPr>
        <w:t xml:space="preserve">Pirmasenser Science Center </w:t>
      </w:r>
      <w:r w:rsidR="00CC554D">
        <w:rPr>
          <w:rFonts w:ascii="Arial" w:eastAsia="Arial" w:hAnsi="Arial" w:cs="Arial"/>
          <w:color w:val="099005"/>
          <w:sz w:val="22"/>
          <w:szCs w:val="22"/>
        </w:rPr>
        <w:t>lädt vom 19. Mai bis</w:t>
      </w:r>
      <w:r w:rsidR="007A43AA">
        <w:rPr>
          <w:rFonts w:ascii="Arial" w:eastAsia="Arial" w:hAnsi="Arial" w:cs="Arial"/>
          <w:color w:val="099005"/>
          <w:sz w:val="22"/>
          <w:szCs w:val="22"/>
        </w:rPr>
        <w:t xml:space="preserve"> 25. August</w:t>
      </w:r>
      <w:r w:rsidR="00CC554D">
        <w:rPr>
          <w:rFonts w:ascii="Arial" w:eastAsia="Arial" w:hAnsi="Arial" w:cs="Arial"/>
          <w:color w:val="099005"/>
          <w:sz w:val="22"/>
          <w:szCs w:val="22"/>
        </w:rPr>
        <w:t xml:space="preserve"> </w:t>
      </w:r>
      <w:r w:rsidR="009E5035">
        <w:rPr>
          <w:rFonts w:ascii="Arial" w:eastAsia="Arial" w:hAnsi="Arial" w:cs="Arial"/>
          <w:color w:val="099005"/>
          <w:sz w:val="22"/>
          <w:szCs w:val="22"/>
        </w:rPr>
        <w:t xml:space="preserve">2024 </w:t>
      </w:r>
      <w:r w:rsidR="00CC554D">
        <w:rPr>
          <w:rFonts w:ascii="Arial" w:eastAsia="Arial" w:hAnsi="Arial" w:cs="Arial"/>
          <w:color w:val="099005"/>
          <w:sz w:val="22"/>
          <w:szCs w:val="22"/>
        </w:rPr>
        <w:t xml:space="preserve">ein zur </w:t>
      </w:r>
      <w:r w:rsidR="009C7ED8">
        <w:rPr>
          <w:rFonts w:ascii="Arial" w:eastAsia="Arial" w:hAnsi="Arial" w:cs="Arial"/>
          <w:color w:val="099005"/>
          <w:sz w:val="22"/>
          <w:szCs w:val="22"/>
        </w:rPr>
        <w:t xml:space="preserve">spielerischen </w:t>
      </w:r>
      <w:r w:rsidR="00CC554D">
        <w:rPr>
          <w:rFonts w:ascii="Arial" w:eastAsia="Arial" w:hAnsi="Arial" w:cs="Arial"/>
          <w:color w:val="099005"/>
          <w:sz w:val="22"/>
          <w:szCs w:val="22"/>
        </w:rPr>
        <w:t>Erforschung des Phänomens Unendlichkeit an mehr als 20 interaktiven Exponaten</w:t>
      </w:r>
    </w:p>
    <w:p w14:paraId="0451F154" w14:textId="3FEC9EE9" w:rsidR="00B952B6" w:rsidRDefault="00194EA7" w:rsidP="00F525B3">
      <w:pPr>
        <w:pStyle w:val="StandardWeb"/>
        <w:numPr>
          <w:ilvl w:val="0"/>
          <w:numId w:val="12"/>
        </w:numPr>
        <w:spacing w:before="60" w:beforeAutospacing="0" w:after="0" w:afterAutospacing="0" w:line="340" w:lineRule="atLeast"/>
        <w:ind w:left="357" w:right="-284" w:hanging="357"/>
        <w:jc w:val="both"/>
        <w:rPr>
          <w:rFonts w:ascii="Arial" w:eastAsia="Arial" w:hAnsi="Arial" w:cs="Arial"/>
          <w:color w:val="099005"/>
          <w:sz w:val="22"/>
          <w:szCs w:val="22"/>
        </w:rPr>
      </w:pPr>
      <w:r>
        <w:rPr>
          <w:rFonts w:ascii="Arial" w:eastAsia="Arial" w:hAnsi="Arial" w:cs="Arial"/>
          <w:color w:val="099005"/>
          <w:sz w:val="22"/>
          <w:szCs w:val="22"/>
        </w:rPr>
        <w:t xml:space="preserve">Gastausstellung aus dem </w:t>
      </w:r>
      <w:r w:rsidR="00B952B6">
        <w:rPr>
          <w:rFonts w:ascii="Arial" w:eastAsia="Arial" w:hAnsi="Arial" w:cs="Arial"/>
          <w:color w:val="099005"/>
          <w:sz w:val="22"/>
          <w:szCs w:val="22"/>
        </w:rPr>
        <w:t>Mathematikum</w:t>
      </w:r>
      <w:r w:rsidR="007A43AA">
        <w:rPr>
          <w:rFonts w:ascii="Arial" w:eastAsia="Arial" w:hAnsi="Arial" w:cs="Arial"/>
          <w:color w:val="099005"/>
          <w:sz w:val="22"/>
          <w:szCs w:val="22"/>
        </w:rPr>
        <w:t xml:space="preserve"> Gießen</w:t>
      </w:r>
      <w:r w:rsidR="00B952B6">
        <w:rPr>
          <w:rFonts w:ascii="Arial" w:eastAsia="Arial" w:hAnsi="Arial" w:cs="Arial"/>
          <w:color w:val="099005"/>
          <w:sz w:val="22"/>
          <w:szCs w:val="22"/>
        </w:rPr>
        <w:t xml:space="preserve"> </w:t>
      </w:r>
      <w:r w:rsidR="009C7ED8">
        <w:rPr>
          <w:rFonts w:ascii="Arial" w:eastAsia="Arial" w:hAnsi="Arial" w:cs="Arial"/>
          <w:color w:val="099005"/>
          <w:sz w:val="22"/>
          <w:szCs w:val="22"/>
        </w:rPr>
        <w:t xml:space="preserve">macht Endlosigkeit </w:t>
      </w:r>
      <w:r w:rsidR="004529D3">
        <w:rPr>
          <w:rFonts w:ascii="Arial" w:eastAsia="Arial" w:hAnsi="Arial" w:cs="Arial"/>
          <w:color w:val="099005"/>
          <w:sz w:val="22"/>
          <w:szCs w:val="22"/>
        </w:rPr>
        <w:t xml:space="preserve">aus ganz unterschiedlichen Denkrichtungen für kleine und große Gäste </w:t>
      </w:r>
      <w:r w:rsidR="009C7ED8">
        <w:rPr>
          <w:rFonts w:ascii="Arial" w:eastAsia="Arial" w:hAnsi="Arial" w:cs="Arial"/>
          <w:color w:val="099005"/>
          <w:sz w:val="22"/>
          <w:szCs w:val="22"/>
        </w:rPr>
        <w:t>erlebbar, erfahrbar und durchschaubar</w:t>
      </w:r>
    </w:p>
    <w:p w14:paraId="674D7681" w14:textId="54D4B62B" w:rsidR="00B952B6" w:rsidRDefault="009C7ED8" w:rsidP="00F525B3">
      <w:pPr>
        <w:pStyle w:val="StandardWeb"/>
        <w:numPr>
          <w:ilvl w:val="0"/>
          <w:numId w:val="12"/>
        </w:numPr>
        <w:spacing w:before="60" w:beforeAutospacing="0" w:after="0" w:afterAutospacing="0" w:line="340" w:lineRule="atLeast"/>
        <w:ind w:left="357" w:right="-284" w:hanging="357"/>
        <w:jc w:val="both"/>
        <w:rPr>
          <w:rFonts w:ascii="Arial" w:eastAsia="Arial" w:hAnsi="Arial" w:cs="Arial"/>
          <w:color w:val="099005"/>
          <w:sz w:val="22"/>
          <w:szCs w:val="22"/>
        </w:rPr>
      </w:pPr>
      <w:r>
        <w:rPr>
          <w:rFonts w:ascii="Arial" w:eastAsia="Arial" w:hAnsi="Arial" w:cs="Arial"/>
          <w:color w:val="099005"/>
          <w:sz w:val="22"/>
          <w:szCs w:val="22"/>
        </w:rPr>
        <w:t xml:space="preserve">Sondereintrittspreis von </w:t>
      </w:r>
      <w:r w:rsidR="007A43AA">
        <w:rPr>
          <w:rFonts w:ascii="Arial" w:eastAsia="Arial" w:hAnsi="Arial" w:cs="Arial"/>
          <w:color w:val="099005"/>
          <w:sz w:val="22"/>
          <w:szCs w:val="22"/>
        </w:rPr>
        <w:t>6</w:t>
      </w:r>
      <w:r>
        <w:rPr>
          <w:rFonts w:ascii="Arial" w:eastAsia="Arial" w:hAnsi="Arial" w:cs="Arial"/>
          <w:color w:val="099005"/>
          <w:sz w:val="22"/>
          <w:szCs w:val="22"/>
        </w:rPr>
        <w:t xml:space="preserve"> Euro am Eröffnungstag</w:t>
      </w:r>
    </w:p>
    <w:p w14:paraId="1309B6B2" w14:textId="77777777" w:rsidR="00E6757D" w:rsidRPr="00E6757D" w:rsidRDefault="00E6757D" w:rsidP="00F525B3">
      <w:pPr>
        <w:pStyle w:val="StandardWeb"/>
        <w:spacing w:before="0" w:beforeAutospacing="0" w:after="0" w:afterAutospacing="0" w:line="340" w:lineRule="atLeast"/>
        <w:ind w:right="-284"/>
        <w:jc w:val="both"/>
        <w:rPr>
          <w:rFonts w:ascii="Arial" w:eastAsia="Arial" w:hAnsi="Arial" w:cs="Arial"/>
          <w:color w:val="099005"/>
          <w:sz w:val="22"/>
          <w:szCs w:val="22"/>
        </w:rPr>
      </w:pPr>
    </w:p>
    <w:p w14:paraId="4C7AE6F0" w14:textId="1973E42E" w:rsidR="008D10F8" w:rsidRDefault="00D565EF" w:rsidP="008D10F8">
      <w:pPr>
        <w:pStyle w:val="DynamikumFliesstext"/>
        <w:spacing w:line="340" w:lineRule="atLeast"/>
        <w:ind w:left="993" w:right="-284" w:firstLine="567"/>
        <w:jc w:val="both"/>
        <w:outlineLvl w:val="0"/>
        <w:rPr>
          <w:rFonts w:eastAsia="Arial" w:cs="Arial"/>
          <w:sz w:val="22"/>
          <w:szCs w:val="22"/>
        </w:rPr>
      </w:pPr>
      <w:r>
        <w:rPr>
          <w:rFonts w:eastAsia="Arial" w:cs="Arial"/>
          <w:sz w:val="22"/>
          <w:szCs w:val="22"/>
        </w:rPr>
        <w:t>‘Unendlichkeit erfahren‘, ‘</w:t>
      </w:r>
      <w:r w:rsidR="00173101">
        <w:rPr>
          <w:rFonts w:eastAsia="Arial" w:cs="Arial"/>
          <w:sz w:val="22"/>
          <w:szCs w:val="22"/>
        </w:rPr>
        <w:t>Unendliche Welten</w:t>
      </w:r>
      <w:r>
        <w:rPr>
          <w:rFonts w:eastAsia="Arial" w:cs="Arial"/>
          <w:sz w:val="22"/>
          <w:szCs w:val="22"/>
        </w:rPr>
        <w:t>‘</w:t>
      </w:r>
      <w:r w:rsidR="00173101">
        <w:rPr>
          <w:rFonts w:eastAsia="Arial" w:cs="Arial"/>
          <w:sz w:val="22"/>
          <w:szCs w:val="22"/>
        </w:rPr>
        <w:t xml:space="preserve">, </w:t>
      </w:r>
      <w:r>
        <w:rPr>
          <w:rFonts w:eastAsia="Arial" w:cs="Arial"/>
          <w:sz w:val="22"/>
          <w:szCs w:val="22"/>
        </w:rPr>
        <w:t>‘</w:t>
      </w:r>
      <w:r w:rsidR="00173101">
        <w:rPr>
          <w:rFonts w:eastAsia="Arial" w:cs="Arial"/>
          <w:sz w:val="22"/>
          <w:szCs w:val="22"/>
        </w:rPr>
        <w:t>Unendlich oft</w:t>
      </w:r>
      <w:r>
        <w:rPr>
          <w:rFonts w:eastAsia="Arial" w:cs="Arial"/>
          <w:sz w:val="22"/>
          <w:szCs w:val="22"/>
        </w:rPr>
        <w:t>‘</w:t>
      </w:r>
      <w:r w:rsidR="00173101">
        <w:rPr>
          <w:rFonts w:eastAsia="Arial" w:cs="Arial"/>
          <w:sz w:val="22"/>
          <w:szCs w:val="22"/>
        </w:rPr>
        <w:t xml:space="preserve">, </w:t>
      </w:r>
      <w:r>
        <w:rPr>
          <w:rFonts w:eastAsia="Arial" w:cs="Arial"/>
          <w:sz w:val="22"/>
          <w:szCs w:val="22"/>
        </w:rPr>
        <w:t>‘</w:t>
      </w:r>
      <w:r w:rsidR="00173101">
        <w:rPr>
          <w:rFonts w:eastAsia="Arial" w:cs="Arial"/>
          <w:sz w:val="22"/>
          <w:szCs w:val="22"/>
        </w:rPr>
        <w:t>Unendlich klein</w:t>
      </w:r>
      <w:r>
        <w:rPr>
          <w:rFonts w:eastAsia="Arial" w:cs="Arial"/>
          <w:sz w:val="22"/>
          <w:szCs w:val="22"/>
        </w:rPr>
        <w:t>‘</w:t>
      </w:r>
      <w:r w:rsidR="00750C76">
        <w:rPr>
          <w:rFonts w:eastAsia="Arial" w:cs="Arial"/>
          <w:sz w:val="22"/>
          <w:szCs w:val="22"/>
        </w:rPr>
        <w:t xml:space="preserve">, </w:t>
      </w:r>
      <w:r>
        <w:rPr>
          <w:rFonts w:eastAsia="Arial" w:cs="Arial"/>
          <w:sz w:val="22"/>
          <w:szCs w:val="22"/>
        </w:rPr>
        <w:t>‘</w:t>
      </w:r>
      <w:r w:rsidR="00750C76">
        <w:rPr>
          <w:rFonts w:eastAsia="Arial" w:cs="Arial"/>
          <w:sz w:val="22"/>
          <w:szCs w:val="22"/>
        </w:rPr>
        <w:t>Unendlichkeit – Unendlichkeiten</w:t>
      </w:r>
      <w:r>
        <w:rPr>
          <w:rFonts w:eastAsia="Arial" w:cs="Arial"/>
          <w:sz w:val="22"/>
          <w:szCs w:val="22"/>
        </w:rPr>
        <w:t>‘</w:t>
      </w:r>
      <w:r w:rsidR="009C7ED8">
        <w:rPr>
          <w:rFonts w:eastAsia="Arial" w:cs="Arial"/>
          <w:sz w:val="22"/>
          <w:szCs w:val="22"/>
        </w:rPr>
        <w:t xml:space="preserve">: Diese fünf </w:t>
      </w:r>
      <w:r w:rsidR="004529D3">
        <w:rPr>
          <w:rFonts w:eastAsia="Arial" w:cs="Arial"/>
          <w:sz w:val="22"/>
          <w:szCs w:val="22"/>
        </w:rPr>
        <w:t xml:space="preserve">spannenden </w:t>
      </w:r>
      <w:r w:rsidR="009C7ED8">
        <w:rPr>
          <w:rFonts w:eastAsia="Arial" w:cs="Arial"/>
          <w:sz w:val="22"/>
          <w:szCs w:val="22"/>
        </w:rPr>
        <w:t>Themenbereiche beleuchtet die</w:t>
      </w:r>
      <w:r w:rsidR="009E5035">
        <w:rPr>
          <w:rFonts w:eastAsia="Arial" w:cs="Arial"/>
          <w:sz w:val="22"/>
          <w:szCs w:val="22"/>
        </w:rPr>
        <w:t xml:space="preserve"> neue Sonderausstellung „Kein Ende in Sicht</w:t>
      </w:r>
      <w:r w:rsidR="00314449">
        <w:rPr>
          <w:rFonts w:eastAsia="Arial" w:cs="Arial"/>
          <w:sz w:val="22"/>
          <w:szCs w:val="22"/>
        </w:rPr>
        <w:t xml:space="preserve"> – Unendlichkeit zum Anfassen</w:t>
      </w:r>
      <w:r w:rsidR="009E5035">
        <w:rPr>
          <w:rFonts w:eastAsia="Arial" w:cs="Arial"/>
          <w:sz w:val="22"/>
          <w:szCs w:val="22"/>
        </w:rPr>
        <w:t>“, die vom 19. Mai bis</w:t>
      </w:r>
      <w:r w:rsidR="00943674">
        <w:rPr>
          <w:rFonts w:eastAsia="Arial" w:cs="Arial"/>
          <w:sz w:val="22"/>
          <w:szCs w:val="22"/>
        </w:rPr>
        <w:t xml:space="preserve"> 25. August</w:t>
      </w:r>
      <w:r w:rsidR="004529D3">
        <w:rPr>
          <w:rFonts w:eastAsia="Arial" w:cs="Arial"/>
          <w:sz w:val="22"/>
          <w:szCs w:val="22"/>
        </w:rPr>
        <w:t xml:space="preserve"> 2024 im Dynamikum </w:t>
      </w:r>
      <w:r w:rsidR="0096366D">
        <w:rPr>
          <w:rFonts w:eastAsia="Arial" w:cs="Arial"/>
          <w:sz w:val="22"/>
          <w:szCs w:val="22"/>
        </w:rPr>
        <w:t xml:space="preserve">in Pirmasens </w:t>
      </w:r>
      <w:r w:rsidR="004529D3">
        <w:rPr>
          <w:rFonts w:eastAsia="Arial" w:cs="Arial"/>
          <w:sz w:val="22"/>
          <w:szCs w:val="22"/>
        </w:rPr>
        <w:t xml:space="preserve">zu Gast ist. </w:t>
      </w:r>
      <w:r w:rsidR="007A43AA">
        <w:rPr>
          <w:rFonts w:eastAsia="Arial" w:cs="Arial"/>
          <w:sz w:val="22"/>
          <w:szCs w:val="22"/>
        </w:rPr>
        <w:t xml:space="preserve">Konzipiert wurde die </w:t>
      </w:r>
      <w:r w:rsidR="003C0C7C">
        <w:rPr>
          <w:rFonts w:eastAsia="Arial" w:cs="Arial"/>
          <w:sz w:val="22"/>
          <w:szCs w:val="22"/>
        </w:rPr>
        <w:t xml:space="preserve">lehrreiche wie unterhaltsame </w:t>
      </w:r>
      <w:r w:rsidR="00F525B3">
        <w:rPr>
          <w:rFonts w:eastAsia="Arial" w:cs="Arial"/>
          <w:sz w:val="22"/>
          <w:szCs w:val="22"/>
        </w:rPr>
        <w:t>Ausstellung</w:t>
      </w:r>
      <w:r w:rsidR="007A43AA">
        <w:rPr>
          <w:rFonts w:eastAsia="Arial" w:cs="Arial"/>
          <w:sz w:val="22"/>
          <w:szCs w:val="22"/>
        </w:rPr>
        <w:t xml:space="preserve"> im Mathematikum in Gießen</w:t>
      </w:r>
      <w:r w:rsidR="00A413BA">
        <w:rPr>
          <w:rFonts w:eastAsia="Arial" w:cs="Arial"/>
          <w:sz w:val="22"/>
          <w:szCs w:val="22"/>
        </w:rPr>
        <w:t xml:space="preserve">, </w:t>
      </w:r>
      <w:r w:rsidR="00F525B3">
        <w:rPr>
          <w:rFonts w:eastAsia="Arial" w:cs="Arial"/>
          <w:sz w:val="22"/>
          <w:szCs w:val="22"/>
        </w:rPr>
        <w:t>dem ersten mathematischen Mitmachmuse</w:t>
      </w:r>
      <w:r w:rsidR="00EA69E8">
        <w:rPr>
          <w:rFonts w:eastAsia="Arial" w:cs="Arial"/>
          <w:sz w:val="22"/>
          <w:szCs w:val="22"/>
        </w:rPr>
        <w:t>u</w:t>
      </w:r>
      <w:r w:rsidR="00F525B3">
        <w:rPr>
          <w:rFonts w:eastAsia="Arial" w:cs="Arial"/>
          <w:sz w:val="22"/>
          <w:szCs w:val="22"/>
        </w:rPr>
        <w:t xml:space="preserve">m der Welt, </w:t>
      </w:r>
      <w:r w:rsidR="003C0C7C">
        <w:rPr>
          <w:rFonts w:eastAsia="Arial" w:cs="Arial"/>
          <w:sz w:val="22"/>
          <w:szCs w:val="22"/>
        </w:rPr>
        <w:t>das der Mathematiker Prof. Dr. Albrecht Beutelspacher im Jahr 2002 gegründet hat und dem er bis heute als Direktor vorsteht.</w:t>
      </w:r>
      <w:r w:rsidR="0096366D">
        <w:rPr>
          <w:rFonts w:eastAsia="Arial" w:cs="Arial"/>
          <w:sz w:val="22"/>
          <w:szCs w:val="22"/>
        </w:rPr>
        <w:t xml:space="preserve"> </w:t>
      </w:r>
    </w:p>
    <w:p w14:paraId="1E80D12E" w14:textId="77777777" w:rsidR="008D10F8" w:rsidRDefault="008D10F8" w:rsidP="008D10F8">
      <w:pPr>
        <w:pStyle w:val="DynamikumFliesstext"/>
        <w:spacing w:line="340" w:lineRule="atLeast"/>
        <w:ind w:left="993" w:right="-284" w:firstLine="567"/>
        <w:jc w:val="both"/>
        <w:outlineLvl w:val="0"/>
        <w:rPr>
          <w:rFonts w:eastAsia="Arial" w:cs="Arial"/>
          <w:sz w:val="22"/>
          <w:szCs w:val="22"/>
        </w:rPr>
      </w:pPr>
    </w:p>
    <w:p w14:paraId="21A96D57" w14:textId="21FA6852" w:rsidR="00D9230F" w:rsidRDefault="003C0C7C" w:rsidP="008D10F8">
      <w:pPr>
        <w:pStyle w:val="DynamikumFliesstext"/>
        <w:spacing w:line="340" w:lineRule="atLeast"/>
        <w:ind w:left="993" w:right="-284" w:firstLine="567"/>
        <w:jc w:val="both"/>
        <w:outlineLvl w:val="0"/>
        <w:rPr>
          <w:rFonts w:eastAsia="Arial" w:cs="Arial"/>
          <w:sz w:val="22"/>
          <w:szCs w:val="22"/>
        </w:rPr>
      </w:pPr>
      <w:r>
        <w:rPr>
          <w:rFonts w:eastAsia="Arial" w:cs="Arial"/>
          <w:sz w:val="22"/>
          <w:szCs w:val="22"/>
        </w:rPr>
        <w:t>K</w:t>
      </w:r>
      <w:r w:rsidR="0096366D">
        <w:rPr>
          <w:rFonts w:eastAsia="Arial" w:cs="Arial"/>
          <w:sz w:val="22"/>
          <w:szCs w:val="22"/>
        </w:rPr>
        <w:t xml:space="preserve">leine und große </w:t>
      </w:r>
      <w:r w:rsidR="00262B3C">
        <w:rPr>
          <w:rFonts w:eastAsia="Arial" w:cs="Arial"/>
          <w:sz w:val="22"/>
          <w:szCs w:val="22"/>
        </w:rPr>
        <w:t>Wissensdurstige</w:t>
      </w:r>
      <w:r w:rsidR="0096366D">
        <w:rPr>
          <w:rFonts w:eastAsia="Arial" w:cs="Arial"/>
          <w:sz w:val="22"/>
          <w:szCs w:val="22"/>
        </w:rPr>
        <w:t xml:space="preserve"> </w:t>
      </w:r>
      <w:r>
        <w:rPr>
          <w:rFonts w:eastAsia="Arial" w:cs="Arial"/>
          <w:sz w:val="22"/>
          <w:szCs w:val="22"/>
        </w:rPr>
        <w:t xml:space="preserve">können </w:t>
      </w:r>
      <w:r w:rsidR="00D9230F">
        <w:rPr>
          <w:rFonts w:eastAsia="Arial" w:cs="Arial"/>
          <w:sz w:val="22"/>
          <w:szCs w:val="22"/>
        </w:rPr>
        <w:t>in „Kein Ende in Sicht – Unendlichkeit zum Anfassen“</w:t>
      </w:r>
      <w:r>
        <w:rPr>
          <w:rFonts w:eastAsia="Arial" w:cs="Arial"/>
          <w:sz w:val="22"/>
          <w:szCs w:val="22"/>
        </w:rPr>
        <w:t xml:space="preserve"> </w:t>
      </w:r>
      <w:r w:rsidR="00262B3C">
        <w:rPr>
          <w:rFonts w:eastAsia="Arial" w:cs="Arial"/>
          <w:sz w:val="22"/>
          <w:szCs w:val="22"/>
        </w:rPr>
        <w:t>dem</w:t>
      </w:r>
      <w:r w:rsidR="0096366D">
        <w:rPr>
          <w:rFonts w:eastAsia="Arial" w:cs="Arial"/>
          <w:sz w:val="22"/>
          <w:szCs w:val="22"/>
        </w:rPr>
        <w:t xml:space="preserve"> spannende</w:t>
      </w:r>
      <w:r w:rsidR="00262B3C">
        <w:rPr>
          <w:rFonts w:eastAsia="Arial" w:cs="Arial"/>
          <w:sz w:val="22"/>
          <w:szCs w:val="22"/>
        </w:rPr>
        <w:t>n</w:t>
      </w:r>
      <w:r w:rsidR="0096366D">
        <w:rPr>
          <w:rFonts w:eastAsia="Arial" w:cs="Arial"/>
          <w:sz w:val="22"/>
          <w:szCs w:val="22"/>
        </w:rPr>
        <w:t xml:space="preserve"> Phänomen Unendlichkeit </w:t>
      </w:r>
      <w:r w:rsidR="00262B3C">
        <w:rPr>
          <w:rFonts w:eastAsia="Arial" w:cs="Arial"/>
          <w:sz w:val="22"/>
          <w:szCs w:val="22"/>
        </w:rPr>
        <w:t xml:space="preserve">auf </w:t>
      </w:r>
      <w:r w:rsidR="00A03DD1">
        <w:rPr>
          <w:rFonts w:eastAsia="Arial" w:cs="Arial"/>
          <w:sz w:val="22"/>
          <w:szCs w:val="22"/>
        </w:rPr>
        <w:t xml:space="preserve">ganz </w:t>
      </w:r>
      <w:r w:rsidR="00262B3C">
        <w:rPr>
          <w:rFonts w:eastAsia="Arial" w:cs="Arial"/>
          <w:sz w:val="22"/>
          <w:szCs w:val="22"/>
        </w:rPr>
        <w:t xml:space="preserve">spielerische Art auf die Spur kommen. </w:t>
      </w:r>
      <w:r w:rsidR="00A03DD1">
        <w:rPr>
          <w:rFonts w:eastAsia="Arial" w:cs="Arial"/>
          <w:sz w:val="22"/>
          <w:szCs w:val="22"/>
        </w:rPr>
        <w:t xml:space="preserve">Dabei zeigen die mehr als 20 </w:t>
      </w:r>
      <w:r>
        <w:rPr>
          <w:rFonts w:eastAsia="Arial" w:cs="Arial"/>
          <w:sz w:val="22"/>
          <w:szCs w:val="22"/>
        </w:rPr>
        <w:t xml:space="preserve">vom Mathematikum selbst entwickelten und gebauten </w:t>
      </w:r>
      <w:r w:rsidR="00A03DD1">
        <w:rPr>
          <w:rFonts w:eastAsia="Arial" w:cs="Arial"/>
          <w:sz w:val="22"/>
          <w:szCs w:val="22"/>
        </w:rPr>
        <w:t xml:space="preserve">interaktiven Exponate das faszinierende Spannungsverhältnis zwischen Alltäglichkeit, Unvorstellbarkeit und Mathematik auf. Im eigenen Erleben </w:t>
      </w:r>
      <w:r w:rsidR="00314449">
        <w:rPr>
          <w:rFonts w:eastAsia="Arial" w:cs="Arial"/>
          <w:sz w:val="22"/>
          <w:szCs w:val="22"/>
        </w:rPr>
        <w:t>lassen</w:t>
      </w:r>
      <w:r w:rsidR="00A03DD1">
        <w:rPr>
          <w:rFonts w:eastAsia="Arial" w:cs="Arial"/>
          <w:sz w:val="22"/>
          <w:szCs w:val="22"/>
        </w:rPr>
        <w:t xml:space="preserve"> sich so beispielsweise die Frage</w:t>
      </w:r>
      <w:r w:rsidR="00314449">
        <w:rPr>
          <w:rFonts w:eastAsia="Arial" w:cs="Arial"/>
          <w:sz w:val="22"/>
          <w:szCs w:val="22"/>
        </w:rPr>
        <w:t>n</w:t>
      </w:r>
      <w:r w:rsidR="00A03DD1">
        <w:rPr>
          <w:rFonts w:eastAsia="Arial" w:cs="Arial"/>
          <w:sz w:val="22"/>
          <w:szCs w:val="22"/>
        </w:rPr>
        <w:t xml:space="preserve"> beantworten, wie lange sich ein Hamster im Rad dreht</w:t>
      </w:r>
      <w:r w:rsidR="00314449">
        <w:rPr>
          <w:rFonts w:eastAsia="Arial" w:cs="Arial"/>
          <w:sz w:val="22"/>
          <w:szCs w:val="22"/>
        </w:rPr>
        <w:t xml:space="preserve"> oder ob </w:t>
      </w:r>
      <w:r w:rsidR="00B20711">
        <w:rPr>
          <w:rFonts w:eastAsia="Arial" w:cs="Arial"/>
          <w:sz w:val="22"/>
          <w:szCs w:val="22"/>
        </w:rPr>
        <w:t xml:space="preserve">es möglich ist, dass </w:t>
      </w:r>
      <w:r w:rsidR="00314449">
        <w:rPr>
          <w:rFonts w:eastAsia="Arial" w:cs="Arial"/>
          <w:sz w:val="22"/>
          <w:szCs w:val="22"/>
        </w:rPr>
        <w:t>ein Ton immer höher steig</w:t>
      </w:r>
      <w:r w:rsidR="00B20711">
        <w:rPr>
          <w:rFonts w:eastAsia="Arial" w:cs="Arial"/>
          <w:sz w:val="22"/>
          <w:szCs w:val="22"/>
        </w:rPr>
        <w:t>t</w:t>
      </w:r>
      <w:r w:rsidR="00314449">
        <w:rPr>
          <w:rFonts w:eastAsia="Arial" w:cs="Arial"/>
          <w:sz w:val="22"/>
          <w:szCs w:val="22"/>
        </w:rPr>
        <w:t xml:space="preserve">. Die Mathematik bietet zu diesen Themen einen </w:t>
      </w:r>
      <w:r w:rsidR="00D039D8">
        <w:rPr>
          <w:rFonts w:eastAsia="Arial" w:cs="Arial"/>
          <w:sz w:val="22"/>
          <w:szCs w:val="22"/>
        </w:rPr>
        <w:t>besonderen</w:t>
      </w:r>
      <w:r w:rsidR="00314449">
        <w:rPr>
          <w:rFonts w:eastAsia="Arial" w:cs="Arial"/>
          <w:sz w:val="22"/>
          <w:szCs w:val="22"/>
        </w:rPr>
        <w:t xml:space="preserve"> Zugang und </w:t>
      </w:r>
      <w:r w:rsidR="00D039D8">
        <w:rPr>
          <w:rFonts w:eastAsia="Arial" w:cs="Arial"/>
          <w:sz w:val="22"/>
          <w:szCs w:val="22"/>
        </w:rPr>
        <w:t xml:space="preserve">weist auf </w:t>
      </w:r>
      <w:r w:rsidR="00314449">
        <w:rPr>
          <w:rFonts w:eastAsia="Arial" w:cs="Arial"/>
          <w:sz w:val="22"/>
          <w:szCs w:val="22"/>
        </w:rPr>
        <w:t xml:space="preserve">Wege </w:t>
      </w:r>
      <w:r w:rsidR="00D039D8">
        <w:rPr>
          <w:rFonts w:eastAsia="Arial" w:cs="Arial"/>
          <w:sz w:val="22"/>
          <w:szCs w:val="22"/>
        </w:rPr>
        <w:t>hin</w:t>
      </w:r>
      <w:r w:rsidR="00314449">
        <w:rPr>
          <w:rFonts w:eastAsia="Arial" w:cs="Arial"/>
          <w:sz w:val="22"/>
          <w:szCs w:val="22"/>
        </w:rPr>
        <w:t>, wie man sich der Unendlichkeit nähern und sie begreifen kann.</w:t>
      </w:r>
      <w:r w:rsidR="0089395D">
        <w:rPr>
          <w:rFonts w:eastAsia="Arial" w:cs="Arial"/>
          <w:sz w:val="22"/>
          <w:szCs w:val="22"/>
        </w:rPr>
        <w:t xml:space="preserve"> </w:t>
      </w:r>
    </w:p>
    <w:p w14:paraId="1EF992A5" w14:textId="77777777" w:rsidR="00D9230F" w:rsidRDefault="00D9230F" w:rsidP="00D9230F">
      <w:pPr>
        <w:pStyle w:val="DynamikumFliesstext"/>
        <w:spacing w:line="340" w:lineRule="atLeast"/>
        <w:ind w:left="993" w:right="-284" w:firstLine="567"/>
        <w:jc w:val="both"/>
        <w:outlineLvl w:val="0"/>
        <w:rPr>
          <w:rFonts w:eastAsia="Arial" w:cs="Arial"/>
          <w:sz w:val="22"/>
          <w:szCs w:val="22"/>
        </w:rPr>
      </w:pPr>
    </w:p>
    <w:p w14:paraId="05DD6BB4" w14:textId="710CD6DB" w:rsidR="00362C38" w:rsidRDefault="00D039D8" w:rsidP="00DD2E9B">
      <w:pPr>
        <w:pStyle w:val="DynamikumFliesstext"/>
        <w:spacing w:line="340" w:lineRule="atLeast"/>
        <w:ind w:left="992" w:right="-284" w:firstLine="567"/>
        <w:jc w:val="both"/>
        <w:outlineLvl w:val="0"/>
        <w:rPr>
          <w:rFonts w:eastAsia="Arial" w:cs="Arial"/>
          <w:sz w:val="22"/>
          <w:szCs w:val="22"/>
        </w:rPr>
      </w:pPr>
      <w:r>
        <w:rPr>
          <w:rFonts w:eastAsia="Arial" w:cs="Arial"/>
          <w:sz w:val="22"/>
          <w:szCs w:val="22"/>
        </w:rPr>
        <w:lastRenderedPageBreak/>
        <w:t xml:space="preserve">Am Pfingstsonntag, dem </w:t>
      </w:r>
      <w:r w:rsidR="00A63DA0">
        <w:rPr>
          <w:rFonts w:eastAsia="Arial" w:cs="Arial"/>
          <w:sz w:val="22"/>
          <w:szCs w:val="22"/>
        </w:rPr>
        <w:t xml:space="preserve">Eröffnungstag </w:t>
      </w:r>
      <w:r w:rsidR="00922E57">
        <w:rPr>
          <w:rFonts w:eastAsia="Arial" w:cs="Arial"/>
          <w:sz w:val="22"/>
          <w:szCs w:val="22"/>
        </w:rPr>
        <w:t>von „Kein Ende in Sicht – Unendlichkeit zum Anfassen“</w:t>
      </w:r>
      <w:r>
        <w:rPr>
          <w:rFonts w:eastAsia="Arial" w:cs="Arial"/>
          <w:sz w:val="22"/>
          <w:szCs w:val="22"/>
        </w:rPr>
        <w:t>,</w:t>
      </w:r>
      <w:r w:rsidR="00922E57">
        <w:rPr>
          <w:rFonts w:eastAsia="Arial" w:cs="Arial"/>
          <w:sz w:val="22"/>
          <w:szCs w:val="22"/>
        </w:rPr>
        <w:t xml:space="preserve"> gewährt das Dynamikum allen Besucherinnen und Besuchern </w:t>
      </w:r>
      <w:r>
        <w:rPr>
          <w:rFonts w:eastAsia="Arial" w:cs="Arial"/>
          <w:sz w:val="22"/>
          <w:szCs w:val="22"/>
        </w:rPr>
        <w:t xml:space="preserve">den ganzen Tag </w:t>
      </w:r>
      <w:r w:rsidR="00922E57">
        <w:rPr>
          <w:rFonts w:eastAsia="Arial" w:cs="Arial"/>
          <w:sz w:val="22"/>
          <w:szCs w:val="22"/>
        </w:rPr>
        <w:t xml:space="preserve">einen Sondereintrittspreis von </w:t>
      </w:r>
      <w:r w:rsidR="00B9598B">
        <w:rPr>
          <w:rFonts w:eastAsia="Arial" w:cs="Arial"/>
          <w:sz w:val="22"/>
          <w:szCs w:val="22"/>
        </w:rPr>
        <w:t xml:space="preserve">jeweils </w:t>
      </w:r>
      <w:r w:rsidR="007A43AA">
        <w:rPr>
          <w:rFonts w:eastAsia="Arial" w:cs="Arial"/>
          <w:sz w:val="22"/>
          <w:szCs w:val="22"/>
        </w:rPr>
        <w:t>6</w:t>
      </w:r>
      <w:r w:rsidR="00922E57">
        <w:rPr>
          <w:rFonts w:eastAsia="Arial" w:cs="Arial"/>
          <w:sz w:val="22"/>
          <w:szCs w:val="22"/>
        </w:rPr>
        <w:t xml:space="preserve"> Euro.</w:t>
      </w:r>
    </w:p>
    <w:p w14:paraId="2487BBF3" w14:textId="77777777" w:rsidR="00F823FF" w:rsidRDefault="00F823FF" w:rsidP="00F525B3">
      <w:pPr>
        <w:pStyle w:val="DynamikumFliesstext"/>
        <w:spacing w:line="340" w:lineRule="atLeast"/>
        <w:ind w:left="993" w:right="-284"/>
        <w:jc w:val="both"/>
        <w:outlineLvl w:val="0"/>
        <w:rPr>
          <w:rFonts w:eastAsia="Arial" w:cs="Arial"/>
          <w:b/>
          <w:bCs/>
          <w:sz w:val="22"/>
          <w:szCs w:val="22"/>
        </w:rPr>
      </w:pPr>
    </w:p>
    <w:p w14:paraId="3E99F87E" w14:textId="293655D6" w:rsidR="00FD5B8D" w:rsidRPr="001F4F6F" w:rsidRDefault="00D039D8" w:rsidP="00F525B3">
      <w:pPr>
        <w:pStyle w:val="DynamikumFliesstext"/>
        <w:spacing w:line="340" w:lineRule="atLeast"/>
        <w:ind w:left="993" w:right="-284"/>
        <w:jc w:val="both"/>
        <w:outlineLvl w:val="0"/>
        <w:rPr>
          <w:rFonts w:eastAsia="Arial" w:cs="Arial"/>
          <w:b/>
          <w:bCs/>
          <w:sz w:val="22"/>
          <w:szCs w:val="22"/>
        </w:rPr>
      </w:pPr>
      <w:r w:rsidRPr="001F4F6F">
        <w:rPr>
          <w:rFonts w:eastAsia="Arial" w:cs="Arial"/>
          <w:b/>
          <w:bCs/>
          <w:sz w:val="22"/>
          <w:szCs w:val="22"/>
        </w:rPr>
        <w:t xml:space="preserve">Unendlichkeit </w:t>
      </w:r>
      <w:r w:rsidR="0051307B" w:rsidRPr="001F4F6F">
        <w:rPr>
          <w:rFonts w:eastAsia="Arial" w:cs="Arial"/>
          <w:b/>
          <w:bCs/>
          <w:sz w:val="22"/>
          <w:szCs w:val="22"/>
        </w:rPr>
        <w:t>anschaulich</w:t>
      </w:r>
      <w:r w:rsidRPr="001F4F6F">
        <w:rPr>
          <w:rFonts w:eastAsia="Arial" w:cs="Arial"/>
          <w:b/>
          <w:bCs/>
          <w:sz w:val="22"/>
          <w:szCs w:val="22"/>
        </w:rPr>
        <w:t xml:space="preserve"> begreifen</w:t>
      </w:r>
    </w:p>
    <w:p w14:paraId="5C40062B" w14:textId="77777777" w:rsidR="008D10F8" w:rsidRDefault="0089395D" w:rsidP="008D10F8">
      <w:pPr>
        <w:pStyle w:val="DynamikumFliesstext"/>
        <w:spacing w:line="340" w:lineRule="atLeast"/>
        <w:ind w:left="993" w:right="-284"/>
        <w:jc w:val="both"/>
        <w:outlineLvl w:val="0"/>
        <w:rPr>
          <w:rFonts w:eastAsia="Arial" w:cs="Arial"/>
          <w:sz w:val="22"/>
          <w:szCs w:val="22"/>
        </w:rPr>
      </w:pPr>
      <w:r>
        <w:rPr>
          <w:rFonts w:eastAsia="Arial" w:cs="Arial"/>
          <w:sz w:val="22"/>
          <w:szCs w:val="22"/>
        </w:rPr>
        <w:t xml:space="preserve">Für viele Menschen ist „Unendlichkeit“ etwas </w:t>
      </w:r>
      <w:r w:rsidR="001F4F6F">
        <w:rPr>
          <w:rFonts w:eastAsia="Arial" w:cs="Arial"/>
          <w:sz w:val="22"/>
          <w:szCs w:val="22"/>
        </w:rPr>
        <w:t xml:space="preserve">sehr </w:t>
      </w:r>
      <w:r>
        <w:rPr>
          <w:rFonts w:eastAsia="Arial" w:cs="Arial"/>
          <w:sz w:val="22"/>
          <w:szCs w:val="22"/>
        </w:rPr>
        <w:t>Faszinierendes</w:t>
      </w:r>
      <w:r w:rsidR="001F4F6F">
        <w:rPr>
          <w:rFonts w:eastAsia="Arial" w:cs="Arial"/>
          <w:sz w:val="22"/>
          <w:szCs w:val="22"/>
        </w:rPr>
        <w:t xml:space="preserve"> und</w:t>
      </w:r>
      <w:r>
        <w:rPr>
          <w:rFonts w:eastAsia="Arial" w:cs="Arial"/>
          <w:sz w:val="22"/>
          <w:szCs w:val="22"/>
        </w:rPr>
        <w:t xml:space="preserve"> auch </w:t>
      </w:r>
      <w:r w:rsidR="001F4F6F">
        <w:rPr>
          <w:rFonts w:eastAsia="Arial" w:cs="Arial"/>
          <w:sz w:val="22"/>
          <w:szCs w:val="22"/>
        </w:rPr>
        <w:t xml:space="preserve">im Alltag </w:t>
      </w:r>
      <w:r>
        <w:rPr>
          <w:rFonts w:eastAsia="Arial" w:cs="Arial"/>
          <w:sz w:val="22"/>
          <w:szCs w:val="22"/>
        </w:rPr>
        <w:t xml:space="preserve">verwendet man </w:t>
      </w:r>
      <w:r w:rsidR="00D039D8">
        <w:rPr>
          <w:rFonts w:eastAsia="Arial" w:cs="Arial"/>
          <w:sz w:val="22"/>
          <w:szCs w:val="22"/>
        </w:rPr>
        <w:t xml:space="preserve">oft Wörter wie „unendlich“, „ewig“ oder „ohne Ende“. </w:t>
      </w:r>
      <w:r>
        <w:rPr>
          <w:rFonts w:eastAsia="Arial" w:cs="Arial"/>
          <w:sz w:val="22"/>
          <w:szCs w:val="22"/>
        </w:rPr>
        <w:t>Doch w</w:t>
      </w:r>
      <w:r w:rsidR="00D039D8">
        <w:rPr>
          <w:rFonts w:eastAsia="Arial" w:cs="Arial"/>
          <w:sz w:val="22"/>
          <w:szCs w:val="22"/>
        </w:rPr>
        <w:t xml:space="preserve">as „unendlich“ wirklich bedeutet, bleibt </w:t>
      </w:r>
      <w:r>
        <w:rPr>
          <w:rFonts w:eastAsia="Arial" w:cs="Arial"/>
          <w:sz w:val="22"/>
          <w:szCs w:val="22"/>
        </w:rPr>
        <w:t xml:space="preserve">letztlich </w:t>
      </w:r>
      <w:r w:rsidR="00D039D8">
        <w:rPr>
          <w:rFonts w:eastAsia="Arial" w:cs="Arial"/>
          <w:sz w:val="22"/>
          <w:szCs w:val="22"/>
        </w:rPr>
        <w:t xml:space="preserve">die meiste Zeit ein Geheimnis. </w:t>
      </w:r>
      <w:r>
        <w:rPr>
          <w:rFonts w:eastAsia="Arial" w:cs="Arial"/>
          <w:sz w:val="22"/>
          <w:szCs w:val="22"/>
        </w:rPr>
        <w:t xml:space="preserve">Gute Gründe, dieses Geheimnis in </w:t>
      </w:r>
      <w:r w:rsidR="001F4F6F">
        <w:rPr>
          <w:rFonts w:eastAsia="Arial" w:cs="Arial"/>
          <w:sz w:val="22"/>
          <w:szCs w:val="22"/>
        </w:rPr>
        <w:t>„Kein Ende in Sicht – Unendlichkeit zum Anfassen“</w:t>
      </w:r>
      <w:r w:rsidR="00197F93">
        <w:rPr>
          <w:rFonts w:eastAsia="Arial" w:cs="Arial"/>
          <w:sz w:val="22"/>
          <w:szCs w:val="22"/>
        </w:rPr>
        <w:t xml:space="preserve"> auf vielfältigste Art</w:t>
      </w:r>
      <w:r w:rsidR="00422B96">
        <w:rPr>
          <w:rFonts w:eastAsia="Arial" w:cs="Arial"/>
          <w:sz w:val="22"/>
          <w:szCs w:val="22"/>
        </w:rPr>
        <w:t xml:space="preserve">en </w:t>
      </w:r>
      <w:r w:rsidR="00E71903">
        <w:rPr>
          <w:rFonts w:eastAsia="Arial" w:cs="Arial"/>
          <w:sz w:val="22"/>
          <w:szCs w:val="22"/>
        </w:rPr>
        <w:t xml:space="preserve">in den fünf Themenbereichen </w:t>
      </w:r>
      <w:r w:rsidR="00197F93">
        <w:rPr>
          <w:rFonts w:eastAsia="Arial" w:cs="Arial"/>
          <w:sz w:val="22"/>
          <w:szCs w:val="22"/>
        </w:rPr>
        <w:t xml:space="preserve">zu ergründen. So </w:t>
      </w:r>
      <w:r w:rsidR="00BA370D">
        <w:rPr>
          <w:rFonts w:eastAsia="Arial" w:cs="Arial"/>
          <w:sz w:val="22"/>
          <w:szCs w:val="22"/>
        </w:rPr>
        <w:t>macht</w:t>
      </w:r>
      <w:r w:rsidR="00197F93">
        <w:rPr>
          <w:rFonts w:eastAsia="Arial" w:cs="Arial"/>
          <w:sz w:val="22"/>
          <w:szCs w:val="22"/>
        </w:rPr>
        <w:t xml:space="preserve"> </w:t>
      </w:r>
      <w:r w:rsidR="00595776">
        <w:rPr>
          <w:rFonts w:eastAsia="Arial" w:cs="Arial"/>
          <w:sz w:val="22"/>
          <w:szCs w:val="22"/>
        </w:rPr>
        <w:t xml:space="preserve">„Unendliche Weiten“ </w:t>
      </w:r>
      <w:r w:rsidR="00E71903">
        <w:rPr>
          <w:rFonts w:eastAsia="Arial" w:cs="Arial"/>
          <w:sz w:val="22"/>
          <w:szCs w:val="22"/>
        </w:rPr>
        <w:t xml:space="preserve">räumlich gedachte Unendlichkeit beispielsweise </w:t>
      </w:r>
      <w:r w:rsidR="00F20E30">
        <w:rPr>
          <w:rFonts w:eastAsia="Arial" w:cs="Arial"/>
          <w:sz w:val="22"/>
          <w:szCs w:val="22"/>
        </w:rPr>
        <w:t xml:space="preserve">beim Bau eines </w:t>
      </w:r>
      <w:r w:rsidR="00E71903">
        <w:rPr>
          <w:rFonts w:eastAsia="Arial" w:cs="Arial"/>
          <w:sz w:val="22"/>
          <w:szCs w:val="22"/>
        </w:rPr>
        <w:t>3D-Puzzle</w:t>
      </w:r>
      <w:r w:rsidR="00F20E30">
        <w:rPr>
          <w:rFonts w:eastAsia="Arial" w:cs="Arial"/>
          <w:sz w:val="22"/>
          <w:szCs w:val="22"/>
        </w:rPr>
        <w:t>s</w:t>
      </w:r>
      <w:r w:rsidR="00BA370D">
        <w:rPr>
          <w:rFonts w:eastAsia="Arial" w:cs="Arial"/>
          <w:sz w:val="22"/>
          <w:szCs w:val="22"/>
        </w:rPr>
        <w:t xml:space="preserve"> deutlich</w:t>
      </w:r>
      <w:r w:rsidR="00E71903">
        <w:rPr>
          <w:rFonts w:eastAsia="Arial" w:cs="Arial"/>
          <w:sz w:val="22"/>
          <w:szCs w:val="22"/>
        </w:rPr>
        <w:t xml:space="preserve">. </w:t>
      </w:r>
      <w:r w:rsidR="00194EA7">
        <w:rPr>
          <w:rFonts w:eastAsia="Arial" w:cs="Arial"/>
          <w:sz w:val="22"/>
          <w:szCs w:val="22"/>
        </w:rPr>
        <w:t>Im Mittelpunkt von</w:t>
      </w:r>
      <w:r w:rsidR="00E71903">
        <w:rPr>
          <w:rFonts w:eastAsia="Arial" w:cs="Arial"/>
          <w:sz w:val="22"/>
          <w:szCs w:val="22"/>
        </w:rPr>
        <w:t xml:space="preserve"> „Unendlich oft“ </w:t>
      </w:r>
      <w:r w:rsidR="00194EA7">
        <w:rPr>
          <w:rFonts w:eastAsia="Arial" w:cs="Arial"/>
          <w:sz w:val="22"/>
          <w:szCs w:val="22"/>
        </w:rPr>
        <w:t xml:space="preserve">stehen </w:t>
      </w:r>
      <w:r w:rsidR="00E71903">
        <w:rPr>
          <w:rFonts w:eastAsia="Arial" w:cs="Arial"/>
          <w:sz w:val="22"/>
          <w:szCs w:val="22"/>
        </w:rPr>
        <w:t>Unendlichkeit und Zeit, wie man es unter anderem an einem Perpetuum Mobile erforsch</w:t>
      </w:r>
      <w:r w:rsidR="001A2C2B">
        <w:rPr>
          <w:rFonts w:eastAsia="Arial" w:cs="Arial"/>
          <w:sz w:val="22"/>
          <w:szCs w:val="22"/>
        </w:rPr>
        <w:t>t</w:t>
      </w:r>
      <w:r w:rsidR="00E71903">
        <w:rPr>
          <w:rFonts w:eastAsia="Arial" w:cs="Arial"/>
          <w:sz w:val="22"/>
          <w:szCs w:val="22"/>
        </w:rPr>
        <w:t xml:space="preserve">. „Unendlich klein“ zeigt auf, wie </w:t>
      </w:r>
      <w:r w:rsidR="00BA370D">
        <w:rPr>
          <w:rFonts w:eastAsia="Arial" w:cs="Arial"/>
          <w:sz w:val="22"/>
          <w:szCs w:val="22"/>
        </w:rPr>
        <w:t xml:space="preserve">statt </w:t>
      </w:r>
      <w:r w:rsidR="006F3171">
        <w:rPr>
          <w:rFonts w:eastAsia="Arial" w:cs="Arial"/>
          <w:sz w:val="22"/>
          <w:szCs w:val="22"/>
        </w:rPr>
        <w:t>sehr</w:t>
      </w:r>
      <w:r w:rsidR="00A47451">
        <w:rPr>
          <w:rFonts w:eastAsia="Arial" w:cs="Arial"/>
          <w:sz w:val="22"/>
          <w:szCs w:val="22"/>
        </w:rPr>
        <w:t xml:space="preserve"> </w:t>
      </w:r>
      <w:r w:rsidR="00BA370D">
        <w:rPr>
          <w:rFonts w:eastAsia="Arial" w:cs="Arial"/>
          <w:sz w:val="22"/>
          <w:szCs w:val="22"/>
        </w:rPr>
        <w:t xml:space="preserve">groß manches sehr </w:t>
      </w:r>
      <w:r w:rsidR="00E71903">
        <w:rPr>
          <w:rFonts w:eastAsia="Arial" w:cs="Arial"/>
          <w:sz w:val="22"/>
          <w:szCs w:val="22"/>
        </w:rPr>
        <w:t>klein werden kann</w:t>
      </w:r>
      <w:r w:rsidR="006F3171">
        <w:rPr>
          <w:rFonts w:eastAsia="Arial" w:cs="Arial"/>
          <w:sz w:val="22"/>
          <w:szCs w:val="22"/>
        </w:rPr>
        <w:t xml:space="preserve"> – dies sieht man </w:t>
      </w:r>
      <w:r w:rsidR="001A2C2B">
        <w:rPr>
          <w:rFonts w:eastAsia="Arial" w:cs="Arial"/>
          <w:sz w:val="22"/>
          <w:szCs w:val="22"/>
        </w:rPr>
        <w:t xml:space="preserve">übrigens </w:t>
      </w:r>
      <w:r w:rsidR="006F3171">
        <w:rPr>
          <w:rFonts w:eastAsia="Arial" w:cs="Arial"/>
          <w:sz w:val="22"/>
          <w:szCs w:val="22"/>
        </w:rPr>
        <w:t xml:space="preserve">auch beim Tischtennis, wenn ein </w:t>
      </w:r>
      <w:r w:rsidR="00E71903">
        <w:rPr>
          <w:rFonts w:eastAsia="Arial" w:cs="Arial"/>
          <w:sz w:val="22"/>
          <w:szCs w:val="22"/>
        </w:rPr>
        <w:t>springende</w:t>
      </w:r>
      <w:r w:rsidR="006F3171">
        <w:rPr>
          <w:rFonts w:eastAsia="Arial" w:cs="Arial"/>
          <w:sz w:val="22"/>
          <w:szCs w:val="22"/>
        </w:rPr>
        <w:t xml:space="preserve">r Ball </w:t>
      </w:r>
      <w:r w:rsidR="00BA370D">
        <w:rPr>
          <w:rFonts w:eastAsia="Arial" w:cs="Arial"/>
          <w:sz w:val="22"/>
          <w:szCs w:val="22"/>
        </w:rPr>
        <w:t xml:space="preserve">mit jedem Hüpfer </w:t>
      </w:r>
      <w:r w:rsidR="00A47451">
        <w:rPr>
          <w:rFonts w:eastAsia="Arial" w:cs="Arial"/>
          <w:sz w:val="22"/>
          <w:szCs w:val="22"/>
        </w:rPr>
        <w:t>seinen Abstand zum Boden verringert.</w:t>
      </w:r>
      <w:r w:rsidR="00422B96">
        <w:rPr>
          <w:rFonts w:eastAsia="Arial" w:cs="Arial"/>
          <w:sz w:val="22"/>
          <w:szCs w:val="22"/>
        </w:rPr>
        <w:t xml:space="preserve"> In „Unendlichkeit – Unendlichkeiten“ </w:t>
      </w:r>
      <w:r w:rsidR="001A2C2B">
        <w:rPr>
          <w:rFonts w:eastAsia="Arial" w:cs="Arial"/>
          <w:sz w:val="22"/>
          <w:szCs w:val="22"/>
        </w:rPr>
        <w:t>dreht sich alles um die Mathematik, mit deren Hilfe sich das Phänomen Unendlichkeit präzise beschreiben lässt. In der Ausstellung sind die Gäste zum Beispiel aufgefordert, bei einem Computerexponat mit abgeschaltetem Ton zu erkennen, welche Zahl eine Schauspielerin ausspricht</w:t>
      </w:r>
      <w:r w:rsidR="00365BE4">
        <w:rPr>
          <w:rFonts w:eastAsia="Arial" w:cs="Arial"/>
          <w:sz w:val="22"/>
          <w:szCs w:val="22"/>
        </w:rPr>
        <w:t>. Bei „</w:t>
      </w:r>
      <w:r w:rsidR="00365BE4" w:rsidRPr="00365BE4">
        <w:rPr>
          <w:rFonts w:eastAsia="Arial" w:cs="Arial"/>
          <w:sz w:val="22"/>
          <w:szCs w:val="22"/>
        </w:rPr>
        <w:t>Hilberts Hotel</w:t>
      </w:r>
      <w:r w:rsidR="00365BE4">
        <w:rPr>
          <w:rFonts w:eastAsia="Arial" w:cs="Arial"/>
          <w:sz w:val="22"/>
          <w:szCs w:val="22"/>
        </w:rPr>
        <w:t>“ handelt es sich um</w:t>
      </w:r>
      <w:r w:rsidR="00365BE4" w:rsidRPr="00365BE4">
        <w:rPr>
          <w:rFonts w:eastAsia="Arial" w:cs="Arial"/>
          <w:sz w:val="22"/>
          <w:szCs w:val="22"/>
        </w:rPr>
        <w:t xml:space="preserve"> ein</w:t>
      </w:r>
      <w:r w:rsidR="00365BE4">
        <w:rPr>
          <w:rFonts w:eastAsia="Arial" w:cs="Arial"/>
          <w:sz w:val="22"/>
          <w:szCs w:val="22"/>
        </w:rPr>
        <w:t xml:space="preserve">en Stop-Motion-Film zu einem </w:t>
      </w:r>
      <w:r w:rsidR="00365BE4" w:rsidRPr="00365BE4">
        <w:rPr>
          <w:rFonts w:eastAsia="Arial" w:cs="Arial"/>
          <w:sz w:val="22"/>
          <w:szCs w:val="22"/>
        </w:rPr>
        <w:t>Gedankenexperiment</w:t>
      </w:r>
      <w:r w:rsidR="00365BE4">
        <w:rPr>
          <w:rFonts w:eastAsia="Arial" w:cs="Arial"/>
          <w:sz w:val="22"/>
          <w:szCs w:val="22"/>
        </w:rPr>
        <w:t>,</w:t>
      </w:r>
      <w:r w:rsidR="00365BE4" w:rsidRPr="00365BE4">
        <w:rPr>
          <w:rFonts w:eastAsia="Arial" w:cs="Arial"/>
          <w:sz w:val="22"/>
          <w:szCs w:val="22"/>
        </w:rPr>
        <w:t xml:space="preserve"> </w:t>
      </w:r>
      <w:r w:rsidR="00365BE4">
        <w:rPr>
          <w:rFonts w:eastAsia="Arial" w:cs="Arial"/>
          <w:sz w:val="22"/>
          <w:szCs w:val="22"/>
        </w:rPr>
        <w:t xml:space="preserve">das der </w:t>
      </w:r>
      <w:r w:rsidR="00365BE4" w:rsidRPr="00365BE4">
        <w:rPr>
          <w:rFonts w:eastAsia="Arial" w:cs="Arial"/>
          <w:sz w:val="22"/>
          <w:szCs w:val="22"/>
        </w:rPr>
        <w:t>deutsche Mathematiker David Hilbert zur Veranschaulichung von Unendlichkeiten</w:t>
      </w:r>
      <w:r w:rsidR="00365BE4">
        <w:rPr>
          <w:rFonts w:eastAsia="Arial" w:cs="Arial"/>
          <w:sz w:val="22"/>
          <w:szCs w:val="22"/>
        </w:rPr>
        <w:t xml:space="preserve"> </w:t>
      </w:r>
      <w:r w:rsidR="00365BE4" w:rsidRPr="00365BE4">
        <w:rPr>
          <w:rFonts w:eastAsia="Arial" w:cs="Arial"/>
          <w:sz w:val="22"/>
          <w:szCs w:val="22"/>
        </w:rPr>
        <w:t>e</w:t>
      </w:r>
      <w:r w:rsidR="00365BE4">
        <w:rPr>
          <w:rFonts w:eastAsia="Arial" w:cs="Arial"/>
          <w:sz w:val="22"/>
          <w:szCs w:val="22"/>
        </w:rPr>
        <w:t>ntwickelt hat. Im fünften Themenbereich „Unendlichkeit erfahren“ schließlich geht es um subjektive Erfahrungen mit Unendlichkeit im eigenen Alltag.</w:t>
      </w:r>
    </w:p>
    <w:p w14:paraId="7B2C1314" w14:textId="77777777" w:rsidR="008D10F8" w:rsidRDefault="008D10F8" w:rsidP="008D10F8">
      <w:pPr>
        <w:pStyle w:val="DynamikumFliesstext"/>
        <w:spacing w:line="340" w:lineRule="atLeast"/>
        <w:ind w:left="993" w:right="-284"/>
        <w:jc w:val="both"/>
        <w:outlineLvl w:val="0"/>
        <w:rPr>
          <w:rFonts w:eastAsia="Arial" w:cs="Arial"/>
          <w:sz w:val="22"/>
          <w:szCs w:val="22"/>
        </w:rPr>
      </w:pPr>
    </w:p>
    <w:p w14:paraId="35CEEE0C" w14:textId="77777777" w:rsidR="008D10F8" w:rsidRDefault="008D10F8" w:rsidP="008D10F8">
      <w:pPr>
        <w:pStyle w:val="DynamikumFliesstext"/>
        <w:spacing w:line="340" w:lineRule="atLeast"/>
        <w:ind w:left="992" w:right="-284" w:firstLine="567"/>
        <w:jc w:val="both"/>
        <w:outlineLvl w:val="0"/>
        <w:rPr>
          <w:rFonts w:eastAsia="Arial" w:cs="Arial"/>
          <w:sz w:val="22"/>
          <w:szCs w:val="22"/>
        </w:rPr>
      </w:pPr>
      <w:r>
        <w:rPr>
          <w:rFonts w:eastAsia="Arial" w:cs="Arial"/>
          <w:sz w:val="22"/>
          <w:szCs w:val="22"/>
        </w:rPr>
        <w:t>Begleitet wird die Sonderausstellung von verschiedenen Mitmachangeboten für Kinder und Jugendliche</w:t>
      </w:r>
      <w:r w:rsidR="00217C5D">
        <w:rPr>
          <w:rFonts w:eastAsia="Arial" w:cs="Arial"/>
          <w:sz w:val="22"/>
          <w:szCs w:val="22"/>
        </w:rPr>
        <w:t xml:space="preserve">; die genauen Termine </w:t>
      </w:r>
      <w:r w:rsidR="00943674">
        <w:rPr>
          <w:rFonts w:eastAsia="Arial" w:cs="Arial"/>
          <w:sz w:val="22"/>
          <w:szCs w:val="22"/>
        </w:rPr>
        <w:t xml:space="preserve">und Uhrzeiten </w:t>
      </w:r>
      <w:r w:rsidR="00217C5D">
        <w:rPr>
          <w:rFonts w:eastAsia="Arial" w:cs="Arial"/>
          <w:sz w:val="22"/>
          <w:szCs w:val="22"/>
        </w:rPr>
        <w:t xml:space="preserve">werden rechtzeitig bekanntgegeben. </w:t>
      </w:r>
    </w:p>
    <w:p w14:paraId="594C63A0" w14:textId="77777777" w:rsidR="008D10F8" w:rsidRDefault="008D10F8" w:rsidP="008D10F8">
      <w:pPr>
        <w:pStyle w:val="DynamikumFliesstext"/>
        <w:spacing w:line="340" w:lineRule="atLeast"/>
        <w:ind w:left="992" w:right="-284" w:firstLine="567"/>
        <w:jc w:val="both"/>
        <w:outlineLvl w:val="0"/>
        <w:rPr>
          <w:rFonts w:eastAsia="Arial" w:cs="Arial"/>
          <w:sz w:val="22"/>
          <w:szCs w:val="22"/>
        </w:rPr>
      </w:pPr>
    </w:p>
    <w:p w14:paraId="1FF22361" w14:textId="2FF807B4" w:rsidR="005029AA" w:rsidRDefault="005029AA" w:rsidP="008D10F8">
      <w:pPr>
        <w:pStyle w:val="DynamikumFliesstext"/>
        <w:spacing w:line="340" w:lineRule="atLeast"/>
        <w:ind w:left="992" w:right="-284" w:firstLine="567"/>
        <w:jc w:val="both"/>
        <w:outlineLvl w:val="0"/>
        <w:rPr>
          <w:rFonts w:eastAsia="Arial" w:cs="Arial"/>
          <w:sz w:val="22"/>
          <w:szCs w:val="22"/>
        </w:rPr>
      </w:pPr>
      <w:r>
        <w:rPr>
          <w:rFonts w:eastAsia="Arial" w:cs="Arial"/>
          <w:sz w:val="22"/>
          <w:szCs w:val="22"/>
        </w:rPr>
        <w:t xml:space="preserve">„Kein Ende in Sicht – Unendlichkeit zum Anfassen“ kann wie auch die Dauerausstellung im Dynamikum </w:t>
      </w:r>
      <w:r w:rsidR="00CF45F4">
        <w:rPr>
          <w:rFonts w:eastAsia="Arial" w:cs="Arial"/>
          <w:sz w:val="22"/>
          <w:szCs w:val="22"/>
        </w:rPr>
        <w:t xml:space="preserve">mit gut 160 Exponaten </w:t>
      </w:r>
      <w:r>
        <w:rPr>
          <w:rFonts w:eastAsia="Arial" w:cs="Arial"/>
          <w:sz w:val="22"/>
          <w:szCs w:val="22"/>
        </w:rPr>
        <w:t>rund um das Thema „Bewegung“ von dienstags bis freitags jeweils von 9.00 bis 16.00 Uhr</w:t>
      </w:r>
      <w:r w:rsidR="00CF45F4">
        <w:rPr>
          <w:rFonts w:eastAsia="Arial" w:cs="Arial"/>
          <w:sz w:val="22"/>
          <w:szCs w:val="22"/>
        </w:rPr>
        <w:t xml:space="preserve"> besucht werden. Samstags, sonntags und an</w:t>
      </w:r>
      <w:r w:rsidR="006877D0">
        <w:rPr>
          <w:rFonts w:eastAsia="Arial" w:cs="Arial"/>
          <w:sz w:val="22"/>
          <w:szCs w:val="22"/>
        </w:rPr>
        <w:t xml:space="preserve"> </w:t>
      </w:r>
      <w:r w:rsidR="00CF45F4">
        <w:rPr>
          <w:rFonts w:eastAsia="Arial" w:cs="Arial"/>
          <w:sz w:val="22"/>
          <w:szCs w:val="22"/>
        </w:rPr>
        <w:t>Feiertagen</w:t>
      </w:r>
      <w:r w:rsidR="006877D0">
        <w:rPr>
          <w:rFonts w:eastAsia="Arial" w:cs="Arial"/>
          <w:sz w:val="22"/>
          <w:szCs w:val="22"/>
        </w:rPr>
        <w:t xml:space="preserve"> ist</w:t>
      </w:r>
      <w:r w:rsidR="00CF45F4">
        <w:rPr>
          <w:rFonts w:eastAsia="Arial" w:cs="Arial"/>
          <w:sz w:val="22"/>
          <w:szCs w:val="22"/>
        </w:rPr>
        <w:t xml:space="preserve"> das Dynamikum von 11.00 bis 18.00 Uhr</w:t>
      </w:r>
      <w:r w:rsidR="006877D0" w:rsidRPr="006877D0">
        <w:rPr>
          <w:rFonts w:eastAsia="Arial" w:cs="Arial"/>
          <w:sz w:val="22"/>
          <w:szCs w:val="22"/>
        </w:rPr>
        <w:t xml:space="preserve"> </w:t>
      </w:r>
      <w:r w:rsidR="006877D0">
        <w:rPr>
          <w:rFonts w:eastAsia="Arial" w:cs="Arial"/>
          <w:sz w:val="22"/>
          <w:szCs w:val="22"/>
        </w:rPr>
        <w:t>geöffnet, außerdem in den rheinland-pfälzischen Schulferien immer dienstags bis sonntags von 11.00 bis 18.00 Uhr</w:t>
      </w:r>
      <w:r w:rsidR="00CF45F4">
        <w:rPr>
          <w:rFonts w:eastAsia="Arial" w:cs="Arial"/>
          <w:sz w:val="22"/>
          <w:szCs w:val="22"/>
        </w:rPr>
        <w:t>.</w:t>
      </w:r>
    </w:p>
    <w:p w14:paraId="76C61778" w14:textId="77777777" w:rsidR="008D10F8" w:rsidRDefault="008D10F8" w:rsidP="008D10F8">
      <w:pPr>
        <w:pStyle w:val="DynamikumFliesstext"/>
        <w:spacing w:line="340" w:lineRule="atLeast"/>
        <w:ind w:left="992" w:right="-284" w:firstLine="567"/>
        <w:jc w:val="both"/>
        <w:outlineLvl w:val="0"/>
        <w:rPr>
          <w:rFonts w:eastAsia="Arial" w:cs="Arial"/>
          <w:sz w:val="22"/>
          <w:szCs w:val="22"/>
        </w:rPr>
      </w:pPr>
    </w:p>
    <w:p w14:paraId="070C8E6D" w14:textId="2661F12D" w:rsidR="00402C0D" w:rsidRPr="00EF25DE" w:rsidRDefault="00402C0D" w:rsidP="00EF25DE">
      <w:pPr>
        <w:spacing w:line="240" w:lineRule="atLeast"/>
        <w:ind w:right="-284"/>
        <w:jc w:val="both"/>
        <w:rPr>
          <w:rFonts w:ascii="Arial" w:eastAsiaTheme="minorHAnsi" w:hAnsi="Arial" w:cs="Arial"/>
          <w:b/>
          <w:sz w:val="20"/>
          <w:szCs w:val="20"/>
          <w:lang w:eastAsia="en-US"/>
        </w:rPr>
      </w:pPr>
      <w:r w:rsidRPr="00EF25DE">
        <w:rPr>
          <w:rFonts w:ascii="Arial" w:eastAsiaTheme="minorHAnsi" w:hAnsi="Arial" w:cs="Arial"/>
          <w:b/>
          <w:sz w:val="20"/>
          <w:szCs w:val="20"/>
          <w:lang w:eastAsia="en-US"/>
        </w:rPr>
        <w:lastRenderedPageBreak/>
        <w:t>Ergänzend zum Dynamikum</w:t>
      </w:r>
    </w:p>
    <w:p w14:paraId="35C4048E" w14:textId="25EE221E" w:rsidR="00934B5C" w:rsidRPr="00EF25DE" w:rsidRDefault="00402C0D" w:rsidP="00EE0A36">
      <w:pPr>
        <w:spacing w:line="240" w:lineRule="atLeast"/>
        <w:ind w:right="-284"/>
        <w:jc w:val="both"/>
        <w:rPr>
          <w:rFonts w:ascii="Arial" w:eastAsiaTheme="minorHAnsi" w:hAnsi="Arial" w:cs="Arial"/>
          <w:sz w:val="20"/>
          <w:szCs w:val="20"/>
          <w:lang w:eastAsia="en-US"/>
        </w:rPr>
      </w:pPr>
      <w:r w:rsidRPr="00EF25DE">
        <w:rPr>
          <w:rFonts w:ascii="Arial" w:eastAsiaTheme="minorHAnsi" w:hAnsi="Arial" w:cs="Arial"/>
          <w:sz w:val="20"/>
          <w:szCs w:val="20"/>
          <w:lang w:eastAsia="en-US"/>
        </w:rPr>
        <w:t xml:space="preserve">Das Dynamikum Pirmasens ist das erste und bislang einzige Science Center in Rheinland-Pfalz. Als Mitmachmuseum lädt es seine Besucher aus allen Altersstufen dazu ein, auf 4.000 Quadratmetern die verschiedensten Phänomene aus Naturwissenschaft und Technik sowie Biomechanik und Sport an interaktiven Experimentierstationen selbst zu erforschen und so ganz spielerisch ihren Wissensdurst zu stillen. </w:t>
      </w:r>
      <w:r w:rsidR="000709E4">
        <w:rPr>
          <w:rFonts w:ascii="Arial" w:eastAsiaTheme="minorHAnsi" w:hAnsi="Arial" w:cs="Arial"/>
          <w:sz w:val="20"/>
          <w:szCs w:val="20"/>
          <w:lang w:eastAsia="en-US"/>
        </w:rPr>
        <w:br/>
      </w:r>
      <w:r w:rsidRPr="00EF25DE">
        <w:rPr>
          <w:rFonts w:ascii="Arial" w:eastAsiaTheme="minorHAnsi" w:hAnsi="Arial" w:cs="Arial"/>
          <w:sz w:val="20"/>
          <w:szCs w:val="20"/>
          <w:lang w:eastAsia="en-US"/>
        </w:rPr>
        <w:t xml:space="preserve">Gegenüber vergleichbaren Einrichtungen grenzt sich das Dynamikum durch den durchgängigen Leitgedanken der Bewegung in insgesamt acht Bereichen ab; das Angebot richtet sich sowohl an Kinder und Jugendliche, die in idealer Ergänzung des Schulunterrichts einen neuen, spektakulären Zugang zur Welt der Naturwissenschaften, Technik und Biomechanik erhalten, als auch an Erwachsene. In regelmäßigen Abständen finden immer wieder Sonderausstellungen statt. Daneben eignet sich das Dynamikum auch zur Ausrichtung von Kindergeburtstagen sowie Firmenveranstaltungen und verfügt über Räume, die für Vorträge und unterrichtsbegleitende Schulstunden genutzt werden können. Im an das Science Center angrenzenden Landschaftspark Strecktal befinden sich außerdem einige Außenexponate zum Thema „Aufwind“. Diese können unabhängig vom Dynamikum-Besuch genutzt werden genauso wie der im Park eingerichtete DiscGolf-Parcours. Zu den Förderern des Dynamikums gehört u. a. der Bezirksverband Pfalz mit regelmäßigen Mittelzuflüssen. Weitere Informationen unter </w:t>
      </w:r>
      <w:hyperlink r:id="rId8" w:history="1">
        <w:r w:rsidRPr="00EF25DE">
          <w:rPr>
            <w:rStyle w:val="Hyperlink"/>
            <w:rFonts w:ascii="Arial" w:eastAsiaTheme="minorHAnsi" w:hAnsi="Arial" w:cs="Arial"/>
            <w:sz w:val="20"/>
            <w:szCs w:val="20"/>
            <w:lang w:eastAsia="en-US"/>
          </w:rPr>
          <w:t>https://dynamikum.de</w:t>
        </w:r>
      </w:hyperlink>
      <w:r w:rsidRPr="00EF25DE">
        <w:rPr>
          <w:rFonts w:ascii="Arial" w:eastAsiaTheme="minorHAnsi" w:hAnsi="Arial" w:cs="Arial"/>
          <w:sz w:val="20"/>
          <w:szCs w:val="20"/>
          <w:lang w:eastAsia="en-US"/>
        </w:rPr>
        <w:t>.</w:t>
      </w:r>
    </w:p>
    <w:p w14:paraId="0C9C11CE" w14:textId="0ABD9DD6" w:rsidR="00402C0D" w:rsidRPr="00B82725" w:rsidRDefault="00402C0D" w:rsidP="00934B5C">
      <w:pPr>
        <w:spacing w:before="60" w:line="280" w:lineRule="atLeast"/>
        <w:ind w:right="-284" w:firstLine="567"/>
        <w:jc w:val="right"/>
        <w:rPr>
          <w:rFonts w:ascii="Arial" w:eastAsiaTheme="minorHAnsi" w:hAnsi="Arial" w:cs="Arial"/>
          <w:b/>
          <w:bCs/>
          <w:sz w:val="16"/>
          <w:szCs w:val="16"/>
          <w:lang w:eastAsia="en-US"/>
        </w:rPr>
      </w:pPr>
      <w:r w:rsidRPr="00B82725">
        <w:rPr>
          <w:rFonts w:ascii="Arial" w:eastAsiaTheme="minorHAnsi" w:hAnsi="Arial" w:cs="Arial"/>
          <w:b/>
          <w:bCs/>
          <w:sz w:val="16"/>
          <w:szCs w:val="16"/>
          <w:lang w:eastAsia="en-US"/>
        </w:rPr>
        <w:t>202</w:t>
      </w:r>
      <w:r w:rsidR="00501ACB">
        <w:rPr>
          <w:rFonts w:ascii="Arial" w:eastAsiaTheme="minorHAnsi" w:hAnsi="Arial" w:cs="Arial"/>
          <w:b/>
          <w:bCs/>
          <w:sz w:val="16"/>
          <w:szCs w:val="16"/>
          <w:lang w:eastAsia="en-US"/>
        </w:rPr>
        <w:t>4</w:t>
      </w:r>
      <w:r w:rsidR="000B4694">
        <w:rPr>
          <w:rFonts w:ascii="Arial" w:eastAsiaTheme="minorHAnsi" w:hAnsi="Arial" w:cs="Arial"/>
          <w:b/>
          <w:bCs/>
          <w:sz w:val="16"/>
          <w:szCs w:val="16"/>
          <w:lang w:eastAsia="en-US"/>
        </w:rPr>
        <w:t>0415</w:t>
      </w:r>
      <w:r w:rsidRPr="00B82725">
        <w:rPr>
          <w:rFonts w:ascii="Arial" w:eastAsiaTheme="minorHAnsi" w:hAnsi="Arial" w:cs="Arial"/>
          <w:b/>
          <w:bCs/>
          <w:sz w:val="16"/>
          <w:szCs w:val="16"/>
          <w:lang w:eastAsia="en-US"/>
        </w:rPr>
        <w:t>_dyn</w:t>
      </w:r>
    </w:p>
    <w:p w14:paraId="465CC1E3" w14:textId="7464856D" w:rsidR="00521C0C" w:rsidRDefault="00521C0C">
      <w:pPr>
        <w:spacing w:after="200" w:line="276" w:lineRule="auto"/>
        <w:rPr>
          <w:rFonts w:ascii="Arial" w:hAnsi="Arial" w:cs="Arial"/>
          <w:b/>
          <w:sz w:val="18"/>
          <w:szCs w:val="18"/>
        </w:rPr>
      </w:pPr>
    </w:p>
    <w:p w14:paraId="6BBA7CD5" w14:textId="52168E45" w:rsidR="00B82725" w:rsidRPr="001E27FB" w:rsidRDefault="00B82725" w:rsidP="00B82725">
      <w:pPr>
        <w:tabs>
          <w:tab w:val="left" w:pos="3261"/>
          <w:tab w:val="left" w:pos="5529"/>
        </w:tabs>
        <w:spacing w:line="240" w:lineRule="atLeast"/>
        <w:rPr>
          <w:rFonts w:ascii="Arial" w:hAnsi="Arial" w:cs="Arial"/>
          <w:b/>
          <w:sz w:val="18"/>
          <w:szCs w:val="18"/>
        </w:rPr>
      </w:pPr>
      <w:r w:rsidRPr="001E27FB">
        <w:rPr>
          <w:rFonts w:ascii="Arial" w:hAnsi="Arial" w:cs="Arial"/>
          <w:b/>
          <w:sz w:val="18"/>
          <w:szCs w:val="18"/>
        </w:rPr>
        <w:t>Begleitendes Bildmaterial:</w:t>
      </w:r>
    </w:p>
    <w:p w14:paraId="2A72AB6F" w14:textId="77777777" w:rsidR="009F7447" w:rsidRDefault="009F7447" w:rsidP="00FF3933">
      <w:pPr>
        <w:jc w:val="both"/>
        <w:rPr>
          <w:rFonts w:ascii="Arial" w:hAnsi="Arial" w:cs="Arial"/>
          <w:sz w:val="18"/>
          <w:szCs w:val="18"/>
        </w:rPr>
      </w:pPr>
    </w:p>
    <w:p w14:paraId="4B2EE788" w14:textId="727F40BD" w:rsidR="00454443" w:rsidRDefault="00B9598B" w:rsidP="00FF3933">
      <w:pPr>
        <w:jc w:val="both"/>
        <w:rPr>
          <w:rFonts w:ascii="Arial" w:hAnsi="Arial" w:cs="Arial"/>
          <w:sz w:val="18"/>
          <w:szCs w:val="18"/>
        </w:rPr>
      </w:pPr>
      <w:r>
        <w:rPr>
          <w:rFonts w:ascii="Arial" w:hAnsi="Arial" w:cs="Arial"/>
          <w:noProof/>
          <w:sz w:val="18"/>
          <w:szCs w:val="18"/>
        </w:rPr>
        <w:drawing>
          <wp:inline distT="0" distB="0" distL="0" distR="0" wp14:anchorId="16E39291" wp14:editId="5E2AF786">
            <wp:extent cx="5541240" cy="3100070"/>
            <wp:effectExtent l="0" t="0" r="2540" b="5080"/>
            <wp:docPr id="19373386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38697" name="Grafik 1"/>
                    <pic:cNvPicPr/>
                  </pic:nvPicPr>
                  <pic:blipFill>
                    <a:blip r:embed="rId9">
                      <a:extLst>
                        <a:ext uri="{28A0092B-C50C-407E-A947-70E740481C1C}">
                          <a14:useLocalDpi xmlns:a14="http://schemas.microsoft.com/office/drawing/2010/main" val="0"/>
                        </a:ext>
                      </a:extLst>
                    </a:blip>
                    <a:stretch>
                      <a:fillRect/>
                    </a:stretch>
                  </pic:blipFill>
                  <pic:spPr>
                    <a:xfrm>
                      <a:off x="0" y="0"/>
                      <a:ext cx="5541240" cy="3100070"/>
                    </a:xfrm>
                    <a:prstGeom prst="rect">
                      <a:avLst/>
                    </a:prstGeom>
                  </pic:spPr>
                </pic:pic>
              </a:graphicData>
            </a:graphic>
          </wp:inline>
        </w:drawing>
      </w:r>
    </w:p>
    <w:p w14:paraId="028A9C03" w14:textId="77777777" w:rsidR="00B9598B" w:rsidRPr="001E27FB" w:rsidRDefault="00B9598B" w:rsidP="00FF3933">
      <w:pPr>
        <w:jc w:val="both"/>
        <w:rPr>
          <w:rFonts w:ascii="Arial" w:hAnsi="Arial" w:cs="Arial"/>
          <w:sz w:val="18"/>
          <w:szCs w:val="18"/>
        </w:rPr>
      </w:pPr>
    </w:p>
    <w:p w14:paraId="6C53F6D4" w14:textId="02840DDF" w:rsidR="00B82725" w:rsidRPr="001E27FB" w:rsidRDefault="00B82725" w:rsidP="00FF3933">
      <w:pPr>
        <w:jc w:val="both"/>
        <w:rPr>
          <w:rFonts w:ascii="Arial" w:hAnsi="Arial" w:cs="Arial"/>
          <w:sz w:val="18"/>
          <w:szCs w:val="18"/>
        </w:rPr>
      </w:pPr>
      <w:r w:rsidRPr="001E27FB">
        <w:rPr>
          <w:rFonts w:ascii="Arial" w:hAnsi="Arial" w:cs="Arial"/>
          <w:sz w:val="18"/>
          <w:szCs w:val="18"/>
        </w:rPr>
        <w:t xml:space="preserve">[ Download unter </w:t>
      </w:r>
      <w:hyperlink r:id="rId10" w:history="1">
        <w:r w:rsidR="000B4694" w:rsidRPr="00700DB8">
          <w:rPr>
            <w:rStyle w:val="Hyperlink"/>
            <w:rFonts w:ascii="Arial" w:hAnsi="Arial" w:cs="Arial"/>
            <w:sz w:val="18"/>
            <w:szCs w:val="18"/>
          </w:rPr>
          <w:t>https://ars-pr.de/presse/20240415_dyn</w:t>
        </w:r>
      </w:hyperlink>
      <w:r w:rsidR="000B4694">
        <w:rPr>
          <w:rFonts w:ascii="Arial" w:hAnsi="Arial" w:cs="Arial"/>
          <w:sz w:val="18"/>
          <w:szCs w:val="18"/>
        </w:rPr>
        <w:t xml:space="preserve"> </w:t>
      </w:r>
      <w:r w:rsidRPr="001E27FB">
        <w:rPr>
          <w:rFonts w:ascii="Arial" w:hAnsi="Arial" w:cs="Arial"/>
          <w:sz w:val="18"/>
          <w:szCs w:val="18"/>
        </w:rPr>
        <w:t>]</w:t>
      </w:r>
    </w:p>
    <w:p w14:paraId="6C31222B" w14:textId="77777777" w:rsidR="00B82725" w:rsidRPr="001E27FB" w:rsidRDefault="00B82725" w:rsidP="00B82725">
      <w:pPr>
        <w:spacing w:after="60" w:line="160" w:lineRule="atLeast"/>
        <w:jc w:val="both"/>
        <w:rPr>
          <w:b/>
          <w:bCs/>
          <w:iCs/>
          <w:sz w:val="18"/>
          <w:szCs w:val="18"/>
        </w:rPr>
      </w:pPr>
    </w:p>
    <w:p w14:paraId="6FB66540" w14:textId="77777777" w:rsidR="00402C0D" w:rsidRDefault="00402C0D" w:rsidP="00402C0D">
      <w:pPr>
        <w:spacing w:after="60" w:line="160" w:lineRule="atLeast"/>
        <w:jc w:val="both"/>
        <w:rPr>
          <w:rFonts w:ascii="Arial" w:hAnsi="Arial" w:cs="Arial"/>
          <w:b/>
          <w:bCs/>
          <w:iCs/>
          <w:sz w:val="22"/>
          <w:szCs w:val="22"/>
        </w:rPr>
      </w:pPr>
    </w:p>
    <w:p w14:paraId="6AD4CED9" w14:textId="176DF0AA" w:rsidR="00402C0D" w:rsidRPr="00D7076D" w:rsidRDefault="00402C0D" w:rsidP="00402C0D">
      <w:pPr>
        <w:spacing w:after="60" w:line="160" w:lineRule="atLeast"/>
        <w:jc w:val="both"/>
        <w:rPr>
          <w:rFonts w:ascii="Arial" w:hAnsi="Arial" w:cs="Arial"/>
          <w:b/>
          <w:bCs/>
          <w:iCs/>
          <w:sz w:val="22"/>
          <w:szCs w:val="22"/>
        </w:rPr>
      </w:pPr>
      <w:r w:rsidRPr="00D7076D">
        <w:rPr>
          <w:rFonts w:ascii="Arial" w:hAnsi="Arial" w:cs="Arial"/>
          <w:b/>
          <w:bCs/>
          <w:iCs/>
          <w:sz w:val="22"/>
          <w:szCs w:val="22"/>
        </w:rPr>
        <w:t>Weitere Informationen</w:t>
      </w:r>
      <w:r w:rsidRPr="00D7076D">
        <w:rPr>
          <w:rFonts w:ascii="Arial" w:hAnsi="Arial" w:cs="Arial"/>
          <w:b/>
          <w:bCs/>
          <w:iCs/>
          <w:sz w:val="22"/>
          <w:szCs w:val="22"/>
        </w:rPr>
        <w:tab/>
      </w:r>
      <w:r w:rsidRPr="00D7076D">
        <w:rPr>
          <w:rFonts w:ascii="Arial" w:hAnsi="Arial" w:cs="Arial"/>
          <w:b/>
          <w:bCs/>
          <w:iCs/>
          <w:sz w:val="22"/>
          <w:szCs w:val="22"/>
        </w:rPr>
        <w:tab/>
      </w:r>
      <w:r w:rsidRPr="00D7076D">
        <w:rPr>
          <w:rFonts w:ascii="Arial" w:hAnsi="Arial" w:cs="Arial"/>
          <w:b/>
          <w:bCs/>
          <w:iCs/>
          <w:sz w:val="22"/>
          <w:szCs w:val="22"/>
        </w:rPr>
        <w:tab/>
        <w:t>Presse-Ansprechpartner</w:t>
      </w:r>
    </w:p>
    <w:p w14:paraId="011057BE" w14:textId="08B598C3" w:rsidR="00402C0D" w:rsidRPr="00D7076D" w:rsidRDefault="00402C0D" w:rsidP="00402C0D">
      <w:pPr>
        <w:spacing w:line="160" w:lineRule="atLeast"/>
        <w:jc w:val="both"/>
        <w:rPr>
          <w:rFonts w:ascii="Arial" w:hAnsi="Arial" w:cs="Arial"/>
          <w:sz w:val="20"/>
        </w:rPr>
      </w:pPr>
      <w:r w:rsidRPr="00D7076D">
        <w:rPr>
          <w:rFonts w:ascii="Arial" w:hAnsi="Arial" w:cs="Arial"/>
          <w:sz w:val="20"/>
        </w:rPr>
        <w:t>Dynamikum</w:t>
      </w:r>
      <w:r w:rsidR="00163EC6">
        <w:rPr>
          <w:rFonts w:ascii="Arial" w:hAnsi="Arial" w:cs="Arial"/>
          <w:sz w:val="20"/>
        </w:rPr>
        <w:t xml:space="preserve"> Pirmasens</w:t>
      </w:r>
      <w:r w:rsidRPr="00D7076D">
        <w:rPr>
          <w:rFonts w:ascii="Arial" w:hAnsi="Arial" w:cs="Arial"/>
          <w:sz w:val="20"/>
        </w:rPr>
        <w:t xml:space="preserve"> e. V.</w:t>
      </w:r>
      <w:r w:rsidRPr="00D7076D">
        <w:rPr>
          <w:rFonts w:ascii="Arial" w:hAnsi="Arial" w:cs="Arial"/>
          <w:sz w:val="20"/>
        </w:rPr>
        <w:tab/>
      </w:r>
      <w:r w:rsidRPr="00D7076D">
        <w:rPr>
          <w:rFonts w:ascii="Arial" w:hAnsi="Arial" w:cs="Arial"/>
          <w:sz w:val="20"/>
        </w:rPr>
        <w:tab/>
      </w:r>
      <w:r w:rsidRPr="00D7076D">
        <w:rPr>
          <w:rFonts w:ascii="Arial" w:hAnsi="Arial" w:cs="Arial"/>
          <w:sz w:val="20"/>
        </w:rPr>
        <w:tab/>
        <w:t>ars publicandi GmbH</w:t>
      </w:r>
    </w:p>
    <w:p w14:paraId="6B02BFB4" w14:textId="77777777" w:rsidR="00402C0D" w:rsidRPr="00D7076D" w:rsidRDefault="00402C0D" w:rsidP="00402C0D">
      <w:pPr>
        <w:spacing w:line="160" w:lineRule="atLeast"/>
        <w:jc w:val="both"/>
        <w:rPr>
          <w:rFonts w:ascii="Arial" w:hAnsi="Arial" w:cs="Arial"/>
          <w:sz w:val="20"/>
        </w:rPr>
      </w:pPr>
      <w:r w:rsidRPr="00D7076D">
        <w:rPr>
          <w:rFonts w:ascii="Arial" w:hAnsi="Arial" w:cs="Arial"/>
          <w:sz w:val="20"/>
        </w:rPr>
        <w:t>Rolf Schlicher</w:t>
      </w:r>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t>Martina Overmann</w:t>
      </w:r>
    </w:p>
    <w:p w14:paraId="6381589F" w14:textId="58AC4CA4" w:rsidR="00402C0D" w:rsidRPr="00D7076D" w:rsidRDefault="00163EC6" w:rsidP="00402C0D">
      <w:pPr>
        <w:spacing w:line="160" w:lineRule="atLeast"/>
        <w:jc w:val="both"/>
        <w:rPr>
          <w:rFonts w:ascii="Arial" w:hAnsi="Arial" w:cs="Arial"/>
          <w:sz w:val="20"/>
        </w:rPr>
      </w:pPr>
      <w:r w:rsidRPr="00D7076D">
        <w:rPr>
          <w:rFonts w:ascii="Arial" w:hAnsi="Arial" w:cs="Arial"/>
          <w:sz w:val="20"/>
        </w:rPr>
        <w:lastRenderedPageBreak/>
        <w:t>Fröhnstraße 8</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Schulstraße 28</w:t>
      </w:r>
    </w:p>
    <w:p w14:paraId="7431B748" w14:textId="61CC1097" w:rsidR="00402C0D" w:rsidRPr="00D7076D" w:rsidRDefault="00163EC6" w:rsidP="00402C0D">
      <w:pPr>
        <w:spacing w:line="160" w:lineRule="atLeast"/>
        <w:jc w:val="both"/>
        <w:rPr>
          <w:rFonts w:ascii="Arial" w:hAnsi="Arial" w:cs="Arial"/>
          <w:sz w:val="20"/>
        </w:rPr>
      </w:pPr>
      <w:r w:rsidRPr="00D7076D">
        <w:rPr>
          <w:rFonts w:ascii="Arial" w:hAnsi="Arial" w:cs="Arial"/>
          <w:sz w:val="20"/>
        </w:rPr>
        <w:t>D-66954 Pirmasens</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D-66976 Rodalben</w:t>
      </w:r>
    </w:p>
    <w:p w14:paraId="32513819" w14:textId="6CA55E9F" w:rsidR="00402C0D" w:rsidRPr="00D7076D" w:rsidRDefault="00163EC6" w:rsidP="00402C0D">
      <w:pPr>
        <w:spacing w:line="160" w:lineRule="atLeast"/>
        <w:jc w:val="both"/>
        <w:rPr>
          <w:rFonts w:ascii="Arial" w:hAnsi="Arial" w:cs="Arial"/>
          <w:sz w:val="20"/>
        </w:rPr>
      </w:pPr>
      <w:r w:rsidRPr="00D7076D">
        <w:rPr>
          <w:rFonts w:ascii="Arial" w:hAnsi="Arial" w:cs="Arial"/>
          <w:sz w:val="20"/>
        </w:rPr>
        <w:t>Telefon: +49 6331 23943-10</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Telefon: +49 6331 5543-13</w:t>
      </w:r>
    </w:p>
    <w:p w14:paraId="70E1E322" w14:textId="55EB3B7A" w:rsidR="00402C0D" w:rsidRPr="00D7076D" w:rsidRDefault="00163EC6" w:rsidP="00402C0D">
      <w:pPr>
        <w:spacing w:line="160" w:lineRule="atLeast"/>
        <w:jc w:val="both"/>
        <w:rPr>
          <w:rFonts w:ascii="Arial" w:hAnsi="Arial" w:cs="Arial"/>
          <w:sz w:val="20"/>
        </w:rPr>
      </w:pPr>
      <w:r w:rsidRPr="00D7076D">
        <w:rPr>
          <w:rFonts w:ascii="Arial" w:hAnsi="Arial" w:cs="Arial"/>
          <w:sz w:val="20"/>
        </w:rPr>
        <w:t>Telefax: +49 6331 23943-28</w:t>
      </w:r>
      <w:r w:rsidR="00402C0D" w:rsidRPr="00D7076D">
        <w:rPr>
          <w:rFonts w:ascii="Arial" w:hAnsi="Arial" w:cs="Arial"/>
          <w:sz w:val="20"/>
        </w:rPr>
        <w:tab/>
        <w:t xml:space="preserve"> </w:t>
      </w:r>
      <w:r w:rsidR="00402C0D" w:rsidRPr="00D7076D">
        <w:rPr>
          <w:rFonts w:ascii="Arial" w:hAnsi="Arial" w:cs="Arial"/>
          <w:sz w:val="20"/>
        </w:rPr>
        <w:tab/>
      </w:r>
      <w:r w:rsidR="00402C0D" w:rsidRPr="00D7076D">
        <w:rPr>
          <w:rFonts w:ascii="Arial" w:hAnsi="Arial" w:cs="Arial"/>
          <w:sz w:val="20"/>
        </w:rPr>
        <w:tab/>
        <w:t>Telefax: +49 6331 5543-43</w:t>
      </w:r>
    </w:p>
    <w:p w14:paraId="24D37734" w14:textId="18DA3534" w:rsidR="00402C0D" w:rsidRPr="00D7076D" w:rsidRDefault="00DB28F0" w:rsidP="00402C0D">
      <w:pPr>
        <w:spacing w:line="160" w:lineRule="atLeast"/>
        <w:jc w:val="both"/>
        <w:rPr>
          <w:rFonts w:ascii="Arial" w:hAnsi="Arial" w:cs="Arial"/>
          <w:sz w:val="20"/>
        </w:rPr>
      </w:pPr>
      <w:hyperlink r:id="rId11" w:history="1">
        <w:r w:rsidR="00163EC6" w:rsidRPr="00265235">
          <w:rPr>
            <w:rStyle w:val="Hyperlink"/>
            <w:rFonts w:ascii="Arial" w:hAnsi="Arial" w:cs="Arial"/>
            <w:sz w:val="20"/>
          </w:rPr>
          <w:t>https://dynamikum.de</w:t>
        </w:r>
      </w:hyperlink>
      <w:r w:rsidR="00163EC6">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hyperlink r:id="rId12" w:history="1">
        <w:r w:rsidR="00402C0D" w:rsidRPr="00D7076D">
          <w:rPr>
            <w:rStyle w:val="Hyperlink"/>
            <w:rFonts w:ascii="Arial" w:hAnsi="Arial" w:cs="Arial"/>
            <w:sz w:val="20"/>
          </w:rPr>
          <w:t>https://ars-pr.de</w:t>
        </w:r>
      </w:hyperlink>
    </w:p>
    <w:p w14:paraId="71490FCD" w14:textId="76A96C1D" w:rsidR="00720D04" w:rsidRPr="00D7076D" w:rsidRDefault="00DB28F0" w:rsidP="00EF25DE">
      <w:pPr>
        <w:spacing w:line="160" w:lineRule="atLeast"/>
        <w:jc w:val="both"/>
        <w:rPr>
          <w:rFonts w:eastAsia="Arial" w:cs="Arial"/>
          <w:sz w:val="22"/>
          <w:szCs w:val="22"/>
        </w:rPr>
      </w:pPr>
      <w:hyperlink r:id="rId13" w:history="1">
        <w:r w:rsidR="00163EC6" w:rsidRPr="00D7076D">
          <w:rPr>
            <w:rStyle w:val="Hyperlink"/>
            <w:rFonts w:ascii="Arial" w:hAnsi="Arial" w:cs="Arial"/>
            <w:sz w:val="20"/>
          </w:rPr>
          <w:t>info@dynamikum.de</w:t>
        </w:r>
      </w:hyperlink>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hyperlink r:id="rId14" w:history="1">
        <w:r w:rsidR="00402C0D" w:rsidRPr="00D7076D">
          <w:rPr>
            <w:rStyle w:val="Hyperlink"/>
            <w:rFonts w:ascii="Arial" w:hAnsi="Arial" w:cs="Arial"/>
            <w:sz w:val="20"/>
          </w:rPr>
          <w:t>MOvermann@ars-pr.de</w:t>
        </w:r>
      </w:hyperlink>
      <w:r w:rsidR="00402C0D" w:rsidRPr="00D7076D">
        <w:rPr>
          <w:rFonts w:ascii="Arial" w:hAnsi="Arial" w:cs="Arial"/>
          <w:sz w:val="20"/>
        </w:rPr>
        <w:t xml:space="preserve"> </w:t>
      </w:r>
    </w:p>
    <w:sectPr w:rsidR="00720D04" w:rsidRPr="00D7076D" w:rsidSect="009804BB">
      <w:headerReference w:type="default" r:id="rId15"/>
      <w:footerReference w:type="default" r:id="rId16"/>
      <w:pgSz w:w="11907" w:h="16840" w:code="9"/>
      <w:pgMar w:top="3119" w:right="1701" w:bottom="851" w:left="1418" w:header="1020" w:footer="62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79140" w14:textId="77777777" w:rsidR="00604096" w:rsidRDefault="00604096">
      <w:r>
        <w:separator/>
      </w:r>
    </w:p>
  </w:endnote>
  <w:endnote w:type="continuationSeparator" w:id="0">
    <w:p w14:paraId="04D1A677" w14:textId="77777777" w:rsidR="00604096" w:rsidRDefault="0060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AA87F" w14:textId="77777777" w:rsidR="00C84C30" w:rsidRPr="00A53E5A" w:rsidRDefault="00C84C30" w:rsidP="00494BD5">
    <w:pPr>
      <w:pStyle w:val="Fuzeile"/>
      <w:rPr>
        <w:rFonts w:asciiTheme="minorHAnsi" w:hAnsiTheme="minorHAnsi" w:cs="Arial"/>
        <w:bCs/>
        <w:sz w:val="22"/>
        <w:szCs w:val="22"/>
        <w:lang w:val="en-US"/>
      </w:rPr>
    </w:pPr>
  </w:p>
  <w:p w14:paraId="44C8A8C3" w14:textId="77777777" w:rsidR="009804BB" w:rsidRDefault="009804BB" w:rsidP="00494BD5">
    <w:pPr>
      <w:pStyle w:val="Fuzeile"/>
      <w:rPr>
        <w:rFonts w:ascii="Arial" w:hAnsi="Arial" w:cs="Arial"/>
        <w:b/>
        <w:bCs/>
      </w:rPr>
    </w:pPr>
  </w:p>
  <w:p w14:paraId="148EDE4A" w14:textId="68F7A6F5" w:rsidR="00846E35" w:rsidRPr="00B82725" w:rsidRDefault="00044DD4" w:rsidP="00494BD5">
    <w:pPr>
      <w:pStyle w:val="Fuzeile"/>
      <w:rPr>
        <w:rFonts w:ascii="Arial" w:hAnsi="Arial" w:cs="Arial"/>
        <w:bCs/>
      </w:rPr>
    </w:pPr>
    <w:r w:rsidRPr="00B82725">
      <w:rPr>
        <w:rFonts w:ascii="Arial" w:hAnsi="Arial" w:cs="Arial"/>
        <w:b/>
        <w:bCs/>
      </w:rPr>
      <w:t>Text-/</w:t>
    </w:r>
    <w:r w:rsidR="003338B6" w:rsidRPr="00B82725">
      <w:rPr>
        <w:rFonts w:ascii="Arial" w:hAnsi="Arial" w:cs="Arial"/>
        <w:b/>
        <w:bCs/>
      </w:rPr>
      <w:t>Bild</w:t>
    </w:r>
    <w:r w:rsidRPr="00B82725">
      <w:rPr>
        <w:rFonts w:ascii="Arial" w:hAnsi="Arial" w:cs="Arial"/>
        <w:b/>
        <w:bCs/>
      </w:rPr>
      <w:t xml:space="preserve">-Download unter </w:t>
    </w:r>
    <w:hyperlink r:id="rId1" w:history="1">
      <w:r w:rsidR="000B4694" w:rsidRPr="00700DB8">
        <w:rPr>
          <w:rStyle w:val="Hyperlink"/>
          <w:rFonts w:ascii="Arial" w:hAnsi="Arial" w:cs="Arial"/>
          <w:b/>
          <w:bCs/>
        </w:rPr>
        <w:t>https://ars-pr.de/presse/20240415_dyn</w:t>
      </w:r>
    </w:hyperlink>
    <w:r w:rsidR="000B4694">
      <w:rPr>
        <w:rFonts w:ascii="Arial" w:hAnsi="Arial" w:cs="Arial"/>
        <w:b/>
        <w:bCs/>
      </w:rPr>
      <w:t xml:space="preserve"> </w:t>
    </w:r>
    <w:r w:rsidRPr="00B82725">
      <w:rPr>
        <w:rFonts w:ascii="Arial" w:hAnsi="Arial" w:cs="Arial"/>
        <w:b/>
        <w:bCs/>
      </w:rPr>
      <w:t xml:space="preserve">    </w:t>
    </w:r>
    <w:r w:rsidR="003338B6" w:rsidRPr="00B82725">
      <w:rPr>
        <w:rFonts w:ascii="Arial" w:hAnsi="Arial" w:cs="Arial"/>
        <w:b/>
        <w:bCs/>
      </w:rPr>
      <w:t xml:space="preserve">  </w:t>
    </w:r>
    <w:r w:rsidRPr="00B82725">
      <w:rPr>
        <w:rFonts w:ascii="Arial" w:hAnsi="Arial" w:cs="Arial"/>
        <w:b/>
        <w:bCs/>
      </w:rPr>
      <w:t xml:space="preserve">                                     </w:t>
    </w:r>
    <w:r w:rsidRPr="00B82725">
      <w:rPr>
        <w:rStyle w:val="Seitenzahl"/>
        <w:rFonts w:ascii="Arial" w:hAnsi="Arial" w:cs="Arial"/>
        <w:b/>
        <w:bCs/>
      </w:rPr>
      <w:fldChar w:fldCharType="begin"/>
    </w:r>
    <w:r w:rsidRPr="00B82725">
      <w:rPr>
        <w:rStyle w:val="Seitenzahl"/>
        <w:rFonts w:ascii="Arial" w:hAnsi="Arial" w:cs="Arial"/>
        <w:b/>
        <w:bCs/>
      </w:rPr>
      <w:instrText xml:space="preserve"> PAGE </w:instrText>
    </w:r>
    <w:r w:rsidRPr="00B82725">
      <w:rPr>
        <w:rStyle w:val="Seitenzahl"/>
        <w:rFonts w:ascii="Arial" w:hAnsi="Arial" w:cs="Arial"/>
        <w:b/>
        <w:bCs/>
      </w:rPr>
      <w:fldChar w:fldCharType="separate"/>
    </w:r>
    <w:r w:rsidR="00F54030" w:rsidRPr="00B82725">
      <w:rPr>
        <w:rStyle w:val="Seitenzahl"/>
        <w:rFonts w:ascii="Arial" w:hAnsi="Arial" w:cs="Arial"/>
        <w:b/>
        <w:bCs/>
        <w:noProof/>
      </w:rPr>
      <w:t>1</w:t>
    </w:r>
    <w:r w:rsidRPr="00B82725">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E54EF" w14:textId="77777777" w:rsidR="00604096" w:rsidRDefault="00604096">
      <w:r>
        <w:separator/>
      </w:r>
    </w:p>
  </w:footnote>
  <w:footnote w:type="continuationSeparator" w:id="0">
    <w:p w14:paraId="26DD2DFA" w14:textId="77777777" w:rsidR="00604096" w:rsidRDefault="00604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DD1AE" w14:textId="15EF3193" w:rsidR="00846E35" w:rsidRPr="00785B51" w:rsidRDefault="009B705A">
    <w:pPr>
      <w:pStyle w:val="Kopfzeile"/>
      <w:rPr>
        <w:rFonts w:asciiTheme="minorHAnsi" w:hAnsiTheme="minorHAnsi" w:cs="Arial"/>
        <w:b/>
        <w:bCs/>
        <w:iCs/>
        <w:sz w:val="28"/>
        <w:szCs w:val="28"/>
      </w:rPr>
    </w:pPr>
    <w:r>
      <w:rPr>
        <w:rFonts w:asciiTheme="minorHAnsi" w:hAnsiTheme="minorHAnsi" w:cs="Arial"/>
        <w:b/>
        <w:bCs/>
        <w:iCs/>
        <w:noProof/>
        <w:sz w:val="28"/>
        <w:szCs w:val="28"/>
      </w:rPr>
      <w:drawing>
        <wp:anchor distT="0" distB="0" distL="114300" distR="114300" simplePos="0" relativeHeight="251658240" behindDoc="1" locked="0" layoutInCell="1" allowOverlap="1" wp14:anchorId="11D55C45" wp14:editId="1693C14D">
          <wp:simplePos x="0" y="0"/>
          <wp:positionH relativeFrom="margin">
            <wp:posOffset>4060825</wp:posOffset>
          </wp:positionH>
          <wp:positionV relativeFrom="paragraph">
            <wp:posOffset>-170815</wp:posOffset>
          </wp:positionV>
          <wp:extent cx="2058670" cy="836295"/>
          <wp:effectExtent l="0" t="0" r="0" b="1905"/>
          <wp:wrapTight wrapText="bothSides">
            <wp:wrapPolygon edited="0">
              <wp:start x="0" y="0"/>
              <wp:lineTo x="0" y="21157"/>
              <wp:lineTo x="21387" y="21157"/>
              <wp:lineTo x="2138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58670" cy="836295"/>
                  </a:xfrm>
                  <a:prstGeom prst="rect">
                    <a:avLst/>
                  </a:prstGeom>
                </pic:spPr>
              </pic:pic>
            </a:graphicData>
          </a:graphic>
          <wp14:sizeRelH relativeFrom="margin">
            <wp14:pctWidth>0</wp14:pctWidth>
          </wp14:sizeRelH>
          <wp14:sizeRelV relativeFrom="margin">
            <wp14:pctHeight>0</wp14:pctHeight>
          </wp14:sizeRelV>
        </wp:anchor>
      </w:drawing>
    </w:r>
    <w:r w:rsidRPr="009B705A">
      <w:rPr>
        <w:rFonts w:ascii="Arial" w:hAnsi="Arial" w:cs="Arial"/>
        <w:b/>
        <w:bCs/>
        <w:iCs/>
        <w:sz w:val="28"/>
        <w:szCs w:val="28"/>
      </w:rPr>
      <w:t>Pressemeld</w:t>
    </w:r>
    <w:r>
      <w:rPr>
        <w:rFonts w:ascii="Arial" w:hAnsi="Arial" w:cs="Arial"/>
        <w:b/>
        <w:bCs/>
        <w:iCs/>
        <w:sz w:val="28"/>
        <w:szCs w:val="28"/>
      </w:rPr>
      <w: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CA3"/>
    <w:multiLevelType w:val="hybridMultilevel"/>
    <w:tmpl w:val="16EA8A3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FF0B77"/>
    <w:multiLevelType w:val="hybridMultilevel"/>
    <w:tmpl w:val="12C800A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4B5DFA"/>
    <w:multiLevelType w:val="hybridMultilevel"/>
    <w:tmpl w:val="2A2EA0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3D475B"/>
    <w:multiLevelType w:val="hybridMultilevel"/>
    <w:tmpl w:val="69CC4A3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4F7D00"/>
    <w:multiLevelType w:val="hybridMultilevel"/>
    <w:tmpl w:val="835029A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879157F"/>
    <w:multiLevelType w:val="hybridMultilevel"/>
    <w:tmpl w:val="73A2835A"/>
    <w:lvl w:ilvl="0" w:tplc="5E069B12">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2263DC"/>
    <w:multiLevelType w:val="hybridMultilevel"/>
    <w:tmpl w:val="96084B8C"/>
    <w:lvl w:ilvl="0" w:tplc="642681D4">
      <w:start w:val="1"/>
      <w:numFmt w:val="bullet"/>
      <w:lvlText w:val="n"/>
      <w:lvlJc w:val="left"/>
      <w:pPr>
        <w:ind w:left="1778" w:hanging="360"/>
      </w:pPr>
      <w:rPr>
        <w:rFonts w:ascii="Wingdings" w:hAnsi="Wingdings"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7" w15:restartNumberingAfterBreak="0">
    <w:nsid w:val="2761716E"/>
    <w:multiLevelType w:val="hybridMultilevel"/>
    <w:tmpl w:val="CC186CA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07655F8"/>
    <w:multiLevelType w:val="hybridMultilevel"/>
    <w:tmpl w:val="CA8CE19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E9B1463"/>
    <w:multiLevelType w:val="hybridMultilevel"/>
    <w:tmpl w:val="A3849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9F6A8E"/>
    <w:multiLevelType w:val="hybridMultilevel"/>
    <w:tmpl w:val="61989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D97FCE"/>
    <w:multiLevelType w:val="hybridMultilevel"/>
    <w:tmpl w:val="CD8044A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47027959">
    <w:abstractNumId w:val="2"/>
  </w:num>
  <w:num w:numId="2" w16cid:durableId="517891130">
    <w:abstractNumId w:val="6"/>
  </w:num>
  <w:num w:numId="3" w16cid:durableId="1107434360">
    <w:abstractNumId w:val="9"/>
  </w:num>
  <w:num w:numId="4" w16cid:durableId="614026544">
    <w:abstractNumId w:val="11"/>
  </w:num>
  <w:num w:numId="5" w16cid:durableId="1842968181">
    <w:abstractNumId w:val="10"/>
  </w:num>
  <w:num w:numId="6" w16cid:durableId="2055427721">
    <w:abstractNumId w:val="1"/>
  </w:num>
  <w:num w:numId="7" w16cid:durableId="498614712">
    <w:abstractNumId w:val="8"/>
  </w:num>
  <w:num w:numId="8" w16cid:durableId="1551648417">
    <w:abstractNumId w:val="7"/>
  </w:num>
  <w:num w:numId="9" w16cid:durableId="1348824881">
    <w:abstractNumId w:val="0"/>
  </w:num>
  <w:num w:numId="10" w16cid:durableId="1607494133">
    <w:abstractNumId w:val="5"/>
  </w:num>
  <w:num w:numId="11" w16cid:durableId="736897090">
    <w:abstractNumId w:val="4"/>
  </w:num>
  <w:num w:numId="12" w16cid:durableId="1057121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5E"/>
    <w:rsid w:val="00000CCA"/>
    <w:rsid w:val="000057A3"/>
    <w:rsid w:val="0000737C"/>
    <w:rsid w:val="00007BCD"/>
    <w:rsid w:val="00007CB1"/>
    <w:rsid w:val="00011D2B"/>
    <w:rsid w:val="000122BD"/>
    <w:rsid w:val="00012D09"/>
    <w:rsid w:val="00014C7D"/>
    <w:rsid w:val="00014E3F"/>
    <w:rsid w:val="00015049"/>
    <w:rsid w:val="000161A2"/>
    <w:rsid w:val="00016246"/>
    <w:rsid w:val="000164C6"/>
    <w:rsid w:val="00017790"/>
    <w:rsid w:val="000178A8"/>
    <w:rsid w:val="00020D5A"/>
    <w:rsid w:val="00020EC4"/>
    <w:rsid w:val="0002179E"/>
    <w:rsid w:val="000220D8"/>
    <w:rsid w:val="00022182"/>
    <w:rsid w:val="00022487"/>
    <w:rsid w:val="00022B28"/>
    <w:rsid w:val="00022F16"/>
    <w:rsid w:val="0002545D"/>
    <w:rsid w:val="00026134"/>
    <w:rsid w:val="0002646E"/>
    <w:rsid w:val="00026ED2"/>
    <w:rsid w:val="00030153"/>
    <w:rsid w:val="000305AA"/>
    <w:rsid w:val="00030BD7"/>
    <w:rsid w:val="00030F7E"/>
    <w:rsid w:val="00031FD2"/>
    <w:rsid w:val="00032848"/>
    <w:rsid w:val="000328F6"/>
    <w:rsid w:val="00034387"/>
    <w:rsid w:val="00035625"/>
    <w:rsid w:val="00036BE3"/>
    <w:rsid w:val="00037EC1"/>
    <w:rsid w:val="00040153"/>
    <w:rsid w:val="00040722"/>
    <w:rsid w:val="00041480"/>
    <w:rsid w:val="00042A8A"/>
    <w:rsid w:val="0004349F"/>
    <w:rsid w:val="000436E7"/>
    <w:rsid w:val="00043724"/>
    <w:rsid w:val="00043857"/>
    <w:rsid w:val="00043CAB"/>
    <w:rsid w:val="00043E6C"/>
    <w:rsid w:val="0004455F"/>
    <w:rsid w:val="00044DD4"/>
    <w:rsid w:val="00046DBD"/>
    <w:rsid w:val="00050B81"/>
    <w:rsid w:val="00050E6C"/>
    <w:rsid w:val="00051787"/>
    <w:rsid w:val="000525FB"/>
    <w:rsid w:val="00053530"/>
    <w:rsid w:val="00055230"/>
    <w:rsid w:val="00055438"/>
    <w:rsid w:val="00056021"/>
    <w:rsid w:val="00056557"/>
    <w:rsid w:val="000572E2"/>
    <w:rsid w:val="0006056F"/>
    <w:rsid w:val="000605B3"/>
    <w:rsid w:val="00061010"/>
    <w:rsid w:val="000610CB"/>
    <w:rsid w:val="00061944"/>
    <w:rsid w:val="00061A68"/>
    <w:rsid w:val="00063A81"/>
    <w:rsid w:val="00063F3A"/>
    <w:rsid w:val="0006596C"/>
    <w:rsid w:val="0006607A"/>
    <w:rsid w:val="000660B9"/>
    <w:rsid w:val="00066DEE"/>
    <w:rsid w:val="000709E4"/>
    <w:rsid w:val="000734FE"/>
    <w:rsid w:val="00073615"/>
    <w:rsid w:val="00073AA8"/>
    <w:rsid w:val="0007483C"/>
    <w:rsid w:val="0007539B"/>
    <w:rsid w:val="00075426"/>
    <w:rsid w:val="00076423"/>
    <w:rsid w:val="0007715B"/>
    <w:rsid w:val="000772A3"/>
    <w:rsid w:val="00077E11"/>
    <w:rsid w:val="00077E26"/>
    <w:rsid w:val="00081616"/>
    <w:rsid w:val="000827F9"/>
    <w:rsid w:val="00082838"/>
    <w:rsid w:val="00082EDC"/>
    <w:rsid w:val="00083D54"/>
    <w:rsid w:val="00084204"/>
    <w:rsid w:val="00084399"/>
    <w:rsid w:val="0008466F"/>
    <w:rsid w:val="000853BA"/>
    <w:rsid w:val="00085942"/>
    <w:rsid w:val="00085A2E"/>
    <w:rsid w:val="00085C0B"/>
    <w:rsid w:val="00086B1D"/>
    <w:rsid w:val="00086BCF"/>
    <w:rsid w:val="00086C70"/>
    <w:rsid w:val="00087C01"/>
    <w:rsid w:val="000907F5"/>
    <w:rsid w:val="00090939"/>
    <w:rsid w:val="00093240"/>
    <w:rsid w:val="00093C38"/>
    <w:rsid w:val="0009474A"/>
    <w:rsid w:val="000952C0"/>
    <w:rsid w:val="00096859"/>
    <w:rsid w:val="00096A97"/>
    <w:rsid w:val="000979CD"/>
    <w:rsid w:val="000A1414"/>
    <w:rsid w:val="000A243B"/>
    <w:rsid w:val="000A24EA"/>
    <w:rsid w:val="000A25BF"/>
    <w:rsid w:val="000A4441"/>
    <w:rsid w:val="000A46AF"/>
    <w:rsid w:val="000A5744"/>
    <w:rsid w:val="000A5804"/>
    <w:rsid w:val="000A5E82"/>
    <w:rsid w:val="000A63F0"/>
    <w:rsid w:val="000A6C46"/>
    <w:rsid w:val="000A71C8"/>
    <w:rsid w:val="000A72BB"/>
    <w:rsid w:val="000B1126"/>
    <w:rsid w:val="000B15F2"/>
    <w:rsid w:val="000B17BB"/>
    <w:rsid w:val="000B208D"/>
    <w:rsid w:val="000B234B"/>
    <w:rsid w:val="000B2CF6"/>
    <w:rsid w:val="000B317E"/>
    <w:rsid w:val="000B33DE"/>
    <w:rsid w:val="000B344C"/>
    <w:rsid w:val="000B35B7"/>
    <w:rsid w:val="000B3AD5"/>
    <w:rsid w:val="000B4694"/>
    <w:rsid w:val="000B4F16"/>
    <w:rsid w:val="000B53C3"/>
    <w:rsid w:val="000B582F"/>
    <w:rsid w:val="000B5F09"/>
    <w:rsid w:val="000B6E3F"/>
    <w:rsid w:val="000B7206"/>
    <w:rsid w:val="000B7AE5"/>
    <w:rsid w:val="000B7C40"/>
    <w:rsid w:val="000C0002"/>
    <w:rsid w:val="000C071D"/>
    <w:rsid w:val="000C26A6"/>
    <w:rsid w:val="000C2A39"/>
    <w:rsid w:val="000C2A89"/>
    <w:rsid w:val="000C3A1D"/>
    <w:rsid w:val="000C4EF9"/>
    <w:rsid w:val="000C559B"/>
    <w:rsid w:val="000C6EF4"/>
    <w:rsid w:val="000C758F"/>
    <w:rsid w:val="000C7CD4"/>
    <w:rsid w:val="000D12B8"/>
    <w:rsid w:val="000D1520"/>
    <w:rsid w:val="000D1915"/>
    <w:rsid w:val="000D1A01"/>
    <w:rsid w:val="000D1E1E"/>
    <w:rsid w:val="000D1E37"/>
    <w:rsid w:val="000D435E"/>
    <w:rsid w:val="000D6056"/>
    <w:rsid w:val="000D663E"/>
    <w:rsid w:val="000D6793"/>
    <w:rsid w:val="000E0278"/>
    <w:rsid w:val="000E0CF0"/>
    <w:rsid w:val="000E0D5C"/>
    <w:rsid w:val="000E1055"/>
    <w:rsid w:val="000E1DDD"/>
    <w:rsid w:val="000E2170"/>
    <w:rsid w:val="000E22A8"/>
    <w:rsid w:val="000E3155"/>
    <w:rsid w:val="000E3C1D"/>
    <w:rsid w:val="000E41BE"/>
    <w:rsid w:val="000E45CD"/>
    <w:rsid w:val="000E463B"/>
    <w:rsid w:val="000E62B5"/>
    <w:rsid w:val="000E6B2E"/>
    <w:rsid w:val="000E73A3"/>
    <w:rsid w:val="000E7562"/>
    <w:rsid w:val="000E7E32"/>
    <w:rsid w:val="000F02EF"/>
    <w:rsid w:val="000F0CB7"/>
    <w:rsid w:val="000F100C"/>
    <w:rsid w:val="000F1724"/>
    <w:rsid w:val="000F179F"/>
    <w:rsid w:val="000F1D84"/>
    <w:rsid w:val="000F3302"/>
    <w:rsid w:val="000F341C"/>
    <w:rsid w:val="000F5F4F"/>
    <w:rsid w:val="000F613F"/>
    <w:rsid w:val="000F7D85"/>
    <w:rsid w:val="00100183"/>
    <w:rsid w:val="0010049F"/>
    <w:rsid w:val="00101754"/>
    <w:rsid w:val="001027FB"/>
    <w:rsid w:val="001030EB"/>
    <w:rsid w:val="00106485"/>
    <w:rsid w:val="0010686F"/>
    <w:rsid w:val="0010701C"/>
    <w:rsid w:val="00107B08"/>
    <w:rsid w:val="00107FA0"/>
    <w:rsid w:val="0011067F"/>
    <w:rsid w:val="0011093D"/>
    <w:rsid w:val="00110DA1"/>
    <w:rsid w:val="00110DE9"/>
    <w:rsid w:val="00112C01"/>
    <w:rsid w:val="001137F3"/>
    <w:rsid w:val="00115BEA"/>
    <w:rsid w:val="00116579"/>
    <w:rsid w:val="0011674D"/>
    <w:rsid w:val="00117498"/>
    <w:rsid w:val="0011757B"/>
    <w:rsid w:val="00121B22"/>
    <w:rsid w:val="00124AC1"/>
    <w:rsid w:val="00125ADE"/>
    <w:rsid w:val="00126241"/>
    <w:rsid w:val="00126582"/>
    <w:rsid w:val="00127DC1"/>
    <w:rsid w:val="001311C2"/>
    <w:rsid w:val="00131832"/>
    <w:rsid w:val="001323FF"/>
    <w:rsid w:val="0013279E"/>
    <w:rsid w:val="00134E81"/>
    <w:rsid w:val="001353E0"/>
    <w:rsid w:val="00136D25"/>
    <w:rsid w:val="00137893"/>
    <w:rsid w:val="0014056A"/>
    <w:rsid w:val="00140B28"/>
    <w:rsid w:val="00142233"/>
    <w:rsid w:val="00143A77"/>
    <w:rsid w:val="00144CFA"/>
    <w:rsid w:val="00144D01"/>
    <w:rsid w:val="00145DC9"/>
    <w:rsid w:val="0014782E"/>
    <w:rsid w:val="0015062E"/>
    <w:rsid w:val="0015135A"/>
    <w:rsid w:val="00151AAE"/>
    <w:rsid w:val="0015229D"/>
    <w:rsid w:val="00152FE1"/>
    <w:rsid w:val="00153331"/>
    <w:rsid w:val="001538CE"/>
    <w:rsid w:val="001548D1"/>
    <w:rsid w:val="00154C92"/>
    <w:rsid w:val="0015537C"/>
    <w:rsid w:val="0015580A"/>
    <w:rsid w:val="00156696"/>
    <w:rsid w:val="00157322"/>
    <w:rsid w:val="00157324"/>
    <w:rsid w:val="00157A6E"/>
    <w:rsid w:val="0016165F"/>
    <w:rsid w:val="001618B2"/>
    <w:rsid w:val="00161D98"/>
    <w:rsid w:val="00163053"/>
    <w:rsid w:val="00163EC6"/>
    <w:rsid w:val="00164174"/>
    <w:rsid w:val="001643CB"/>
    <w:rsid w:val="00164B0A"/>
    <w:rsid w:val="00165373"/>
    <w:rsid w:val="00167510"/>
    <w:rsid w:val="00170756"/>
    <w:rsid w:val="00171E1B"/>
    <w:rsid w:val="00171FC7"/>
    <w:rsid w:val="00172E69"/>
    <w:rsid w:val="00173101"/>
    <w:rsid w:val="001731D5"/>
    <w:rsid w:val="00173251"/>
    <w:rsid w:val="00173420"/>
    <w:rsid w:val="00174286"/>
    <w:rsid w:val="00174B3B"/>
    <w:rsid w:val="00175BAF"/>
    <w:rsid w:val="001776CD"/>
    <w:rsid w:val="00181C08"/>
    <w:rsid w:val="001835E0"/>
    <w:rsid w:val="001840B6"/>
    <w:rsid w:val="00184B50"/>
    <w:rsid w:val="00184F26"/>
    <w:rsid w:val="00185C00"/>
    <w:rsid w:val="0018614F"/>
    <w:rsid w:val="00190722"/>
    <w:rsid w:val="001908AF"/>
    <w:rsid w:val="00190F8D"/>
    <w:rsid w:val="0019181C"/>
    <w:rsid w:val="001927A6"/>
    <w:rsid w:val="00192E25"/>
    <w:rsid w:val="00193331"/>
    <w:rsid w:val="001936B5"/>
    <w:rsid w:val="0019403C"/>
    <w:rsid w:val="00194EA7"/>
    <w:rsid w:val="00195FC3"/>
    <w:rsid w:val="00196279"/>
    <w:rsid w:val="00196D9D"/>
    <w:rsid w:val="001970E2"/>
    <w:rsid w:val="001971CD"/>
    <w:rsid w:val="001971F5"/>
    <w:rsid w:val="00197673"/>
    <w:rsid w:val="00197795"/>
    <w:rsid w:val="001978E4"/>
    <w:rsid w:val="00197F93"/>
    <w:rsid w:val="001A0045"/>
    <w:rsid w:val="001A0616"/>
    <w:rsid w:val="001A15AA"/>
    <w:rsid w:val="001A2A9B"/>
    <w:rsid w:val="001A2C2B"/>
    <w:rsid w:val="001A4CD0"/>
    <w:rsid w:val="001A5D2E"/>
    <w:rsid w:val="001A755D"/>
    <w:rsid w:val="001A765D"/>
    <w:rsid w:val="001A7E22"/>
    <w:rsid w:val="001A7E95"/>
    <w:rsid w:val="001B01B9"/>
    <w:rsid w:val="001B082C"/>
    <w:rsid w:val="001B1766"/>
    <w:rsid w:val="001B2253"/>
    <w:rsid w:val="001B28C3"/>
    <w:rsid w:val="001B2E07"/>
    <w:rsid w:val="001B300D"/>
    <w:rsid w:val="001B37BA"/>
    <w:rsid w:val="001B385E"/>
    <w:rsid w:val="001B5044"/>
    <w:rsid w:val="001B63DE"/>
    <w:rsid w:val="001B65A3"/>
    <w:rsid w:val="001C22E6"/>
    <w:rsid w:val="001C3588"/>
    <w:rsid w:val="001C51C1"/>
    <w:rsid w:val="001C6D7A"/>
    <w:rsid w:val="001C7729"/>
    <w:rsid w:val="001C7906"/>
    <w:rsid w:val="001D10D2"/>
    <w:rsid w:val="001D2A34"/>
    <w:rsid w:val="001D495B"/>
    <w:rsid w:val="001D53EB"/>
    <w:rsid w:val="001D6137"/>
    <w:rsid w:val="001D6205"/>
    <w:rsid w:val="001D6837"/>
    <w:rsid w:val="001E02B7"/>
    <w:rsid w:val="001E1176"/>
    <w:rsid w:val="001E27FB"/>
    <w:rsid w:val="001E296D"/>
    <w:rsid w:val="001E2AA6"/>
    <w:rsid w:val="001E52AD"/>
    <w:rsid w:val="001E5560"/>
    <w:rsid w:val="001E5615"/>
    <w:rsid w:val="001F02EA"/>
    <w:rsid w:val="001F05E7"/>
    <w:rsid w:val="001F0666"/>
    <w:rsid w:val="001F0ADB"/>
    <w:rsid w:val="001F1DFE"/>
    <w:rsid w:val="001F1FCF"/>
    <w:rsid w:val="001F2077"/>
    <w:rsid w:val="001F2547"/>
    <w:rsid w:val="001F4F6F"/>
    <w:rsid w:val="001F57F5"/>
    <w:rsid w:val="001F6D26"/>
    <w:rsid w:val="00200273"/>
    <w:rsid w:val="002006B2"/>
    <w:rsid w:val="0020070A"/>
    <w:rsid w:val="0020094F"/>
    <w:rsid w:val="00200AA7"/>
    <w:rsid w:val="00203F6F"/>
    <w:rsid w:val="00204330"/>
    <w:rsid w:val="00205C12"/>
    <w:rsid w:val="0020678D"/>
    <w:rsid w:val="00206B2C"/>
    <w:rsid w:val="00207397"/>
    <w:rsid w:val="00211294"/>
    <w:rsid w:val="002112A9"/>
    <w:rsid w:val="00211DAD"/>
    <w:rsid w:val="002140E9"/>
    <w:rsid w:val="00215D2D"/>
    <w:rsid w:val="00215DFA"/>
    <w:rsid w:val="002160DD"/>
    <w:rsid w:val="0021749C"/>
    <w:rsid w:val="00217C5D"/>
    <w:rsid w:val="00220AD5"/>
    <w:rsid w:val="00220E77"/>
    <w:rsid w:val="00221188"/>
    <w:rsid w:val="0022183B"/>
    <w:rsid w:val="00221D1B"/>
    <w:rsid w:val="00221EE6"/>
    <w:rsid w:val="002222BF"/>
    <w:rsid w:val="00223035"/>
    <w:rsid w:val="002263D2"/>
    <w:rsid w:val="00226D5F"/>
    <w:rsid w:val="00227C2A"/>
    <w:rsid w:val="00227DE7"/>
    <w:rsid w:val="002312EF"/>
    <w:rsid w:val="002313DB"/>
    <w:rsid w:val="002326C9"/>
    <w:rsid w:val="00233352"/>
    <w:rsid w:val="002344F5"/>
    <w:rsid w:val="00235136"/>
    <w:rsid w:val="002352F4"/>
    <w:rsid w:val="0023531C"/>
    <w:rsid w:val="002353A0"/>
    <w:rsid w:val="002365E6"/>
    <w:rsid w:val="00236CCF"/>
    <w:rsid w:val="002415B7"/>
    <w:rsid w:val="00242DCD"/>
    <w:rsid w:val="00242F2F"/>
    <w:rsid w:val="00243A52"/>
    <w:rsid w:val="00243C39"/>
    <w:rsid w:val="00243D2F"/>
    <w:rsid w:val="0024471A"/>
    <w:rsid w:val="002450B8"/>
    <w:rsid w:val="00245848"/>
    <w:rsid w:val="002466B4"/>
    <w:rsid w:val="00246A99"/>
    <w:rsid w:val="00247821"/>
    <w:rsid w:val="00247EC9"/>
    <w:rsid w:val="00247F92"/>
    <w:rsid w:val="002513F0"/>
    <w:rsid w:val="0025141E"/>
    <w:rsid w:val="00251586"/>
    <w:rsid w:val="00251AB5"/>
    <w:rsid w:val="00254643"/>
    <w:rsid w:val="00254818"/>
    <w:rsid w:val="002565A1"/>
    <w:rsid w:val="00260A2B"/>
    <w:rsid w:val="00261ED6"/>
    <w:rsid w:val="00262926"/>
    <w:rsid w:val="00262B3C"/>
    <w:rsid w:val="0026406B"/>
    <w:rsid w:val="00265594"/>
    <w:rsid w:val="002659F1"/>
    <w:rsid w:val="00266923"/>
    <w:rsid w:val="00267597"/>
    <w:rsid w:val="00271B5D"/>
    <w:rsid w:val="00271CBD"/>
    <w:rsid w:val="00272990"/>
    <w:rsid w:val="00272B54"/>
    <w:rsid w:val="00272D56"/>
    <w:rsid w:val="002730CF"/>
    <w:rsid w:val="00273390"/>
    <w:rsid w:val="0027412E"/>
    <w:rsid w:val="00274297"/>
    <w:rsid w:val="00275446"/>
    <w:rsid w:val="00275504"/>
    <w:rsid w:val="002773B1"/>
    <w:rsid w:val="00277D04"/>
    <w:rsid w:val="00280AF4"/>
    <w:rsid w:val="00282618"/>
    <w:rsid w:val="00283924"/>
    <w:rsid w:val="00283B0F"/>
    <w:rsid w:val="002842F5"/>
    <w:rsid w:val="0028438E"/>
    <w:rsid w:val="0028598E"/>
    <w:rsid w:val="00286B0C"/>
    <w:rsid w:val="00286C7A"/>
    <w:rsid w:val="00286D28"/>
    <w:rsid w:val="00292F9E"/>
    <w:rsid w:val="002937FD"/>
    <w:rsid w:val="00294E12"/>
    <w:rsid w:val="0029521B"/>
    <w:rsid w:val="00295935"/>
    <w:rsid w:val="0029594E"/>
    <w:rsid w:val="00295D14"/>
    <w:rsid w:val="002963AB"/>
    <w:rsid w:val="00296DF4"/>
    <w:rsid w:val="00296EFB"/>
    <w:rsid w:val="002A01C6"/>
    <w:rsid w:val="002A12B8"/>
    <w:rsid w:val="002A18E4"/>
    <w:rsid w:val="002A1D4D"/>
    <w:rsid w:val="002A254F"/>
    <w:rsid w:val="002A2598"/>
    <w:rsid w:val="002A29D7"/>
    <w:rsid w:val="002A376C"/>
    <w:rsid w:val="002A3E3F"/>
    <w:rsid w:val="002A40BE"/>
    <w:rsid w:val="002A4E7B"/>
    <w:rsid w:val="002A4F4D"/>
    <w:rsid w:val="002A535D"/>
    <w:rsid w:val="002A57F3"/>
    <w:rsid w:val="002A5896"/>
    <w:rsid w:val="002A71B2"/>
    <w:rsid w:val="002B019C"/>
    <w:rsid w:val="002B0A16"/>
    <w:rsid w:val="002B1ADB"/>
    <w:rsid w:val="002B40E4"/>
    <w:rsid w:val="002B4352"/>
    <w:rsid w:val="002B4606"/>
    <w:rsid w:val="002B4776"/>
    <w:rsid w:val="002B7909"/>
    <w:rsid w:val="002C10E4"/>
    <w:rsid w:val="002C124A"/>
    <w:rsid w:val="002C1B9E"/>
    <w:rsid w:val="002C1C03"/>
    <w:rsid w:val="002C2D50"/>
    <w:rsid w:val="002C3B0F"/>
    <w:rsid w:val="002C43D6"/>
    <w:rsid w:val="002C4C2F"/>
    <w:rsid w:val="002C5E82"/>
    <w:rsid w:val="002C6940"/>
    <w:rsid w:val="002C7010"/>
    <w:rsid w:val="002D1EFB"/>
    <w:rsid w:val="002D3306"/>
    <w:rsid w:val="002D3548"/>
    <w:rsid w:val="002D4CA7"/>
    <w:rsid w:val="002D52AE"/>
    <w:rsid w:val="002D5E5B"/>
    <w:rsid w:val="002D63B7"/>
    <w:rsid w:val="002D6C4C"/>
    <w:rsid w:val="002D7D31"/>
    <w:rsid w:val="002D7E12"/>
    <w:rsid w:val="002E0921"/>
    <w:rsid w:val="002E0B56"/>
    <w:rsid w:val="002E241E"/>
    <w:rsid w:val="002E284C"/>
    <w:rsid w:val="002E28D5"/>
    <w:rsid w:val="002E2F01"/>
    <w:rsid w:val="002E337C"/>
    <w:rsid w:val="002E3A9E"/>
    <w:rsid w:val="002E40CD"/>
    <w:rsid w:val="002E4DAE"/>
    <w:rsid w:val="002E5C60"/>
    <w:rsid w:val="002E6B51"/>
    <w:rsid w:val="002E7604"/>
    <w:rsid w:val="002F0F76"/>
    <w:rsid w:val="002F1F1E"/>
    <w:rsid w:val="002F242C"/>
    <w:rsid w:val="002F31A9"/>
    <w:rsid w:val="002F37C1"/>
    <w:rsid w:val="002F3C4C"/>
    <w:rsid w:val="002F4795"/>
    <w:rsid w:val="002F4F78"/>
    <w:rsid w:val="002F5645"/>
    <w:rsid w:val="002F5763"/>
    <w:rsid w:val="002F577F"/>
    <w:rsid w:val="002F5E8E"/>
    <w:rsid w:val="002F70AB"/>
    <w:rsid w:val="002F71B2"/>
    <w:rsid w:val="002F7C72"/>
    <w:rsid w:val="0030018F"/>
    <w:rsid w:val="0030054D"/>
    <w:rsid w:val="003005CE"/>
    <w:rsid w:val="00300A65"/>
    <w:rsid w:val="00300FE4"/>
    <w:rsid w:val="00301A30"/>
    <w:rsid w:val="0030206C"/>
    <w:rsid w:val="003036B1"/>
    <w:rsid w:val="003039CF"/>
    <w:rsid w:val="003046BE"/>
    <w:rsid w:val="00306D18"/>
    <w:rsid w:val="00310681"/>
    <w:rsid w:val="00311409"/>
    <w:rsid w:val="003125D2"/>
    <w:rsid w:val="00312A81"/>
    <w:rsid w:val="0031360D"/>
    <w:rsid w:val="0031426B"/>
    <w:rsid w:val="00314449"/>
    <w:rsid w:val="003144D4"/>
    <w:rsid w:val="0031653B"/>
    <w:rsid w:val="00317280"/>
    <w:rsid w:val="0031781B"/>
    <w:rsid w:val="003200DC"/>
    <w:rsid w:val="003207AD"/>
    <w:rsid w:val="00320995"/>
    <w:rsid w:val="0032132A"/>
    <w:rsid w:val="00321B54"/>
    <w:rsid w:val="00321F68"/>
    <w:rsid w:val="00322FF4"/>
    <w:rsid w:val="0032363A"/>
    <w:rsid w:val="003239E2"/>
    <w:rsid w:val="00324044"/>
    <w:rsid w:val="00324D52"/>
    <w:rsid w:val="00326596"/>
    <w:rsid w:val="0032666E"/>
    <w:rsid w:val="00326A55"/>
    <w:rsid w:val="00326E1F"/>
    <w:rsid w:val="00326F06"/>
    <w:rsid w:val="003277D8"/>
    <w:rsid w:val="00327D85"/>
    <w:rsid w:val="00330371"/>
    <w:rsid w:val="003303F8"/>
    <w:rsid w:val="003308A1"/>
    <w:rsid w:val="00331DA0"/>
    <w:rsid w:val="00332DE3"/>
    <w:rsid w:val="00333201"/>
    <w:rsid w:val="003338B6"/>
    <w:rsid w:val="00333AA8"/>
    <w:rsid w:val="003343E1"/>
    <w:rsid w:val="00334978"/>
    <w:rsid w:val="00335CB3"/>
    <w:rsid w:val="003372DB"/>
    <w:rsid w:val="003403CD"/>
    <w:rsid w:val="0034179B"/>
    <w:rsid w:val="00342AE6"/>
    <w:rsid w:val="00343FC4"/>
    <w:rsid w:val="00344A9F"/>
    <w:rsid w:val="00345B76"/>
    <w:rsid w:val="00346F0F"/>
    <w:rsid w:val="003474E5"/>
    <w:rsid w:val="0034762C"/>
    <w:rsid w:val="003513B7"/>
    <w:rsid w:val="00352793"/>
    <w:rsid w:val="0035298E"/>
    <w:rsid w:val="00352EC7"/>
    <w:rsid w:val="00354255"/>
    <w:rsid w:val="0035459C"/>
    <w:rsid w:val="00354DBD"/>
    <w:rsid w:val="00356AEF"/>
    <w:rsid w:val="00356FAC"/>
    <w:rsid w:val="003576C0"/>
    <w:rsid w:val="0036007D"/>
    <w:rsid w:val="00360D1C"/>
    <w:rsid w:val="00360D62"/>
    <w:rsid w:val="00361443"/>
    <w:rsid w:val="00361F76"/>
    <w:rsid w:val="00362212"/>
    <w:rsid w:val="00362763"/>
    <w:rsid w:val="00362C38"/>
    <w:rsid w:val="00362C7A"/>
    <w:rsid w:val="00363264"/>
    <w:rsid w:val="00363612"/>
    <w:rsid w:val="00363641"/>
    <w:rsid w:val="0036508D"/>
    <w:rsid w:val="00365BE4"/>
    <w:rsid w:val="003665CE"/>
    <w:rsid w:val="003705AD"/>
    <w:rsid w:val="003705DF"/>
    <w:rsid w:val="003719F6"/>
    <w:rsid w:val="0037250E"/>
    <w:rsid w:val="00372C0B"/>
    <w:rsid w:val="00373F06"/>
    <w:rsid w:val="0037430C"/>
    <w:rsid w:val="00375A53"/>
    <w:rsid w:val="00375C85"/>
    <w:rsid w:val="0037630B"/>
    <w:rsid w:val="00376D7D"/>
    <w:rsid w:val="00376E89"/>
    <w:rsid w:val="00377306"/>
    <w:rsid w:val="003776E6"/>
    <w:rsid w:val="00377985"/>
    <w:rsid w:val="00377B1D"/>
    <w:rsid w:val="003807A2"/>
    <w:rsid w:val="00382D7F"/>
    <w:rsid w:val="003833EF"/>
    <w:rsid w:val="00385981"/>
    <w:rsid w:val="003861C6"/>
    <w:rsid w:val="0038643F"/>
    <w:rsid w:val="00386B61"/>
    <w:rsid w:val="00387F0B"/>
    <w:rsid w:val="003906F1"/>
    <w:rsid w:val="00390A92"/>
    <w:rsid w:val="00390BF4"/>
    <w:rsid w:val="0039129E"/>
    <w:rsid w:val="00392514"/>
    <w:rsid w:val="003925F2"/>
    <w:rsid w:val="00393246"/>
    <w:rsid w:val="00393FE3"/>
    <w:rsid w:val="00394655"/>
    <w:rsid w:val="00394AE6"/>
    <w:rsid w:val="00395022"/>
    <w:rsid w:val="003962CF"/>
    <w:rsid w:val="0039652B"/>
    <w:rsid w:val="003A093D"/>
    <w:rsid w:val="003A103D"/>
    <w:rsid w:val="003A1342"/>
    <w:rsid w:val="003A1483"/>
    <w:rsid w:val="003A2B3C"/>
    <w:rsid w:val="003A312F"/>
    <w:rsid w:val="003A490F"/>
    <w:rsid w:val="003A4B08"/>
    <w:rsid w:val="003A5627"/>
    <w:rsid w:val="003B0151"/>
    <w:rsid w:val="003B055B"/>
    <w:rsid w:val="003B1155"/>
    <w:rsid w:val="003B1BA3"/>
    <w:rsid w:val="003B1EA9"/>
    <w:rsid w:val="003B2FE8"/>
    <w:rsid w:val="003B340E"/>
    <w:rsid w:val="003B3D6A"/>
    <w:rsid w:val="003B6281"/>
    <w:rsid w:val="003B63F1"/>
    <w:rsid w:val="003B69CE"/>
    <w:rsid w:val="003B6A81"/>
    <w:rsid w:val="003B6C87"/>
    <w:rsid w:val="003B70DB"/>
    <w:rsid w:val="003B72BC"/>
    <w:rsid w:val="003C0278"/>
    <w:rsid w:val="003C0C7C"/>
    <w:rsid w:val="003C0F1B"/>
    <w:rsid w:val="003C2293"/>
    <w:rsid w:val="003C2CFF"/>
    <w:rsid w:val="003C4519"/>
    <w:rsid w:val="003C48CD"/>
    <w:rsid w:val="003C516A"/>
    <w:rsid w:val="003C5469"/>
    <w:rsid w:val="003C58B9"/>
    <w:rsid w:val="003C5A32"/>
    <w:rsid w:val="003C5A34"/>
    <w:rsid w:val="003C5EA4"/>
    <w:rsid w:val="003D095A"/>
    <w:rsid w:val="003D0A3D"/>
    <w:rsid w:val="003D2E10"/>
    <w:rsid w:val="003D2F65"/>
    <w:rsid w:val="003D3110"/>
    <w:rsid w:val="003D37F3"/>
    <w:rsid w:val="003D434D"/>
    <w:rsid w:val="003D4953"/>
    <w:rsid w:val="003D50CB"/>
    <w:rsid w:val="003D6931"/>
    <w:rsid w:val="003D6A67"/>
    <w:rsid w:val="003D7102"/>
    <w:rsid w:val="003D7128"/>
    <w:rsid w:val="003D78C0"/>
    <w:rsid w:val="003D7BA3"/>
    <w:rsid w:val="003E01A6"/>
    <w:rsid w:val="003E0D35"/>
    <w:rsid w:val="003E26D8"/>
    <w:rsid w:val="003E27B8"/>
    <w:rsid w:val="003E3065"/>
    <w:rsid w:val="003E3958"/>
    <w:rsid w:val="003E43EE"/>
    <w:rsid w:val="003E5156"/>
    <w:rsid w:val="003E547A"/>
    <w:rsid w:val="003E6BC6"/>
    <w:rsid w:val="003E72DA"/>
    <w:rsid w:val="003F00E4"/>
    <w:rsid w:val="003F05CD"/>
    <w:rsid w:val="003F128A"/>
    <w:rsid w:val="003F1684"/>
    <w:rsid w:val="003F63DB"/>
    <w:rsid w:val="00400C38"/>
    <w:rsid w:val="00400C8A"/>
    <w:rsid w:val="0040105F"/>
    <w:rsid w:val="0040176A"/>
    <w:rsid w:val="00401864"/>
    <w:rsid w:val="004021B3"/>
    <w:rsid w:val="0040227A"/>
    <w:rsid w:val="004028B8"/>
    <w:rsid w:val="00402C0D"/>
    <w:rsid w:val="00403573"/>
    <w:rsid w:val="00403A56"/>
    <w:rsid w:val="00406E5C"/>
    <w:rsid w:val="0040791E"/>
    <w:rsid w:val="00407E4E"/>
    <w:rsid w:val="00410375"/>
    <w:rsid w:val="00412314"/>
    <w:rsid w:val="004123BC"/>
    <w:rsid w:val="00413FB6"/>
    <w:rsid w:val="00415326"/>
    <w:rsid w:val="00415FE6"/>
    <w:rsid w:val="004169F6"/>
    <w:rsid w:val="004222CB"/>
    <w:rsid w:val="00422B96"/>
    <w:rsid w:val="0042390D"/>
    <w:rsid w:val="0042499A"/>
    <w:rsid w:val="00424D18"/>
    <w:rsid w:val="0042592E"/>
    <w:rsid w:val="00425BF0"/>
    <w:rsid w:val="00425C4C"/>
    <w:rsid w:val="004260D8"/>
    <w:rsid w:val="004267A4"/>
    <w:rsid w:val="00426813"/>
    <w:rsid w:val="0042713A"/>
    <w:rsid w:val="00431AA5"/>
    <w:rsid w:val="0043245B"/>
    <w:rsid w:val="00432AF4"/>
    <w:rsid w:val="00432B62"/>
    <w:rsid w:val="00433B64"/>
    <w:rsid w:val="004350EB"/>
    <w:rsid w:val="004356A7"/>
    <w:rsid w:val="0043621A"/>
    <w:rsid w:val="00437A04"/>
    <w:rsid w:val="0044021F"/>
    <w:rsid w:val="004409EA"/>
    <w:rsid w:val="004409FA"/>
    <w:rsid w:val="00441C3F"/>
    <w:rsid w:val="00441C79"/>
    <w:rsid w:val="00443613"/>
    <w:rsid w:val="00443663"/>
    <w:rsid w:val="00444241"/>
    <w:rsid w:val="00444856"/>
    <w:rsid w:val="00444ADD"/>
    <w:rsid w:val="00444B84"/>
    <w:rsid w:val="00445387"/>
    <w:rsid w:val="00445FF7"/>
    <w:rsid w:val="004476A1"/>
    <w:rsid w:val="00447792"/>
    <w:rsid w:val="004477CF"/>
    <w:rsid w:val="00450EB7"/>
    <w:rsid w:val="00451663"/>
    <w:rsid w:val="00451FF6"/>
    <w:rsid w:val="00452325"/>
    <w:rsid w:val="004529D3"/>
    <w:rsid w:val="00453086"/>
    <w:rsid w:val="00454443"/>
    <w:rsid w:val="00454FC1"/>
    <w:rsid w:val="0045538F"/>
    <w:rsid w:val="0045582C"/>
    <w:rsid w:val="00455BB9"/>
    <w:rsid w:val="00456846"/>
    <w:rsid w:val="00456D90"/>
    <w:rsid w:val="00457DAF"/>
    <w:rsid w:val="00457FDD"/>
    <w:rsid w:val="00460515"/>
    <w:rsid w:val="00463295"/>
    <w:rsid w:val="004633C1"/>
    <w:rsid w:val="00463B82"/>
    <w:rsid w:val="00463BB7"/>
    <w:rsid w:val="00463EEA"/>
    <w:rsid w:val="0046410F"/>
    <w:rsid w:val="00467746"/>
    <w:rsid w:val="004700C0"/>
    <w:rsid w:val="00470845"/>
    <w:rsid w:val="004723F3"/>
    <w:rsid w:val="0047256C"/>
    <w:rsid w:val="00473580"/>
    <w:rsid w:val="004745F0"/>
    <w:rsid w:val="00474B23"/>
    <w:rsid w:val="00475009"/>
    <w:rsid w:val="004750E5"/>
    <w:rsid w:val="0047535D"/>
    <w:rsid w:val="004755E7"/>
    <w:rsid w:val="00475C9F"/>
    <w:rsid w:val="00476175"/>
    <w:rsid w:val="004765F8"/>
    <w:rsid w:val="004769C2"/>
    <w:rsid w:val="00476ED8"/>
    <w:rsid w:val="00477174"/>
    <w:rsid w:val="004818D2"/>
    <w:rsid w:val="004827CC"/>
    <w:rsid w:val="00483E57"/>
    <w:rsid w:val="004841BC"/>
    <w:rsid w:val="00485080"/>
    <w:rsid w:val="004879FC"/>
    <w:rsid w:val="004913DF"/>
    <w:rsid w:val="00491633"/>
    <w:rsid w:val="00491704"/>
    <w:rsid w:val="00491A0B"/>
    <w:rsid w:val="00491DEF"/>
    <w:rsid w:val="004938F7"/>
    <w:rsid w:val="00494558"/>
    <w:rsid w:val="0049504A"/>
    <w:rsid w:val="00495669"/>
    <w:rsid w:val="00495AE1"/>
    <w:rsid w:val="004964FE"/>
    <w:rsid w:val="004A03AF"/>
    <w:rsid w:val="004A0BAD"/>
    <w:rsid w:val="004A1357"/>
    <w:rsid w:val="004A219F"/>
    <w:rsid w:val="004A2CA5"/>
    <w:rsid w:val="004A334C"/>
    <w:rsid w:val="004A3FA0"/>
    <w:rsid w:val="004A4CA3"/>
    <w:rsid w:val="004A4FEF"/>
    <w:rsid w:val="004A693F"/>
    <w:rsid w:val="004B055F"/>
    <w:rsid w:val="004B0741"/>
    <w:rsid w:val="004B0923"/>
    <w:rsid w:val="004B1C47"/>
    <w:rsid w:val="004B1D7C"/>
    <w:rsid w:val="004B268F"/>
    <w:rsid w:val="004B2AB6"/>
    <w:rsid w:val="004B3297"/>
    <w:rsid w:val="004B3E8F"/>
    <w:rsid w:val="004B549B"/>
    <w:rsid w:val="004B6A3D"/>
    <w:rsid w:val="004C0F32"/>
    <w:rsid w:val="004C1827"/>
    <w:rsid w:val="004C1B48"/>
    <w:rsid w:val="004C2547"/>
    <w:rsid w:val="004C349A"/>
    <w:rsid w:val="004C4107"/>
    <w:rsid w:val="004C4B2C"/>
    <w:rsid w:val="004C6AB8"/>
    <w:rsid w:val="004C7ACA"/>
    <w:rsid w:val="004D005C"/>
    <w:rsid w:val="004D0AC3"/>
    <w:rsid w:val="004D1500"/>
    <w:rsid w:val="004D16AE"/>
    <w:rsid w:val="004D1DD3"/>
    <w:rsid w:val="004D2D0E"/>
    <w:rsid w:val="004D3C23"/>
    <w:rsid w:val="004D4EC2"/>
    <w:rsid w:val="004D5577"/>
    <w:rsid w:val="004D729F"/>
    <w:rsid w:val="004D7582"/>
    <w:rsid w:val="004E076C"/>
    <w:rsid w:val="004E2110"/>
    <w:rsid w:val="004E2195"/>
    <w:rsid w:val="004E221F"/>
    <w:rsid w:val="004E289A"/>
    <w:rsid w:val="004E2FD9"/>
    <w:rsid w:val="004E3066"/>
    <w:rsid w:val="004E50A5"/>
    <w:rsid w:val="004E5C8A"/>
    <w:rsid w:val="004E6350"/>
    <w:rsid w:val="004E64D8"/>
    <w:rsid w:val="004E6985"/>
    <w:rsid w:val="004E6B56"/>
    <w:rsid w:val="004E6BEC"/>
    <w:rsid w:val="004E76FA"/>
    <w:rsid w:val="004F16A4"/>
    <w:rsid w:val="004F1783"/>
    <w:rsid w:val="004F2DC1"/>
    <w:rsid w:val="004F4387"/>
    <w:rsid w:val="004F51F0"/>
    <w:rsid w:val="004F5D58"/>
    <w:rsid w:val="004F5FC2"/>
    <w:rsid w:val="004F7680"/>
    <w:rsid w:val="0050088C"/>
    <w:rsid w:val="00500A69"/>
    <w:rsid w:val="00501ACB"/>
    <w:rsid w:val="005029AA"/>
    <w:rsid w:val="00502AED"/>
    <w:rsid w:val="00502C7C"/>
    <w:rsid w:val="00504C74"/>
    <w:rsid w:val="00504F4D"/>
    <w:rsid w:val="00505F4A"/>
    <w:rsid w:val="00507111"/>
    <w:rsid w:val="00507837"/>
    <w:rsid w:val="005078FE"/>
    <w:rsid w:val="00507F4D"/>
    <w:rsid w:val="005103B0"/>
    <w:rsid w:val="0051180E"/>
    <w:rsid w:val="00511843"/>
    <w:rsid w:val="00511C31"/>
    <w:rsid w:val="005128CE"/>
    <w:rsid w:val="0051307B"/>
    <w:rsid w:val="005134DE"/>
    <w:rsid w:val="005136A9"/>
    <w:rsid w:val="005152E1"/>
    <w:rsid w:val="00515BC4"/>
    <w:rsid w:val="00516F15"/>
    <w:rsid w:val="0051781B"/>
    <w:rsid w:val="005178FA"/>
    <w:rsid w:val="00520138"/>
    <w:rsid w:val="00521C0C"/>
    <w:rsid w:val="005224C1"/>
    <w:rsid w:val="0052387A"/>
    <w:rsid w:val="005246AC"/>
    <w:rsid w:val="00524A77"/>
    <w:rsid w:val="00524CF3"/>
    <w:rsid w:val="0052535E"/>
    <w:rsid w:val="005269D7"/>
    <w:rsid w:val="00527200"/>
    <w:rsid w:val="005303E0"/>
    <w:rsid w:val="0053090A"/>
    <w:rsid w:val="00530B9F"/>
    <w:rsid w:val="00531336"/>
    <w:rsid w:val="00531ADF"/>
    <w:rsid w:val="00532F2E"/>
    <w:rsid w:val="005341C7"/>
    <w:rsid w:val="00534DFA"/>
    <w:rsid w:val="00535738"/>
    <w:rsid w:val="0053590F"/>
    <w:rsid w:val="00536BAB"/>
    <w:rsid w:val="00537252"/>
    <w:rsid w:val="005401A8"/>
    <w:rsid w:val="00540418"/>
    <w:rsid w:val="0054225F"/>
    <w:rsid w:val="005428E4"/>
    <w:rsid w:val="00542D4B"/>
    <w:rsid w:val="00542E3D"/>
    <w:rsid w:val="00542F28"/>
    <w:rsid w:val="0054373C"/>
    <w:rsid w:val="0054382F"/>
    <w:rsid w:val="0054452A"/>
    <w:rsid w:val="00545352"/>
    <w:rsid w:val="00545448"/>
    <w:rsid w:val="005461B3"/>
    <w:rsid w:val="00546572"/>
    <w:rsid w:val="005503C1"/>
    <w:rsid w:val="005511C1"/>
    <w:rsid w:val="005515D9"/>
    <w:rsid w:val="00551B9A"/>
    <w:rsid w:val="005527CD"/>
    <w:rsid w:val="00552E70"/>
    <w:rsid w:val="005539A3"/>
    <w:rsid w:val="00554938"/>
    <w:rsid w:val="00554AAD"/>
    <w:rsid w:val="005557E8"/>
    <w:rsid w:val="00555D71"/>
    <w:rsid w:val="005569D3"/>
    <w:rsid w:val="005603D1"/>
    <w:rsid w:val="00560BE8"/>
    <w:rsid w:val="00562885"/>
    <w:rsid w:val="005633BA"/>
    <w:rsid w:val="005645D7"/>
    <w:rsid w:val="00564B3A"/>
    <w:rsid w:val="00566832"/>
    <w:rsid w:val="00566E28"/>
    <w:rsid w:val="0056725B"/>
    <w:rsid w:val="005679CB"/>
    <w:rsid w:val="00567A14"/>
    <w:rsid w:val="0057098E"/>
    <w:rsid w:val="005714F0"/>
    <w:rsid w:val="0057165D"/>
    <w:rsid w:val="00571ABC"/>
    <w:rsid w:val="00572A2B"/>
    <w:rsid w:val="0057312E"/>
    <w:rsid w:val="005733F4"/>
    <w:rsid w:val="00574106"/>
    <w:rsid w:val="00574CC8"/>
    <w:rsid w:val="00576955"/>
    <w:rsid w:val="00577662"/>
    <w:rsid w:val="005806AF"/>
    <w:rsid w:val="005818B3"/>
    <w:rsid w:val="00581A27"/>
    <w:rsid w:val="00581E11"/>
    <w:rsid w:val="005829AD"/>
    <w:rsid w:val="005837DD"/>
    <w:rsid w:val="00583A69"/>
    <w:rsid w:val="0058425A"/>
    <w:rsid w:val="00584D51"/>
    <w:rsid w:val="00584F61"/>
    <w:rsid w:val="005863D6"/>
    <w:rsid w:val="00586641"/>
    <w:rsid w:val="005869C8"/>
    <w:rsid w:val="00586D1F"/>
    <w:rsid w:val="005904C0"/>
    <w:rsid w:val="0059051B"/>
    <w:rsid w:val="00590706"/>
    <w:rsid w:val="00590E32"/>
    <w:rsid w:val="00590ED4"/>
    <w:rsid w:val="00592CCC"/>
    <w:rsid w:val="00594365"/>
    <w:rsid w:val="005954ED"/>
    <w:rsid w:val="00595776"/>
    <w:rsid w:val="0059635A"/>
    <w:rsid w:val="005969CA"/>
    <w:rsid w:val="005A0120"/>
    <w:rsid w:val="005A1048"/>
    <w:rsid w:val="005A161B"/>
    <w:rsid w:val="005A2AC0"/>
    <w:rsid w:val="005A3BCB"/>
    <w:rsid w:val="005A5A31"/>
    <w:rsid w:val="005A6041"/>
    <w:rsid w:val="005A7277"/>
    <w:rsid w:val="005B0B9A"/>
    <w:rsid w:val="005B1DA3"/>
    <w:rsid w:val="005B2508"/>
    <w:rsid w:val="005B2ABC"/>
    <w:rsid w:val="005B2C2E"/>
    <w:rsid w:val="005B3E17"/>
    <w:rsid w:val="005B4000"/>
    <w:rsid w:val="005B4F33"/>
    <w:rsid w:val="005B6650"/>
    <w:rsid w:val="005B695F"/>
    <w:rsid w:val="005B6D50"/>
    <w:rsid w:val="005B7EBA"/>
    <w:rsid w:val="005C01CF"/>
    <w:rsid w:val="005C386A"/>
    <w:rsid w:val="005C3BDE"/>
    <w:rsid w:val="005C3C6E"/>
    <w:rsid w:val="005C3FE6"/>
    <w:rsid w:val="005C4343"/>
    <w:rsid w:val="005C4FEF"/>
    <w:rsid w:val="005C543D"/>
    <w:rsid w:val="005C5D70"/>
    <w:rsid w:val="005C6AEC"/>
    <w:rsid w:val="005C6BD8"/>
    <w:rsid w:val="005C6C7B"/>
    <w:rsid w:val="005C707D"/>
    <w:rsid w:val="005C7929"/>
    <w:rsid w:val="005C7990"/>
    <w:rsid w:val="005D0706"/>
    <w:rsid w:val="005D0C46"/>
    <w:rsid w:val="005D0ECC"/>
    <w:rsid w:val="005D1756"/>
    <w:rsid w:val="005D2170"/>
    <w:rsid w:val="005D3FF7"/>
    <w:rsid w:val="005D64DC"/>
    <w:rsid w:val="005D7511"/>
    <w:rsid w:val="005D7937"/>
    <w:rsid w:val="005D7F76"/>
    <w:rsid w:val="005E1063"/>
    <w:rsid w:val="005E1358"/>
    <w:rsid w:val="005E1EE5"/>
    <w:rsid w:val="005E23E3"/>
    <w:rsid w:val="005E606C"/>
    <w:rsid w:val="005E6E11"/>
    <w:rsid w:val="005E721B"/>
    <w:rsid w:val="005F0A3A"/>
    <w:rsid w:val="005F0DF6"/>
    <w:rsid w:val="005F15DF"/>
    <w:rsid w:val="005F26DD"/>
    <w:rsid w:val="005F5442"/>
    <w:rsid w:val="005F54CA"/>
    <w:rsid w:val="005F6387"/>
    <w:rsid w:val="005F6790"/>
    <w:rsid w:val="005F79DB"/>
    <w:rsid w:val="00601558"/>
    <w:rsid w:val="006016D1"/>
    <w:rsid w:val="006034E1"/>
    <w:rsid w:val="00603F28"/>
    <w:rsid w:val="00604096"/>
    <w:rsid w:val="00605C4F"/>
    <w:rsid w:val="0060659E"/>
    <w:rsid w:val="00606EA5"/>
    <w:rsid w:val="00607308"/>
    <w:rsid w:val="006101DC"/>
    <w:rsid w:val="00610C6C"/>
    <w:rsid w:val="00611137"/>
    <w:rsid w:val="00611778"/>
    <w:rsid w:val="006122E1"/>
    <w:rsid w:val="00613365"/>
    <w:rsid w:val="00613CBB"/>
    <w:rsid w:val="00614F55"/>
    <w:rsid w:val="0061555C"/>
    <w:rsid w:val="00617C88"/>
    <w:rsid w:val="006204CB"/>
    <w:rsid w:val="00620E01"/>
    <w:rsid w:val="00621407"/>
    <w:rsid w:val="00621E80"/>
    <w:rsid w:val="00621F07"/>
    <w:rsid w:val="006220D9"/>
    <w:rsid w:val="00622538"/>
    <w:rsid w:val="006225AE"/>
    <w:rsid w:val="006256CF"/>
    <w:rsid w:val="00625931"/>
    <w:rsid w:val="006266B0"/>
    <w:rsid w:val="00626FEB"/>
    <w:rsid w:val="006271B8"/>
    <w:rsid w:val="006275AA"/>
    <w:rsid w:val="00627A36"/>
    <w:rsid w:val="00631F9E"/>
    <w:rsid w:val="00632EA7"/>
    <w:rsid w:val="00634320"/>
    <w:rsid w:val="0063437B"/>
    <w:rsid w:val="00636D1F"/>
    <w:rsid w:val="00637403"/>
    <w:rsid w:val="006374C2"/>
    <w:rsid w:val="00641876"/>
    <w:rsid w:val="00641AB5"/>
    <w:rsid w:val="00641B4D"/>
    <w:rsid w:val="00645956"/>
    <w:rsid w:val="00646420"/>
    <w:rsid w:val="00646B7C"/>
    <w:rsid w:val="00650AED"/>
    <w:rsid w:val="00651DD5"/>
    <w:rsid w:val="00652D87"/>
    <w:rsid w:val="00654571"/>
    <w:rsid w:val="00654E8C"/>
    <w:rsid w:val="006555FF"/>
    <w:rsid w:val="00656C45"/>
    <w:rsid w:val="0065710A"/>
    <w:rsid w:val="006579C2"/>
    <w:rsid w:val="00660081"/>
    <w:rsid w:val="0066020E"/>
    <w:rsid w:val="00660689"/>
    <w:rsid w:val="00661A06"/>
    <w:rsid w:val="00661D0B"/>
    <w:rsid w:val="00662480"/>
    <w:rsid w:val="00662CE5"/>
    <w:rsid w:val="00662CF5"/>
    <w:rsid w:val="00662F5E"/>
    <w:rsid w:val="006655EC"/>
    <w:rsid w:val="00665B2F"/>
    <w:rsid w:val="00665FAD"/>
    <w:rsid w:val="00666986"/>
    <w:rsid w:val="00667742"/>
    <w:rsid w:val="0067013A"/>
    <w:rsid w:val="00670C5E"/>
    <w:rsid w:val="00672CE0"/>
    <w:rsid w:val="0067490C"/>
    <w:rsid w:val="00676CC2"/>
    <w:rsid w:val="00676DFC"/>
    <w:rsid w:val="0068196C"/>
    <w:rsid w:val="006823C9"/>
    <w:rsid w:val="00683C7B"/>
    <w:rsid w:val="00685F55"/>
    <w:rsid w:val="00686548"/>
    <w:rsid w:val="00686EFB"/>
    <w:rsid w:val="0068729E"/>
    <w:rsid w:val="006872DF"/>
    <w:rsid w:val="006877D0"/>
    <w:rsid w:val="00687885"/>
    <w:rsid w:val="00687B22"/>
    <w:rsid w:val="00687DDE"/>
    <w:rsid w:val="006900F8"/>
    <w:rsid w:val="00692D1F"/>
    <w:rsid w:val="0069564F"/>
    <w:rsid w:val="006958A9"/>
    <w:rsid w:val="006A008D"/>
    <w:rsid w:val="006A09F2"/>
    <w:rsid w:val="006A1F5B"/>
    <w:rsid w:val="006A20E7"/>
    <w:rsid w:val="006A480A"/>
    <w:rsid w:val="006A50D9"/>
    <w:rsid w:val="006A60A8"/>
    <w:rsid w:val="006A7921"/>
    <w:rsid w:val="006B356D"/>
    <w:rsid w:val="006B36FD"/>
    <w:rsid w:val="006B37C8"/>
    <w:rsid w:val="006B40B5"/>
    <w:rsid w:val="006B583E"/>
    <w:rsid w:val="006B5A47"/>
    <w:rsid w:val="006B6765"/>
    <w:rsid w:val="006B78AA"/>
    <w:rsid w:val="006B7C76"/>
    <w:rsid w:val="006C09F2"/>
    <w:rsid w:val="006C0FEF"/>
    <w:rsid w:val="006C1129"/>
    <w:rsid w:val="006C1C5E"/>
    <w:rsid w:val="006C1F7B"/>
    <w:rsid w:val="006C21C2"/>
    <w:rsid w:val="006C24EE"/>
    <w:rsid w:val="006C24F8"/>
    <w:rsid w:val="006C26BB"/>
    <w:rsid w:val="006C3916"/>
    <w:rsid w:val="006C458D"/>
    <w:rsid w:val="006C4B15"/>
    <w:rsid w:val="006C5414"/>
    <w:rsid w:val="006C5E91"/>
    <w:rsid w:val="006C79CC"/>
    <w:rsid w:val="006C7A51"/>
    <w:rsid w:val="006D05E1"/>
    <w:rsid w:val="006D0A0F"/>
    <w:rsid w:val="006D260A"/>
    <w:rsid w:val="006D3203"/>
    <w:rsid w:val="006D356A"/>
    <w:rsid w:val="006D3A0F"/>
    <w:rsid w:val="006D513B"/>
    <w:rsid w:val="006D5B60"/>
    <w:rsid w:val="006D6165"/>
    <w:rsid w:val="006D65B5"/>
    <w:rsid w:val="006D66D3"/>
    <w:rsid w:val="006D7FD0"/>
    <w:rsid w:val="006E05E7"/>
    <w:rsid w:val="006E10FD"/>
    <w:rsid w:val="006E12B4"/>
    <w:rsid w:val="006E39BE"/>
    <w:rsid w:val="006E421D"/>
    <w:rsid w:val="006E66C0"/>
    <w:rsid w:val="006E6807"/>
    <w:rsid w:val="006F0B80"/>
    <w:rsid w:val="006F1A73"/>
    <w:rsid w:val="006F1AAB"/>
    <w:rsid w:val="006F1EDB"/>
    <w:rsid w:val="006F26A2"/>
    <w:rsid w:val="006F2833"/>
    <w:rsid w:val="006F3171"/>
    <w:rsid w:val="006F4B6F"/>
    <w:rsid w:val="006F50F8"/>
    <w:rsid w:val="006F5261"/>
    <w:rsid w:val="006F52FD"/>
    <w:rsid w:val="006F5402"/>
    <w:rsid w:val="006F5953"/>
    <w:rsid w:val="006F5B5F"/>
    <w:rsid w:val="006F74E6"/>
    <w:rsid w:val="00700313"/>
    <w:rsid w:val="00701027"/>
    <w:rsid w:val="00701177"/>
    <w:rsid w:val="00701E4F"/>
    <w:rsid w:val="007028C2"/>
    <w:rsid w:val="00702BC7"/>
    <w:rsid w:val="00702DF0"/>
    <w:rsid w:val="007032A2"/>
    <w:rsid w:val="0070464D"/>
    <w:rsid w:val="007047A7"/>
    <w:rsid w:val="00704D13"/>
    <w:rsid w:val="00704E57"/>
    <w:rsid w:val="00705942"/>
    <w:rsid w:val="007059BE"/>
    <w:rsid w:val="00707EE9"/>
    <w:rsid w:val="007106BA"/>
    <w:rsid w:val="00711ACA"/>
    <w:rsid w:val="007129D0"/>
    <w:rsid w:val="00713067"/>
    <w:rsid w:val="007136B4"/>
    <w:rsid w:val="0071487A"/>
    <w:rsid w:val="00714C76"/>
    <w:rsid w:val="00714E3B"/>
    <w:rsid w:val="00714F22"/>
    <w:rsid w:val="0071546D"/>
    <w:rsid w:val="00715834"/>
    <w:rsid w:val="007158BB"/>
    <w:rsid w:val="007161B3"/>
    <w:rsid w:val="00716D16"/>
    <w:rsid w:val="00716F1F"/>
    <w:rsid w:val="00720D04"/>
    <w:rsid w:val="00720ECB"/>
    <w:rsid w:val="00722799"/>
    <w:rsid w:val="00722F5B"/>
    <w:rsid w:val="0072345E"/>
    <w:rsid w:val="007240DA"/>
    <w:rsid w:val="0072435E"/>
    <w:rsid w:val="00725A6F"/>
    <w:rsid w:val="00726213"/>
    <w:rsid w:val="00726B84"/>
    <w:rsid w:val="00727040"/>
    <w:rsid w:val="00727A08"/>
    <w:rsid w:val="00727A8B"/>
    <w:rsid w:val="0073018B"/>
    <w:rsid w:val="00730190"/>
    <w:rsid w:val="00733082"/>
    <w:rsid w:val="0073344F"/>
    <w:rsid w:val="00733617"/>
    <w:rsid w:val="00733720"/>
    <w:rsid w:val="00733DBE"/>
    <w:rsid w:val="00734802"/>
    <w:rsid w:val="0073616D"/>
    <w:rsid w:val="00736191"/>
    <w:rsid w:val="007367EC"/>
    <w:rsid w:val="00736834"/>
    <w:rsid w:val="00736A17"/>
    <w:rsid w:val="00736A29"/>
    <w:rsid w:val="0073718D"/>
    <w:rsid w:val="0073773E"/>
    <w:rsid w:val="007377CC"/>
    <w:rsid w:val="00737E14"/>
    <w:rsid w:val="00740C10"/>
    <w:rsid w:val="00741582"/>
    <w:rsid w:val="007420BB"/>
    <w:rsid w:val="0074262A"/>
    <w:rsid w:val="00742BAE"/>
    <w:rsid w:val="0074385B"/>
    <w:rsid w:val="00744554"/>
    <w:rsid w:val="00744CA6"/>
    <w:rsid w:val="00744F54"/>
    <w:rsid w:val="00746EBA"/>
    <w:rsid w:val="007471D8"/>
    <w:rsid w:val="00750C76"/>
    <w:rsid w:val="00753CEC"/>
    <w:rsid w:val="0075501D"/>
    <w:rsid w:val="00755F05"/>
    <w:rsid w:val="0075684C"/>
    <w:rsid w:val="00756E8B"/>
    <w:rsid w:val="007571C9"/>
    <w:rsid w:val="007576D8"/>
    <w:rsid w:val="00757EDD"/>
    <w:rsid w:val="00761CA5"/>
    <w:rsid w:val="00762449"/>
    <w:rsid w:val="00762717"/>
    <w:rsid w:val="007640EC"/>
    <w:rsid w:val="0076440A"/>
    <w:rsid w:val="007665BD"/>
    <w:rsid w:val="007700B4"/>
    <w:rsid w:val="0077215A"/>
    <w:rsid w:val="00772877"/>
    <w:rsid w:val="00773C21"/>
    <w:rsid w:val="00774731"/>
    <w:rsid w:val="00774BF7"/>
    <w:rsid w:val="0077500E"/>
    <w:rsid w:val="00775030"/>
    <w:rsid w:val="007818B3"/>
    <w:rsid w:val="00782778"/>
    <w:rsid w:val="00782DDF"/>
    <w:rsid w:val="007844E1"/>
    <w:rsid w:val="00785777"/>
    <w:rsid w:val="0078699B"/>
    <w:rsid w:val="00787182"/>
    <w:rsid w:val="007877AF"/>
    <w:rsid w:val="00787ED0"/>
    <w:rsid w:val="00791183"/>
    <w:rsid w:val="0079263B"/>
    <w:rsid w:val="00794444"/>
    <w:rsid w:val="00794B3D"/>
    <w:rsid w:val="00797E2D"/>
    <w:rsid w:val="007A0DEB"/>
    <w:rsid w:val="007A1161"/>
    <w:rsid w:val="007A2620"/>
    <w:rsid w:val="007A35C5"/>
    <w:rsid w:val="007A3E66"/>
    <w:rsid w:val="007A43AA"/>
    <w:rsid w:val="007A6276"/>
    <w:rsid w:val="007A67B4"/>
    <w:rsid w:val="007A6A62"/>
    <w:rsid w:val="007B0A73"/>
    <w:rsid w:val="007B0C2C"/>
    <w:rsid w:val="007B1533"/>
    <w:rsid w:val="007B26E3"/>
    <w:rsid w:val="007B39F6"/>
    <w:rsid w:val="007B5405"/>
    <w:rsid w:val="007B56C0"/>
    <w:rsid w:val="007B5A1F"/>
    <w:rsid w:val="007B5AC2"/>
    <w:rsid w:val="007B5E8A"/>
    <w:rsid w:val="007B6135"/>
    <w:rsid w:val="007B75DF"/>
    <w:rsid w:val="007B7D0E"/>
    <w:rsid w:val="007C142F"/>
    <w:rsid w:val="007C15FE"/>
    <w:rsid w:val="007C372A"/>
    <w:rsid w:val="007C4869"/>
    <w:rsid w:val="007C4BEE"/>
    <w:rsid w:val="007C4DF5"/>
    <w:rsid w:val="007C572C"/>
    <w:rsid w:val="007C6547"/>
    <w:rsid w:val="007C7E06"/>
    <w:rsid w:val="007D03B0"/>
    <w:rsid w:val="007D03BD"/>
    <w:rsid w:val="007D1461"/>
    <w:rsid w:val="007D1AE2"/>
    <w:rsid w:val="007D1EB2"/>
    <w:rsid w:val="007D2919"/>
    <w:rsid w:val="007D3C9F"/>
    <w:rsid w:val="007D4502"/>
    <w:rsid w:val="007D51FB"/>
    <w:rsid w:val="007D542F"/>
    <w:rsid w:val="007D5800"/>
    <w:rsid w:val="007D5BE0"/>
    <w:rsid w:val="007D60A1"/>
    <w:rsid w:val="007D769D"/>
    <w:rsid w:val="007D76DA"/>
    <w:rsid w:val="007D7CAA"/>
    <w:rsid w:val="007E05B1"/>
    <w:rsid w:val="007E0795"/>
    <w:rsid w:val="007E1608"/>
    <w:rsid w:val="007E28F8"/>
    <w:rsid w:val="007E32F7"/>
    <w:rsid w:val="007E51B8"/>
    <w:rsid w:val="007E5EB8"/>
    <w:rsid w:val="007E618C"/>
    <w:rsid w:val="007E7283"/>
    <w:rsid w:val="007E76DC"/>
    <w:rsid w:val="007E7E0F"/>
    <w:rsid w:val="007E7E45"/>
    <w:rsid w:val="007F0498"/>
    <w:rsid w:val="007F3B71"/>
    <w:rsid w:val="007F43AB"/>
    <w:rsid w:val="007F55F7"/>
    <w:rsid w:val="007F5E73"/>
    <w:rsid w:val="007F5F45"/>
    <w:rsid w:val="007F6C79"/>
    <w:rsid w:val="007F7922"/>
    <w:rsid w:val="007F7E34"/>
    <w:rsid w:val="008017DF"/>
    <w:rsid w:val="00802C9E"/>
    <w:rsid w:val="00803233"/>
    <w:rsid w:val="00803679"/>
    <w:rsid w:val="00803889"/>
    <w:rsid w:val="00803976"/>
    <w:rsid w:val="00804290"/>
    <w:rsid w:val="00805B6F"/>
    <w:rsid w:val="0080690A"/>
    <w:rsid w:val="00807A15"/>
    <w:rsid w:val="00811C96"/>
    <w:rsid w:val="00811F89"/>
    <w:rsid w:val="00813064"/>
    <w:rsid w:val="00814F04"/>
    <w:rsid w:val="00815F91"/>
    <w:rsid w:val="00817A45"/>
    <w:rsid w:val="0082104E"/>
    <w:rsid w:val="0082198D"/>
    <w:rsid w:val="00821E00"/>
    <w:rsid w:val="008220C6"/>
    <w:rsid w:val="00822B42"/>
    <w:rsid w:val="00822E75"/>
    <w:rsid w:val="00823ED8"/>
    <w:rsid w:val="00825A56"/>
    <w:rsid w:val="00826390"/>
    <w:rsid w:val="008266E5"/>
    <w:rsid w:val="00827B96"/>
    <w:rsid w:val="00830847"/>
    <w:rsid w:val="00830E96"/>
    <w:rsid w:val="008332F7"/>
    <w:rsid w:val="0083331A"/>
    <w:rsid w:val="008334AF"/>
    <w:rsid w:val="00833FE0"/>
    <w:rsid w:val="0083451C"/>
    <w:rsid w:val="00834B76"/>
    <w:rsid w:val="00835B55"/>
    <w:rsid w:val="008361BA"/>
    <w:rsid w:val="00837311"/>
    <w:rsid w:val="00837542"/>
    <w:rsid w:val="00837952"/>
    <w:rsid w:val="00837E76"/>
    <w:rsid w:val="00840B37"/>
    <w:rsid w:val="008415AA"/>
    <w:rsid w:val="00841D3E"/>
    <w:rsid w:val="008432DC"/>
    <w:rsid w:val="008449C8"/>
    <w:rsid w:val="00844ACE"/>
    <w:rsid w:val="00845A25"/>
    <w:rsid w:val="0084681E"/>
    <w:rsid w:val="00846E35"/>
    <w:rsid w:val="008503F0"/>
    <w:rsid w:val="00851401"/>
    <w:rsid w:val="00852188"/>
    <w:rsid w:val="00853291"/>
    <w:rsid w:val="0085344E"/>
    <w:rsid w:val="0085419B"/>
    <w:rsid w:val="0085489D"/>
    <w:rsid w:val="00855C6D"/>
    <w:rsid w:val="008565AF"/>
    <w:rsid w:val="00857DD7"/>
    <w:rsid w:val="00860403"/>
    <w:rsid w:val="00860471"/>
    <w:rsid w:val="00863755"/>
    <w:rsid w:val="00864519"/>
    <w:rsid w:val="00864585"/>
    <w:rsid w:val="00864A57"/>
    <w:rsid w:val="0086656A"/>
    <w:rsid w:val="008665DE"/>
    <w:rsid w:val="00866779"/>
    <w:rsid w:val="0086715D"/>
    <w:rsid w:val="008677D0"/>
    <w:rsid w:val="0086789A"/>
    <w:rsid w:val="00867A11"/>
    <w:rsid w:val="00867CBC"/>
    <w:rsid w:val="00870372"/>
    <w:rsid w:val="00871DAF"/>
    <w:rsid w:val="00872E34"/>
    <w:rsid w:val="008739E7"/>
    <w:rsid w:val="00873FBF"/>
    <w:rsid w:val="00874706"/>
    <w:rsid w:val="008750DE"/>
    <w:rsid w:val="00876280"/>
    <w:rsid w:val="00876691"/>
    <w:rsid w:val="00876C95"/>
    <w:rsid w:val="00876F02"/>
    <w:rsid w:val="008813BC"/>
    <w:rsid w:val="008814CF"/>
    <w:rsid w:val="00881C09"/>
    <w:rsid w:val="00883D27"/>
    <w:rsid w:val="008851BA"/>
    <w:rsid w:val="00886216"/>
    <w:rsid w:val="00886C7C"/>
    <w:rsid w:val="00886C85"/>
    <w:rsid w:val="00887477"/>
    <w:rsid w:val="00887C99"/>
    <w:rsid w:val="00890AF7"/>
    <w:rsid w:val="00890DD8"/>
    <w:rsid w:val="00890EF3"/>
    <w:rsid w:val="0089375A"/>
    <w:rsid w:val="0089395D"/>
    <w:rsid w:val="0089435C"/>
    <w:rsid w:val="00894C27"/>
    <w:rsid w:val="00896B3E"/>
    <w:rsid w:val="00897157"/>
    <w:rsid w:val="008971C0"/>
    <w:rsid w:val="0089760E"/>
    <w:rsid w:val="00897953"/>
    <w:rsid w:val="008A0159"/>
    <w:rsid w:val="008A031C"/>
    <w:rsid w:val="008A0C2D"/>
    <w:rsid w:val="008A1ACC"/>
    <w:rsid w:val="008A1DC6"/>
    <w:rsid w:val="008A1F0D"/>
    <w:rsid w:val="008A21DD"/>
    <w:rsid w:val="008A29FC"/>
    <w:rsid w:val="008A3374"/>
    <w:rsid w:val="008A3767"/>
    <w:rsid w:val="008A38AC"/>
    <w:rsid w:val="008A5870"/>
    <w:rsid w:val="008A5C64"/>
    <w:rsid w:val="008A6331"/>
    <w:rsid w:val="008A64E8"/>
    <w:rsid w:val="008A7860"/>
    <w:rsid w:val="008B0E06"/>
    <w:rsid w:val="008B0F6E"/>
    <w:rsid w:val="008B1664"/>
    <w:rsid w:val="008B3199"/>
    <w:rsid w:val="008B31A2"/>
    <w:rsid w:val="008B37FF"/>
    <w:rsid w:val="008B446F"/>
    <w:rsid w:val="008B501C"/>
    <w:rsid w:val="008B5749"/>
    <w:rsid w:val="008B64DE"/>
    <w:rsid w:val="008B65B4"/>
    <w:rsid w:val="008B6C2F"/>
    <w:rsid w:val="008C06B0"/>
    <w:rsid w:val="008C167D"/>
    <w:rsid w:val="008C2D21"/>
    <w:rsid w:val="008C3A06"/>
    <w:rsid w:val="008C3A5A"/>
    <w:rsid w:val="008C4462"/>
    <w:rsid w:val="008C4C34"/>
    <w:rsid w:val="008C4EEF"/>
    <w:rsid w:val="008C4FDF"/>
    <w:rsid w:val="008C5169"/>
    <w:rsid w:val="008C7310"/>
    <w:rsid w:val="008C7BFE"/>
    <w:rsid w:val="008C7D93"/>
    <w:rsid w:val="008D06BF"/>
    <w:rsid w:val="008D10F6"/>
    <w:rsid w:val="008D10F8"/>
    <w:rsid w:val="008D186E"/>
    <w:rsid w:val="008D1871"/>
    <w:rsid w:val="008D2225"/>
    <w:rsid w:val="008D2968"/>
    <w:rsid w:val="008D302A"/>
    <w:rsid w:val="008D64FE"/>
    <w:rsid w:val="008D65FE"/>
    <w:rsid w:val="008D6AC5"/>
    <w:rsid w:val="008D6B35"/>
    <w:rsid w:val="008D6DF0"/>
    <w:rsid w:val="008D70D3"/>
    <w:rsid w:val="008D710A"/>
    <w:rsid w:val="008D746F"/>
    <w:rsid w:val="008D7851"/>
    <w:rsid w:val="008D78E0"/>
    <w:rsid w:val="008E0599"/>
    <w:rsid w:val="008E06C6"/>
    <w:rsid w:val="008E187B"/>
    <w:rsid w:val="008E2253"/>
    <w:rsid w:val="008E32EF"/>
    <w:rsid w:val="008E33C9"/>
    <w:rsid w:val="008E35AC"/>
    <w:rsid w:val="008E55C1"/>
    <w:rsid w:val="008E622C"/>
    <w:rsid w:val="008E671D"/>
    <w:rsid w:val="008E70F1"/>
    <w:rsid w:val="008E72B8"/>
    <w:rsid w:val="008E73AA"/>
    <w:rsid w:val="008F03B8"/>
    <w:rsid w:val="008F204E"/>
    <w:rsid w:val="008F2877"/>
    <w:rsid w:val="008F36B2"/>
    <w:rsid w:val="008F36C0"/>
    <w:rsid w:val="008F44F6"/>
    <w:rsid w:val="008F4541"/>
    <w:rsid w:val="008F4610"/>
    <w:rsid w:val="008F46C1"/>
    <w:rsid w:val="008F52BB"/>
    <w:rsid w:val="008F58B5"/>
    <w:rsid w:val="008F65DB"/>
    <w:rsid w:val="008F69D2"/>
    <w:rsid w:val="008F752F"/>
    <w:rsid w:val="0090140E"/>
    <w:rsid w:val="00901A62"/>
    <w:rsid w:val="00901BBB"/>
    <w:rsid w:val="00902FB8"/>
    <w:rsid w:val="0090617D"/>
    <w:rsid w:val="00906DF9"/>
    <w:rsid w:val="00910649"/>
    <w:rsid w:val="00912018"/>
    <w:rsid w:val="00912AF5"/>
    <w:rsid w:val="0091343B"/>
    <w:rsid w:val="00916082"/>
    <w:rsid w:val="00917549"/>
    <w:rsid w:val="00917677"/>
    <w:rsid w:val="00920611"/>
    <w:rsid w:val="0092065A"/>
    <w:rsid w:val="00920BA1"/>
    <w:rsid w:val="00921437"/>
    <w:rsid w:val="00921645"/>
    <w:rsid w:val="009223B6"/>
    <w:rsid w:val="00922801"/>
    <w:rsid w:val="00922E57"/>
    <w:rsid w:val="00923CFD"/>
    <w:rsid w:val="00924959"/>
    <w:rsid w:val="00924A1A"/>
    <w:rsid w:val="00927044"/>
    <w:rsid w:val="00927185"/>
    <w:rsid w:val="009301FF"/>
    <w:rsid w:val="00932920"/>
    <w:rsid w:val="00932948"/>
    <w:rsid w:val="00932D3A"/>
    <w:rsid w:val="00934AF4"/>
    <w:rsid w:val="00934B5C"/>
    <w:rsid w:val="00934F50"/>
    <w:rsid w:val="00934FB0"/>
    <w:rsid w:val="00936BFD"/>
    <w:rsid w:val="00937365"/>
    <w:rsid w:val="00942947"/>
    <w:rsid w:val="00942F80"/>
    <w:rsid w:val="00943674"/>
    <w:rsid w:val="00943A39"/>
    <w:rsid w:val="00944213"/>
    <w:rsid w:val="00944B09"/>
    <w:rsid w:val="009456EB"/>
    <w:rsid w:val="00945888"/>
    <w:rsid w:val="00947D84"/>
    <w:rsid w:val="00950558"/>
    <w:rsid w:val="00950A70"/>
    <w:rsid w:val="0095137F"/>
    <w:rsid w:val="009528BE"/>
    <w:rsid w:val="00952BD9"/>
    <w:rsid w:val="00955B49"/>
    <w:rsid w:val="00957A14"/>
    <w:rsid w:val="00957C6D"/>
    <w:rsid w:val="00960238"/>
    <w:rsid w:val="009606D9"/>
    <w:rsid w:val="00960A99"/>
    <w:rsid w:val="009614DE"/>
    <w:rsid w:val="0096154C"/>
    <w:rsid w:val="0096366D"/>
    <w:rsid w:val="00963AC4"/>
    <w:rsid w:val="00964164"/>
    <w:rsid w:val="00964313"/>
    <w:rsid w:val="009663A0"/>
    <w:rsid w:val="00967B4C"/>
    <w:rsid w:val="00967E34"/>
    <w:rsid w:val="009715EB"/>
    <w:rsid w:val="009717F1"/>
    <w:rsid w:val="00972D2A"/>
    <w:rsid w:val="00972D33"/>
    <w:rsid w:val="00972E58"/>
    <w:rsid w:val="009730C7"/>
    <w:rsid w:val="00973FA0"/>
    <w:rsid w:val="00974E2B"/>
    <w:rsid w:val="009766C6"/>
    <w:rsid w:val="00976B29"/>
    <w:rsid w:val="00977CAA"/>
    <w:rsid w:val="009803B2"/>
    <w:rsid w:val="00980459"/>
    <w:rsid w:val="009804BB"/>
    <w:rsid w:val="009805F1"/>
    <w:rsid w:val="00982BB1"/>
    <w:rsid w:val="00982F2D"/>
    <w:rsid w:val="00983B7F"/>
    <w:rsid w:val="00984981"/>
    <w:rsid w:val="009853C4"/>
    <w:rsid w:val="009853ED"/>
    <w:rsid w:val="009876D9"/>
    <w:rsid w:val="009906C9"/>
    <w:rsid w:val="009910AD"/>
    <w:rsid w:val="00992F67"/>
    <w:rsid w:val="00994B58"/>
    <w:rsid w:val="00995053"/>
    <w:rsid w:val="009951D6"/>
    <w:rsid w:val="00995690"/>
    <w:rsid w:val="00995E07"/>
    <w:rsid w:val="0099659A"/>
    <w:rsid w:val="009968CF"/>
    <w:rsid w:val="00996C5C"/>
    <w:rsid w:val="0099707B"/>
    <w:rsid w:val="0099747E"/>
    <w:rsid w:val="009A03D5"/>
    <w:rsid w:val="009A0F3B"/>
    <w:rsid w:val="009A1727"/>
    <w:rsid w:val="009A2814"/>
    <w:rsid w:val="009A2B0A"/>
    <w:rsid w:val="009A2D84"/>
    <w:rsid w:val="009A31AF"/>
    <w:rsid w:val="009A3EC6"/>
    <w:rsid w:val="009A4093"/>
    <w:rsid w:val="009A49D0"/>
    <w:rsid w:val="009A4D86"/>
    <w:rsid w:val="009A52A8"/>
    <w:rsid w:val="009A75DD"/>
    <w:rsid w:val="009A76FF"/>
    <w:rsid w:val="009B08CC"/>
    <w:rsid w:val="009B105C"/>
    <w:rsid w:val="009B148C"/>
    <w:rsid w:val="009B1AF1"/>
    <w:rsid w:val="009B2DFB"/>
    <w:rsid w:val="009B3919"/>
    <w:rsid w:val="009B3A1A"/>
    <w:rsid w:val="009B4498"/>
    <w:rsid w:val="009B48CD"/>
    <w:rsid w:val="009B4F70"/>
    <w:rsid w:val="009B5EC9"/>
    <w:rsid w:val="009B6480"/>
    <w:rsid w:val="009B705A"/>
    <w:rsid w:val="009B70ED"/>
    <w:rsid w:val="009B7125"/>
    <w:rsid w:val="009B75DE"/>
    <w:rsid w:val="009C0E2B"/>
    <w:rsid w:val="009C34B4"/>
    <w:rsid w:val="009C4993"/>
    <w:rsid w:val="009C57DB"/>
    <w:rsid w:val="009C59BA"/>
    <w:rsid w:val="009C5AFC"/>
    <w:rsid w:val="009C5D91"/>
    <w:rsid w:val="009C6854"/>
    <w:rsid w:val="009C6F6A"/>
    <w:rsid w:val="009C76DB"/>
    <w:rsid w:val="009C7B8F"/>
    <w:rsid w:val="009C7ED8"/>
    <w:rsid w:val="009D011C"/>
    <w:rsid w:val="009D15F8"/>
    <w:rsid w:val="009D2397"/>
    <w:rsid w:val="009D2C82"/>
    <w:rsid w:val="009D302A"/>
    <w:rsid w:val="009D3AA8"/>
    <w:rsid w:val="009D471D"/>
    <w:rsid w:val="009D6145"/>
    <w:rsid w:val="009D62EA"/>
    <w:rsid w:val="009D6DDE"/>
    <w:rsid w:val="009E0891"/>
    <w:rsid w:val="009E141E"/>
    <w:rsid w:val="009E293C"/>
    <w:rsid w:val="009E29C5"/>
    <w:rsid w:val="009E3610"/>
    <w:rsid w:val="009E42EE"/>
    <w:rsid w:val="009E5035"/>
    <w:rsid w:val="009E56DB"/>
    <w:rsid w:val="009E6148"/>
    <w:rsid w:val="009E617C"/>
    <w:rsid w:val="009E65BE"/>
    <w:rsid w:val="009E7015"/>
    <w:rsid w:val="009E7448"/>
    <w:rsid w:val="009E7C0C"/>
    <w:rsid w:val="009F0374"/>
    <w:rsid w:val="009F0F21"/>
    <w:rsid w:val="009F295F"/>
    <w:rsid w:val="009F2E8C"/>
    <w:rsid w:val="009F3546"/>
    <w:rsid w:val="009F51DA"/>
    <w:rsid w:val="009F5415"/>
    <w:rsid w:val="009F6384"/>
    <w:rsid w:val="009F6EF1"/>
    <w:rsid w:val="009F73AD"/>
    <w:rsid w:val="009F7447"/>
    <w:rsid w:val="009F77AD"/>
    <w:rsid w:val="009F7807"/>
    <w:rsid w:val="009F7B02"/>
    <w:rsid w:val="009F7F10"/>
    <w:rsid w:val="00A002FE"/>
    <w:rsid w:val="00A009A0"/>
    <w:rsid w:val="00A00C70"/>
    <w:rsid w:val="00A0398B"/>
    <w:rsid w:val="00A03DD1"/>
    <w:rsid w:val="00A03EA5"/>
    <w:rsid w:val="00A055C4"/>
    <w:rsid w:val="00A05A7A"/>
    <w:rsid w:val="00A06169"/>
    <w:rsid w:val="00A067FC"/>
    <w:rsid w:val="00A06989"/>
    <w:rsid w:val="00A06EDF"/>
    <w:rsid w:val="00A073E9"/>
    <w:rsid w:val="00A109AF"/>
    <w:rsid w:val="00A110F4"/>
    <w:rsid w:val="00A1153F"/>
    <w:rsid w:val="00A116A8"/>
    <w:rsid w:val="00A11C41"/>
    <w:rsid w:val="00A11EB2"/>
    <w:rsid w:val="00A13028"/>
    <w:rsid w:val="00A137CD"/>
    <w:rsid w:val="00A138DC"/>
    <w:rsid w:val="00A13AFA"/>
    <w:rsid w:val="00A13C35"/>
    <w:rsid w:val="00A149EE"/>
    <w:rsid w:val="00A14EF5"/>
    <w:rsid w:val="00A1588E"/>
    <w:rsid w:val="00A15E0C"/>
    <w:rsid w:val="00A1628F"/>
    <w:rsid w:val="00A166C7"/>
    <w:rsid w:val="00A179F0"/>
    <w:rsid w:val="00A21914"/>
    <w:rsid w:val="00A22335"/>
    <w:rsid w:val="00A229D5"/>
    <w:rsid w:val="00A236B6"/>
    <w:rsid w:val="00A2382F"/>
    <w:rsid w:val="00A243A6"/>
    <w:rsid w:val="00A244AE"/>
    <w:rsid w:val="00A25265"/>
    <w:rsid w:val="00A253B2"/>
    <w:rsid w:val="00A25433"/>
    <w:rsid w:val="00A2658A"/>
    <w:rsid w:val="00A27649"/>
    <w:rsid w:val="00A3185B"/>
    <w:rsid w:val="00A3423D"/>
    <w:rsid w:val="00A3482C"/>
    <w:rsid w:val="00A3537A"/>
    <w:rsid w:val="00A35642"/>
    <w:rsid w:val="00A359A2"/>
    <w:rsid w:val="00A364A6"/>
    <w:rsid w:val="00A36638"/>
    <w:rsid w:val="00A37DFC"/>
    <w:rsid w:val="00A413BA"/>
    <w:rsid w:val="00A41E66"/>
    <w:rsid w:val="00A43198"/>
    <w:rsid w:val="00A44505"/>
    <w:rsid w:val="00A44903"/>
    <w:rsid w:val="00A44CAC"/>
    <w:rsid w:val="00A44E28"/>
    <w:rsid w:val="00A463E3"/>
    <w:rsid w:val="00A47451"/>
    <w:rsid w:val="00A503B0"/>
    <w:rsid w:val="00A51EC3"/>
    <w:rsid w:val="00A531A8"/>
    <w:rsid w:val="00A53DF2"/>
    <w:rsid w:val="00A53E5A"/>
    <w:rsid w:val="00A54B51"/>
    <w:rsid w:val="00A55439"/>
    <w:rsid w:val="00A57305"/>
    <w:rsid w:val="00A573CF"/>
    <w:rsid w:val="00A5797E"/>
    <w:rsid w:val="00A6101E"/>
    <w:rsid w:val="00A6303B"/>
    <w:rsid w:val="00A63DA0"/>
    <w:rsid w:val="00A658AB"/>
    <w:rsid w:val="00A661A6"/>
    <w:rsid w:val="00A66C13"/>
    <w:rsid w:val="00A66C65"/>
    <w:rsid w:val="00A71717"/>
    <w:rsid w:val="00A7236C"/>
    <w:rsid w:val="00A74F8D"/>
    <w:rsid w:val="00A75582"/>
    <w:rsid w:val="00A75A55"/>
    <w:rsid w:val="00A768FB"/>
    <w:rsid w:val="00A7799D"/>
    <w:rsid w:val="00A81160"/>
    <w:rsid w:val="00A8157C"/>
    <w:rsid w:val="00A818A0"/>
    <w:rsid w:val="00A81F7E"/>
    <w:rsid w:val="00A8391C"/>
    <w:rsid w:val="00A83AD3"/>
    <w:rsid w:val="00A840D0"/>
    <w:rsid w:val="00A85591"/>
    <w:rsid w:val="00A85B1E"/>
    <w:rsid w:val="00A87969"/>
    <w:rsid w:val="00A87C3A"/>
    <w:rsid w:val="00A87E8E"/>
    <w:rsid w:val="00A90415"/>
    <w:rsid w:val="00A91165"/>
    <w:rsid w:val="00A91F21"/>
    <w:rsid w:val="00A92345"/>
    <w:rsid w:val="00A93308"/>
    <w:rsid w:val="00A94EA3"/>
    <w:rsid w:val="00A956A7"/>
    <w:rsid w:val="00A95E9E"/>
    <w:rsid w:val="00A96207"/>
    <w:rsid w:val="00A9735E"/>
    <w:rsid w:val="00A979DF"/>
    <w:rsid w:val="00AA0128"/>
    <w:rsid w:val="00AA1D17"/>
    <w:rsid w:val="00AA3599"/>
    <w:rsid w:val="00AA3C01"/>
    <w:rsid w:val="00AA4880"/>
    <w:rsid w:val="00AA6E06"/>
    <w:rsid w:val="00AA7B76"/>
    <w:rsid w:val="00AA7FF1"/>
    <w:rsid w:val="00AB14F1"/>
    <w:rsid w:val="00AB2A7C"/>
    <w:rsid w:val="00AB324F"/>
    <w:rsid w:val="00AB649C"/>
    <w:rsid w:val="00AB67C4"/>
    <w:rsid w:val="00AB68B2"/>
    <w:rsid w:val="00AB6B17"/>
    <w:rsid w:val="00AB7F3C"/>
    <w:rsid w:val="00AC4940"/>
    <w:rsid w:val="00AC5153"/>
    <w:rsid w:val="00AC5164"/>
    <w:rsid w:val="00AC5671"/>
    <w:rsid w:val="00AC6C34"/>
    <w:rsid w:val="00AC7865"/>
    <w:rsid w:val="00AD0AC4"/>
    <w:rsid w:val="00AD0B65"/>
    <w:rsid w:val="00AD1C6D"/>
    <w:rsid w:val="00AD1F12"/>
    <w:rsid w:val="00AD3322"/>
    <w:rsid w:val="00AD3587"/>
    <w:rsid w:val="00AD4CA9"/>
    <w:rsid w:val="00AD4DEC"/>
    <w:rsid w:val="00AD6954"/>
    <w:rsid w:val="00AD6A7A"/>
    <w:rsid w:val="00AD7D7B"/>
    <w:rsid w:val="00AD7E68"/>
    <w:rsid w:val="00AE140F"/>
    <w:rsid w:val="00AE3F7F"/>
    <w:rsid w:val="00AE4350"/>
    <w:rsid w:val="00AE4B16"/>
    <w:rsid w:val="00AE54E6"/>
    <w:rsid w:val="00AE5A40"/>
    <w:rsid w:val="00AE69B5"/>
    <w:rsid w:val="00AE6AAF"/>
    <w:rsid w:val="00AF128B"/>
    <w:rsid w:val="00AF1E82"/>
    <w:rsid w:val="00AF1FE1"/>
    <w:rsid w:val="00AF2B4C"/>
    <w:rsid w:val="00AF49B6"/>
    <w:rsid w:val="00AF502E"/>
    <w:rsid w:val="00AF519C"/>
    <w:rsid w:val="00AF5F73"/>
    <w:rsid w:val="00AF6077"/>
    <w:rsid w:val="00AF6716"/>
    <w:rsid w:val="00AF6EDA"/>
    <w:rsid w:val="00AF70D4"/>
    <w:rsid w:val="00B0052E"/>
    <w:rsid w:val="00B00CB3"/>
    <w:rsid w:val="00B01E8D"/>
    <w:rsid w:val="00B0254A"/>
    <w:rsid w:val="00B02D89"/>
    <w:rsid w:val="00B0358D"/>
    <w:rsid w:val="00B04A3A"/>
    <w:rsid w:val="00B050FE"/>
    <w:rsid w:val="00B062D4"/>
    <w:rsid w:val="00B07896"/>
    <w:rsid w:val="00B07AB5"/>
    <w:rsid w:val="00B11AA7"/>
    <w:rsid w:val="00B11E2A"/>
    <w:rsid w:val="00B12053"/>
    <w:rsid w:val="00B12D57"/>
    <w:rsid w:val="00B1525F"/>
    <w:rsid w:val="00B15B02"/>
    <w:rsid w:val="00B15B47"/>
    <w:rsid w:val="00B164EF"/>
    <w:rsid w:val="00B16CC1"/>
    <w:rsid w:val="00B16EA8"/>
    <w:rsid w:val="00B17729"/>
    <w:rsid w:val="00B20208"/>
    <w:rsid w:val="00B20711"/>
    <w:rsid w:val="00B228B2"/>
    <w:rsid w:val="00B23CA3"/>
    <w:rsid w:val="00B24CFD"/>
    <w:rsid w:val="00B25C09"/>
    <w:rsid w:val="00B306FB"/>
    <w:rsid w:val="00B319EA"/>
    <w:rsid w:val="00B347B2"/>
    <w:rsid w:val="00B35651"/>
    <w:rsid w:val="00B3573E"/>
    <w:rsid w:val="00B3687A"/>
    <w:rsid w:val="00B37F97"/>
    <w:rsid w:val="00B40F1A"/>
    <w:rsid w:val="00B410CB"/>
    <w:rsid w:val="00B41718"/>
    <w:rsid w:val="00B418E2"/>
    <w:rsid w:val="00B437A1"/>
    <w:rsid w:val="00B4587B"/>
    <w:rsid w:val="00B45FF3"/>
    <w:rsid w:val="00B516B0"/>
    <w:rsid w:val="00B520AB"/>
    <w:rsid w:val="00B524D7"/>
    <w:rsid w:val="00B52730"/>
    <w:rsid w:val="00B54302"/>
    <w:rsid w:val="00B54B81"/>
    <w:rsid w:val="00B54FB8"/>
    <w:rsid w:val="00B55778"/>
    <w:rsid w:val="00B56D89"/>
    <w:rsid w:val="00B57515"/>
    <w:rsid w:val="00B618AD"/>
    <w:rsid w:val="00B619F0"/>
    <w:rsid w:val="00B61A6A"/>
    <w:rsid w:val="00B61ABF"/>
    <w:rsid w:val="00B62E2E"/>
    <w:rsid w:val="00B633C3"/>
    <w:rsid w:val="00B643A8"/>
    <w:rsid w:val="00B64810"/>
    <w:rsid w:val="00B67DAD"/>
    <w:rsid w:val="00B729A4"/>
    <w:rsid w:val="00B73012"/>
    <w:rsid w:val="00B731E9"/>
    <w:rsid w:val="00B73C14"/>
    <w:rsid w:val="00B7417F"/>
    <w:rsid w:val="00B75199"/>
    <w:rsid w:val="00B7532C"/>
    <w:rsid w:val="00B75A0A"/>
    <w:rsid w:val="00B75EE6"/>
    <w:rsid w:val="00B76B05"/>
    <w:rsid w:val="00B77085"/>
    <w:rsid w:val="00B80C1B"/>
    <w:rsid w:val="00B81D44"/>
    <w:rsid w:val="00B82725"/>
    <w:rsid w:val="00B838BA"/>
    <w:rsid w:val="00B83EB7"/>
    <w:rsid w:val="00B86524"/>
    <w:rsid w:val="00B87D71"/>
    <w:rsid w:val="00B913FA"/>
    <w:rsid w:val="00B91E55"/>
    <w:rsid w:val="00B92255"/>
    <w:rsid w:val="00B92961"/>
    <w:rsid w:val="00B92B61"/>
    <w:rsid w:val="00B9328B"/>
    <w:rsid w:val="00B93F76"/>
    <w:rsid w:val="00B952B6"/>
    <w:rsid w:val="00B956FD"/>
    <w:rsid w:val="00B9598B"/>
    <w:rsid w:val="00B9682D"/>
    <w:rsid w:val="00BA11D6"/>
    <w:rsid w:val="00BA17E1"/>
    <w:rsid w:val="00BA2A17"/>
    <w:rsid w:val="00BA370D"/>
    <w:rsid w:val="00BA39D4"/>
    <w:rsid w:val="00BA3A0A"/>
    <w:rsid w:val="00BA4271"/>
    <w:rsid w:val="00BA4A1F"/>
    <w:rsid w:val="00BA4FBF"/>
    <w:rsid w:val="00BA62B2"/>
    <w:rsid w:val="00BA697F"/>
    <w:rsid w:val="00BA7081"/>
    <w:rsid w:val="00BA758F"/>
    <w:rsid w:val="00BA7AA7"/>
    <w:rsid w:val="00BB005D"/>
    <w:rsid w:val="00BB016C"/>
    <w:rsid w:val="00BB0397"/>
    <w:rsid w:val="00BB0935"/>
    <w:rsid w:val="00BB36B5"/>
    <w:rsid w:val="00BB3C43"/>
    <w:rsid w:val="00BB5551"/>
    <w:rsid w:val="00BB5814"/>
    <w:rsid w:val="00BB65D1"/>
    <w:rsid w:val="00BB7581"/>
    <w:rsid w:val="00BC08C2"/>
    <w:rsid w:val="00BC0F20"/>
    <w:rsid w:val="00BC1778"/>
    <w:rsid w:val="00BC1F62"/>
    <w:rsid w:val="00BC4DF1"/>
    <w:rsid w:val="00BC57AA"/>
    <w:rsid w:val="00BC5DB9"/>
    <w:rsid w:val="00BC5E74"/>
    <w:rsid w:val="00BC6D5C"/>
    <w:rsid w:val="00BD0EC9"/>
    <w:rsid w:val="00BD2272"/>
    <w:rsid w:val="00BD3AA3"/>
    <w:rsid w:val="00BD3B44"/>
    <w:rsid w:val="00BD42DC"/>
    <w:rsid w:val="00BD4483"/>
    <w:rsid w:val="00BD66DB"/>
    <w:rsid w:val="00BD675A"/>
    <w:rsid w:val="00BD6BAD"/>
    <w:rsid w:val="00BD749D"/>
    <w:rsid w:val="00BE090E"/>
    <w:rsid w:val="00BE23FB"/>
    <w:rsid w:val="00BE2CCF"/>
    <w:rsid w:val="00BE2FD9"/>
    <w:rsid w:val="00BE3CCF"/>
    <w:rsid w:val="00BE5DD6"/>
    <w:rsid w:val="00BE731F"/>
    <w:rsid w:val="00BF04AB"/>
    <w:rsid w:val="00BF0BC8"/>
    <w:rsid w:val="00BF1229"/>
    <w:rsid w:val="00BF244E"/>
    <w:rsid w:val="00BF28D8"/>
    <w:rsid w:val="00BF4D91"/>
    <w:rsid w:val="00BF61D8"/>
    <w:rsid w:val="00BF7710"/>
    <w:rsid w:val="00C0011D"/>
    <w:rsid w:val="00C00DA5"/>
    <w:rsid w:val="00C01785"/>
    <w:rsid w:val="00C019B6"/>
    <w:rsid w:val="00C01E5B"/>
    <w:rsid w:val="00C02446"/>
    <w:rsid w:val="00C02F3F"/>
    <w:rsid w:val="00C031E4"/>
    <w:rsid w:val="00C0342C"/>
    <w:rsid w:val="00C0484D"/>
    <w:rsid w:val="00C04EE1"/>
    <w:rsid w:val="00C05915"/>
    <w:rsid w:val="00C05E52"/>
    <w:rsid w:val="00C06B91"/>
    <w:rsid w:val="00C07448"/>
    <w:rsid w:val="00C110B4"/>
    <w:rsid w:val="00C11CCA"/>
    <w:rsid w:val="00C13792"/>
    <w:rsid w:val="00C1481F"/>
    <w:rsid w:val="00C1550F"/>
    <w:rsid w:val="00C15972"/>
    <w:rsid w:val="00C16311"/>
    <w:rsid w:val="00C21C10"/>
    <w:rsid w:val="00C22323"/>
    <w:rsid w:val="00C22C35"/>
    <w:rsid w:val="00C231DF"/>
    <w:rsid w:val="00C24287"/>
    <w:rsid w:val="00C30110"/>
    <w:rsid w:val="00C30E64"/>
    <w:rsid w:val="00C31292"/>
    <w:rsid w:val="00C31895"/>
    <w:rsid w:val="00C3197A"/>
    <w:rsid w:val="00C31B83"/>
    <w:rsid w:val="00C330D6"/>
    <w:rsid w:val="00C33A4C"/>
    <w:rsid w:val="00C340C9"/>
    <w:rsid w:val="00C3474A"/>
    <w:rsid w:val="00C34C4F"/>
    <w:rsid w:val="00C357C1"/>
    <w:rsid w:val="00C37B6B"/>
    <w:rsid w:val="00C37F7A"/>
    <w:rsid w:val="00C404BB"/>
    <w:rsid w:val="00C408E3"/>
    <w:rsid w:val="00C43874"/>
    <w:rsid w:val="00C444EF"/>
    <w:rsid w:val="00C44C9D"/>
    <w:rsid w:val="00C4536A"/>
    <w:rsid w:val="00C4664C"/>
    <w:rsid w:val="00C4717E"/>
    <w:rsid w:val="00C4747C"/>
    <w:rsid w:val="00C50123"/>
    <w:rsid w:val="00C505E9"/>
    <w:rsid w:val="00C51683"/>
    <w:rsid w:val="00C5174F"/>
    <w:rsid w:val="00C5257E"/>
    <w:rsid w:val="00C53E21"/>
    <w:rsid w:val="00C54C66"/>
    <w:rsid w:val="00C5599C"/>
    <w:rsid w:val="00C55F80"/>
    <w:rsid w:val="00C560A3"/>
    <w:rsid w:val="00C56443"/>
    <w:rsid w:val="00C57231"/>
    <w:rsid w:val="00C57AB1"/>
    <w:rsid w:val="00C57C1C"/>
    <w:rsid w:val="00C617FB"/>
    <w:rsid w:val="00C62D49"/>
    <w:rsid w:val="00C62E6E"/>
    <w:rsid w:val="00C6565D"/>
    <w:rsid w:val="00C66348"/>
    <w:rsid w:val="00C66929"/>
    <w:rsid w:val="00C6697B"/>
    <w:rsid w:val="00C67A29"/>
    <w:rsid w:val="00C67AD1"/>
    <w:rsid w:val="00C71D5F"/>
    <w:rsid w:val="00C72180"/>
    <w:rsid w:val="00C732EC"/>
    <w:rsid w:val="00C74076"/>
    <w:rsid w:val="00C7413F"/>
    <w:rsid w:val="00C75223"/>
    <w:rsid w:val="00C75A21"/>
    <w:rsid w:val="00C75F71"/>
    <w:rsid w:val="00C75FF2"/>
    <w:rsid w:val="00C76415"/>
    <w:rsid w:val="00C76B22"/>
    <w:rsid w:val="00C770A7"/>
    <w:rsid w:val="00C804ED"/>
    <w:rsid w:val="00C80EF5"/>
    <w:rsid w:val="00C81E61"/>
    <w:rsid w:val="00C822B5"/>
    <w:rsid w:val="00C8399D"/>
    <w:rsid w:val="00C83C74"/>
    <w:rsid w:val="00C84C30"/>
    <w:rsid w:val="00C8616D"/>
    <w:rsid w:val="00C865F5"/>
    <w:rsid w:val="00C86703"/>
    <w:rsid w:val="00C92249"/>
    <w:rsid w:val="00C9300B"/>
    <w:rsid w:val="00C93332"/>
    <w:rsid w:val="00C93F4F"/>
    <w:rsid w:val="00C95560"/>
    <w:rsid w:val="00C96C23"/>
    <w:rsid w:val="00C96E47"/>
    <w:rsid w:val="00C96EDB"/>
    <w:rsid w:val="00CA036D"/>
    <w:rsid w:val="00CA11A9"/>
    <w:rsid w:val="00CA2053"/>
    <w:rsid w:val="00CA20D3"/>
    <w:rsid w:val="00CA2596"/>
    <w:rsid w:val="00CA2912"/>
    <w:rsid w:val="00CA330C"/>
    <w:rsid w:val="00CA4C78"/>
    <w:rsid w:val="00CA4D9C"/>
    <w:rsid w:val="00CA56A8"/>
    <w:rsid w:val="00CA579D"/>
    <w:rsid w:val="00CA65AB"/>
    <w:rsid w:val="00CA6E71"/>
    <w:rsid w:val="00CA7648"/>
    <w:rsid w:val="00CA7848"/>
    <w:rsid w:val="00CB0A99"/>
    <w:rsid w:val="00CB27FC"/>
    <w:rsid w:val="00CB3672"/>
    <w:rsid w:val="00CB39A7"/>
    <w:rsid w:val="00CB461D"/>
    <w:rsid w:val="00CB5F27"/>
    <w:rsid w:val="00CB630A"/>
    <w:rsid w:val="00CB64CE"/>
    <w:rsid w:val="00CB6597"/>
    <w:rsid w:val="00CC01ED"/>
    <w:rsid w:val="00CC0B2B"/>
    <w:rsid w:val="00CC120E"/>
    <w:rsid w:val="00CC25D6"/>
    <w:rsid w:val="00CC554D"/>
    <w:rsid w:val="00CC686F"/>
    <w:rsid w:val="00CC6E6B"/>
    <w:rsid w:val="00CC796B"/>
    <w:rsid w:val="00CD2344"/>
    <w:rsid w:val="00CD2986"/>
    <w:rsid w:val="00CD5C32"/>
    <w:rsid w:val="00CD67B2"/>
    <w:rsid w:val="00CD6D85"/>
    <w:rsid w:val="00CD713A"/>
    <w:rsid w:val="00CD7EB9"/>
    <w:rsid w:val="00CE1FEA"/>
    <w:rsid w:val="00CE225F"/>
    <w:rsid w:val="00CE24D0"/>
    <w:rsid w:val="00CE2A46"/>
    <w:rsid w:val="00CE2C14"/>
    <w:rsid w:val="00CE32C2"/>
    <w:rsid w:val="00CE32C9"/>
    <w:rsid w:val="00CE3572"/>
    <w:rsid w:val="00CE440F"/>
    <w:rsid w:val="00CE466D"/>
    <w:rsid w:val="00CE4B83"/>
    <w:rsid w:val="00CE4BD8"/>
    <w:rsid w:val="00CE510C"/>
    <w:rsid w:val="00CE6471"/>
    <w:rsid w:val="00CE758A"/>
    <w:rsid w:val="00CF0908"/>
    <w:rsid w:val="00CF10A1"/>
    <w:rsid w:val="00CF1C84"/>
    <w:rsid w:val="00CF2284"/>
    <w:rsid w:val="00CF228E"/>
    <w:rsid w:val="00CF28DC"/>
    <w:rsid w:val="00CF2DF0"/>
    <w:rsid w:val="00CF2F8C"/>
    <w:rsid w:val="00CF2FF1"/>
    <w:rsid w:val="00CF33E0"/>
    <w:rsid w:val="00CF3BAB"/>
    <w:rsid w:val="00CF3C51"/>
    <w:rsid w:val="00CF45F4"/>
    <w:rsid w:val="00CF7F86"/>
    <w:rsid w:val="00D00827"/>
    <w:rsid w:val="00D01058"/>
    <w:rsid w:val="00D03034"/>
    <w:rsid w:val="00D039D8"/>
    <w:rsid w:val="00D03B2F"/>
    <w:rsid w:val="00D0473F"/>
    <w:rsid w:val="00D04942"/>
    <w:rsid w:val="00D04F1C"/>
    <w:rsid w:val="00D050B7"/>
    <w:rsid w:val="00D05C87"/>
    <w:rsid w:val="00D06928"/>
    <w:rsid w:val="00D073B6"/>
    <w:rsid w:val="00D07FF2"/>
    <w:rsid w:val="00D1116A"/>
    <w:rsid w:val="00D111EA"/>
    <w:rsid w:val="00D113DF"/>
    <w:rsid w:val="00D113F3"/>
    <w:rsid w:val="00D11ACD"/>
    <w:rsid w:val="00D11F64"/>
    <w:rsid w:val="00D12261"/>
    <w:rsid w:val="00D127EB"/>
    <w:rsid w:val="00D13701"/>
    <w:rsid w:val="00D13C6C"/>
    <w:rsid w:val="00D14DBE"/>
    <w:rsid w:val="00D14FB1"/>
    <w:rsid w:val="00D150CD"/>
    <w:rsid w:val="00D157FC"/>
    <w:rsid w:val="00D15D04"/>
    <w:rsid w:val="00D15DDD"/>
    <w:rsid w:val="00D17F10"/>
    <w:rsid w:val="00D20A94"/>
    <w:rsid w:val="00D2136D"/>
    <w:rsid w:val="00D218D3"/>
    <w:rsid w:val="00D2542C"/>
    <w:rsid w:val="00D2560F"/>
    <w:rsid w:val="00D25BCF"/>
    <w:rsid w:val="00D30DBE"/>
    <w:rsid w:val="00D313FD"/>
    <w:rsid w:val="00D31D7D"/>
    <w:rsid w:val="00D3223A"/>
    <w:rsid w:val="00D32761"/>
    <w:rsid w:val="00D32D05"/>
    <w:rsid w:val="00D33740"/>
    <w:rsid w:val="00D34DB2"/>
    <w:rsid w:val="00D3550C"/>
    <w:rsid w:val="00D37034"/>
    <w:rsid w:val="00D409BF"/>
    <w:rsid w:val="00D421CE"/>
    <w:rsid w:val="00D42445"/>
    <w:rsid w:val="00D42F4E"/>
    <w:rsid w:val="00D44D02"/>
    <w:rsid w:val="00D453D0"/>
    <w:rsid w:val="00D45FFA"/>
    <w:rsid w:val="00D4709B"/>
    <w:rsid w:val="00D52B82"/>
    <w:rsid w:val="00D534C8"/>
    <w:rsid w:val="00D53CE7"/>
    <w:rsid w:val="00D565EF"/>
    <w:rsid w:val="00D5667F"/>
    <w:rsid w:val="00D56910"/>
    <w:rsid w:val="00D57113"/>
    <w:rsid w:val="00D5735A"/>
    <w:rsid w:val="00D57670"/>
    <w:rsid w:val="00D579DE"/>
    <w:rsid w:val="00D61EA4"/>
    <w:rsid w:val="00D64132"/>
    <w:rsid w:val="00D6533C"/>
    <w:rsid w:val="00D65A19"/>
    <w:rsid w:val="00D67512"/>
    <w:rsid w:val="00D7076D"/>
    <w:rsid w:val="00D70814"/>
    <w:rsid w:val="00D70A64"/>
    <w:rsid w:val="00D70D32"/>
    <w:rsid w:val="00D733E9"/>
    <w:rsid w:val="00D73B9D"/>
    <w:rsid w:val="00D74CB9"/>
    <w:rsid w:val="00D751CF"/>
    <w:rsid w:val="00D77CE8"/>
    <w:rsid w:val="00D80405"/>
    <w:rsid w:val="00D80BFC"/>
    <w:rsid w:val="00D81FAC"/>
    <w:rsid w:val="00D81FDD"/>
    <w:rsid w:val="00D824B1"/>
    <w:rsid w:val="00D82CDC"/>
    <w:rsid w:val="00D8302E"/>
    <w:rsid w:val="00D8425E"/>
    <w:rsid w:val="00D84A21"/>
    <w:rsid w:val="00D85280"/>
    <w:rsid w:val="00D86578"/>
    <w:rsid w:val="00D86F19"/>
    <w:rsid w:val="00D8716D"/>
    <w:rsid w:val="00D9104D"/>
    <w:rsid w:val="00D9230F"/>
    <w:rsid w:val="00D92479"/>
    <w:rsid w:val="00D92F27"/>
    <w:rsid w:val="00D94B69"/>
    <w:rsid w:val="00D956B8"/>
    <w:rsid w:val="00D95C7A"/>
    <w:rsid w:val="00D967A8"/>
    <w:rsid w:val="00DA0304"/>
    <w:rsid w:val="00DA10B9"/>
    <w:rsid w:val="00DA2657"/>
    <w:rsid w:val="00DA2C53"/>
    <w:rsid w:val="00DA2CBE"/>
    <w:rsid w:val="00DA48A0"/>
    <w:rsid w:val="00DA5D50"/>
    <w:rsid w:val="00DB0104"/>
    <w:rsid w:val="00DB1085"/>
    <w:rsid w:val="00DB2A1E"/>
    <w:rsid w:val="00DB3887"/>
    <w:rsid w:val="00DB3962"/>
    <w:rsid w:val="00DB444E"/>
    <w:rsid w:val="00DB496F"/>
    <w:rsid w:val="00DB4BCC"/>
    <w:rsid w:val="00DB6965"/>
    <w:rsid w:val="00DB72D1"/>
    <w:rsid w:val="00DC0995"/>
    <w:rsid w:val="00DC105D"/>
    <w:rsid w:val="00DC2244"/>
    <w:rsid w:val="00DC4950"/>
    <w:rsid w:val="00DC7539"/>
    <w:rsid w:val="00DD0228"/>
    <w:rsid w:val="00DD2BF6"/>
    <w:rsid w:val="00DD2E9B"/>
    <w:rsid w:val="00DD3DC9"/>
    <w:rsid w:val="00DD492E"/>
    <w:rsid w:val="00DD4E07"/>
    <w:rsid w:val="00DD6952"/>
    <w:rsid w:val="00DE0199"/>
    <w:rsid w:val="00DE0862"/>
    <w:rsid w:val="00DE156B"/>
    <w:rsid w:val="00DE37B4"/>
    <w:rsid w:val="00DE3E00"/>
    <w:rsid w:val="00DE3E7C"/>
    <w:rsid w:val="00DE649B"/>
    <w:rsid w:val="00DE6D58"/>
    <w:rsid w:val="00DE6FF9"/>
    <w:rsid w:val="00DE7B00"/>
    <w:rsid w:val="00DF009C"/>
    <w:rsid w:val="00DF1056"/>
    <w:rsid w:val="00DF145F"/>
    <w:rsid w:val="00DF18F2"/>
    <w:rsid w:val="00DF2CF3"/>
    <w:rsid w:val="00DF309C"/>
    <w:rsid w:val="00DF3BFE"/>
    <w:rsid w:val="00DF42B8"/>
    <w:rsid w:val="00DF4A29"/>
    <w:rsid w:val="00DF5E87"/>
    <w:rsid w:val="00DF61B2"/>
    <w:rsid w:val="00DF73FA"/>
    <w:rsid w:val="00DF797F"/>
    <w:rsid w:val="00DF7ADB"/>
    <w:rsid w:val="00E00A5A"/>
    <w:rsid w:val="00E00C51"/>
    <w:rsid w:val="00E01582"/>
    <w:rsid w:val="00E02950"/>
    <w:rsid w:val="00E04DD2"/>
    <w:rsid w:val="00E05089"/>
    <w:rsid w:val="00E051C4"/>
    <w:rsid w:val="00E05FB1"/>
    <w:rsid w:val="00E065A5"/>
    <w:rsid w:val="00E06D56"/>
    <w:rsid w:val="00E06DE4"/>
    <w:rsid w:val="00E10B9A"/>
    <w:rsid w:val="00E10CE4"/>
    <w:rsid w:val="00E12928"/>
    <w:rsid w:val="00E13ED9"/>
    <w:rsid w:val="00E13F32"/>
    <w:rsid w:val="00E14026"/>
    <w:rsid w:val="00E14327"/>
    <w:rsid w:val="00E1433E"/>
    <w:rsid w:val="00E14970"/>
    <w:rsid w:val="00E14E2F"/>
    <w:rsid w:val="00E15686"/>
    <w:rsid w:val="00E156B1"/>
    <w:rsid w:val="00E158A1"/>
    <w:rsid w:val="00E16CE8"/>
    <w:rsid w:val="00E16D64"/>
    <w:rsid w:val="00E20421"/>
    <w:rsid w:val="00E20565"/>
    <w:rsid w:val="00E210B4"/>
    <w:rsid w:val="00E21ED0"/>
    <w:rsid w:val="00E27FC6"/>
    <w:rsid w:val="00E33357"/>
    <w:rsid w:val="00E33DCA"/>
    <w:rsid w:val="00E33E70"/>
    <w:rsid w:val="00E3404A"/>
    <w:rsid w:val="00E34CA0"/>
    <w:rsid w:val="00E35522"/>
    <w:rsid w:val="00E40032"/>
    <w:rsid w:val="00E41B0C"/>
    <w:rsid w:val="00E443D5"/>
    <w:rsid w:val="00E4514E"/>
    <w:rsid w:val="00E45514"/>
    <w:rsid w:val="00E45A9B"/>
    <w:rsid w:val="00E45B2E"/>
    <w:rsid w:val="00E45F78"/>
    <w:rsid w:val="00E46DCE"/>
    <w:rsid w:val="00E5001A"/>
    <w:rsid w:val="00E50531"/>
    <w:rsid w:val="00E507BE"/>
    <w:rsid w:val="00E5132D"/>
    <w:rsid w:val="00E51660"/>
    <w:rsid w:val="00E55B87"/>
    <w:rsid w:val="00E55C62"/>
    <w:rsid w:val="00E56C13"/>
    <w:rsid w:val="00E5766E"/>
    <w:rsid w:val="00E57FDA"/>
    <w:rsid w:val="00E6006A"/>
    <w:rsid w:val="00E60FC7"/>
    <w:rsid w:val="00E6344B"/>
    <w:rsid w:val="00E63933"/>
    <w:rsid w:val="00E64F96"/>
    <w:rsid w:val="00E65081"/>
    <w:rsid w:val="00E661F1"/>
    <w:rsid w:val="00E66F69"/>
    <w:rsid w:val="00E6757D"/>
    <w:rsid w:val="00E675E1"/>
    <w:rsid w:val="00E703A4"/>
    <w:rsid w:val="00E70B48"/>
    <w:rsid w:val="00E71903"/>
    <w:rsid w:val="00E71C89"/>
    <w:rsid w:val="00E71E62"/>
    <w:rsid w:val="00E72888"/>
    <w:rsid w:val="00E73A35"/>
    <w:rsid w:val="00E74B6A"/>
    <w:rsid w:val="00E74BA3"/>
    <w:rsid w:val="00E74C35"/>
    <w:rsid w:val="00E753A5"/>
    <w:rsid w:val="00E75BE1"/>
    <w:rsid w:val="00E76D24"/>
    <w:rsid w:val="00E77830"/>
    <w:rsid w:val="00E80A1B"/>
    <w:rsid w:val="00E813BC"/>
    <w:rsid w:val="00E82432"/>
    <w:rsid w:val="00E82631"/>
    <w:rsid w:val="00E839AE"/>
    <w:rsid w:val="00E83E90"/>
    <w:rsid w:val="00E84DB9"/>
    <w:rsid w:val="00E84FF9"/>
    <w:rsid w:val="00E8677B"/>
    <w:rsid w:val="00E87390"/>
    <w:rsid w:val="00E901B3"/>
    <w:rsid w:val="00E90B2C"/>
    <w:rsid w:val="00E9122B"/>
    <w:rsid w:val="00E92727"/>
    <w:rsid w:val="00E92F0F"/>
    <w:rsid w:val="00E93845"/>
    <w:rsid w:val="00E94287"/>
    <w:rsid w:val="00E94EE7"/>
    <w:rsid w:val="00E94F4D"/>
    <w:rsid w:val="00E96AEE"/>
    <w:rsid w:val="00E96EF1"/>
    <w:rsid w:val="00E974F9"/>
    <w:rsid w:val="00EA00D1"/>
    <w:rsid w:val="00EA077A"/>
    <w:rsid w:val="00EA1932"/>
    <w:rsid w:val="00EA2C1B"/>
    <w:rsid w:val="00EA342E"/>
    <w:rsid w:val="00EA375C"/>
    <w:rsid w:val="00EA3E1D"/>
    <w:rsid w:val="00EA4590"/>
    <w:rsid w:val="00EA4BA5"/>
    <w:rsid w:val="00EA56AF"/>
    <w:rsid w:val="00EA57D2"/>
    <w:rsid w:val="00EA5950"/>
    <w:rsid w:val="00EA5B61"/>
    <w:rsid w:val="00EA60A6"/>
    <w:rsid w:val="00EA62AE"/>
    <w:rsid w:val="00EA69E8"/>
    <w:rsid w:val="00EA7197"/>
    <w:rsid w:val="00EA7CEF"/>
    <w:rsid w:val="00EB0062"/>
    <w:rsid w:val="00EB073B"/>
    <w:rsid w:val="00EB10B1"/>
    <w:rsid w:val="00EB12A7"/>
    <w:rsid w:val="00EB14AB"/>
    <w:rsid w:val="00EB18BE"/>
    <w:rsid w:val="00EB267A"/>
    <w:rsid w:val="00EB31A9"/>
    <w:rsid w:val="00EB32F3"/>
    <w:rsid w:val="00EB338A"/>
    <w:rsid w:val="00EB458F"/>
    <w:rsid w:val="00EB6952"/>
    <w:rsid w:val="00EB6B0E"/>
    <w:rsid w:val="00EB724F"/>
    <w:rsid w:val="00EB772A"/>
    <w:rsid w:val="00EB7AC3"/>
    <w:rsid w:val="00EC207D"/>
    <w:rsid w:val="00EC4820"/>
    <w:rsid w:val="00EC5DEB"/>
    <w:rsid w:val="00EC71D1"/>
    <w:rsid w:val="00ED04D9"/>
    <w:rsid w:val="00ED08A1"/>
    <w:rsid w:val="00ED0DE5"/>
    <w:rsid w:val="00ED2F84"/>
    <w:rsid w:val="00ED4858"/>
    <w:rsid w:val="00ED5CC2"/>
    <w:rsid w:val="00EE0358"/>
    <w:rsid w:val="00EE0A36"/>
    <w:rsid w:val="00EE0E28"/>
    <w:rsid w:val="00EE15A9"/>
    <w:rsid w:val="00EE1DBC"/>
    <w:rsid w:val="00EE2B65"/>
    <w:rsid w:val="00EE2E9A"/>
    <w:rsid w:val="00EE623E"/>
    <w:rsid w:val="00EE7017"/>
    <w:rsid w:val="00EF218A"/>
    <w:rsid w:val="00EF25DE"/>
    <w:rsid w:val="00EF3095"/>
    <w:rsid w:val="00EF3D31"/>
    <w:rsid w:val="00EF45D6"/>
    <w:rsid w:val="00EF50F6"/>
    <w:rsid w:val="00EF5629"/>
    <w:rsid w:val="00EF5737"/>
    <w:rsid w:val="00EF6514"/>
    <w:rsid w:val="00EF6A4E"/>
    <w:rsid w:val="00EF6B51"/>
    <w:rsid w:val="00EF6E04"/>
    <w:rsid w:val="00EF7F9B"/>
    <w:rsid w:val="00F01C83"/>
    <w:rsid w:val="00F03133"/>
    <w:rsid w:val="00F0327C"/>
    <w:rsid w:val="00F038A9"/>
    <w:rsid w:val="00F04C05"/>
    <w:rsid w:val="00F07744"/>
    <w:rsid w:val="00F07B81"/>
    <w:rsid w:val="00F07F8F"/>
    <w:rsid w:val="00F1034C"/>
    <w:rsid w:val="00F111E7"/>
    <w:rsid w:val="00F11248"/>
    <w:rsid w:val="00F117E7"/>
    <w:rsid w:val="00F11889"/>
    <w:rsid w:val="00F11909"/>
    <w:rsid w:val="00F1394D"/>
    <w:rsid w:val="00F13965"/>
    <w:rsid w:val="00F13D36"/>
    <w:rsid w:val="00F13ED6"/>
    <w:rsid w:val="00F14C83"/>
    <w:rsid w:val="00F14F9C"/>
    <w:rsid w:val="00F15128"/>
    <w:rsid w:val="00F1554F"/>
    <w:rsid w:val="00F15869"/>
    <w:rsid w:val="00F16652"/>
    <w:rsid w:val="00F16785"/>
    <w:rsid w:val="00F167AE"/>
    <w:rsid w:val="00F17929"/>
    <w:rsid w:val="00F206A3"/>
    <w:rsid w:val="00F20E30"/>
    <w:rsid w:val="00F21E9F"/>
    <w:rsid w:val="00F2387C"/>
    <w:rsid w:val="00F23DD5"/>
    <w:rsid w:val="00F251A7"/>
    <w:rsid w:val="00F26479"/>
    <w:rsid w:val="00F26A9F"/>
    <w:rsid w:val="00F271B6"/>
    <w:rsid w:val="00F276BC"/>
    <w:rsid w:val="00F27CCC"/>
    <w:rsid w:val="00F32609"/>
    <w:rsid w:val="00F3289B"/>
    <w:rsid w:val="00F32B9A"/>
    <w:rsid w:val="00F32BA8"/>
    <w:rsid w:val="00F33793"/>
    <w:rsid w:val="00F33E19"/>
    <w:rsid w:val="00F34BFE"/>
    <w:rsid w:val="00F35A87"/>
    <w:rsid w:val="00F35F17"/>
    <w:rsid w:val="00F36531"/>
    <w:rsid w:val="00F3671D"/>
    <w:rsid w:val="00F419F2"/>
    <w:rsid w:val="00F41B2C"/>
    <w:rsid w:val="00F42538"/>
    <w:rsid w:val="00F42930"/>
    <w:rsid w:val="00F43E5A"/>
    <w:rsid w:val="00F44371"/>
    <w:rsid w:val="00F455A7"/>
    <w:rsid w:val="00F45B7F"/>
    <w:rsid w:val="00F4606A"/>
    <w:rsid w:val="00F46268"/>
    <w:rsid w:val="00F4721F"/>
    <w:rsid w:val="00F50912"/>
    <w:rsid w:val="00F511FE"/>
    <w:rsid w:val="00F514DD"/>
    <w:rsid w:val="00F51CCB"/>
    <w:rsid w:val="00F525B3"/>
    <w:rsid w:val="00F52800"/>
    <w:rsid w:val="00F52B16"/>
    <w:rsid w:val="00F532B0"/>
    <w:rsid w:val="00F53412"/>
    <w:rsid w:val="00F54030"/>
    <w:rsid w:val="00F55E92"/>
    <w:rsid w:val="00F562DC"/>
    <w:rsid w:val="00F6011A"/>
    <w:rsid w:val="00F61C14"/>
    <w:rsid w:val="00F624A3"/>
    <w:rsid w:val="00F64602"/>
    <w:rsid w:val="00F64755"/>
    <w:rsid w:val="00F64A4B"/>
    <w:rsid w:val="00F64C2D"/>
    <w:rsid w:val="00F656C4"/>
    <w:rsid w:val="00F67A64"/>
    <w:rsid w:val="00F67C1F"/>
    <w:rsid w:val="00F67DC1"/>
    <w:rsid w:val="00F67FD8"/>
    <w:rsid w:val="00F70B2C"/>
    <w:rsid w:val="00F71450"/>
    <w:rsid w:val="00F74502"/>
    <w:rsid w:val="00F75181"/>
    <w:rsid w:val="00F7536A"/>
    <w:rsid w:val="00F753A3"/>
    <w:rsid w:val="00F75BB5"/>
    <w:rsid w:val="00F7655A"/>
    <w:rsid w:val="00F76C7C"/>
    <w:rsid w:val="00F7756C"/>
    <w:rsid w:val="00F77620"/>
    <w:rsid w:val="00F77B69"/>
    <w:rsid w:val="00F80D2E"/>
    <w:rsid w:val="00F80D6D"/>
    <w:rsid w:val="00F815AF"/>
    <w:rsid w:val="00F81691"/>
    <w:rsid w:val="00F81DD5"/>
    <w:rsid w:val="00F82258"/>
    <w:rsid w:val="00F823FF"/>
    <w:rsid w:val="00F82EFE"/>
    <w:rsid w:val="00F8313B"/>
    <w:rsid w:val="00F83A00"/>
    <w:rsid w:val="00F841F6"/>
    <w:rsid w:val="00F8476C"/>
    <w:rsid w:val="00F8513F"/>
    <w:rsid w:val="00F87ECE"/>
    <w:rsid w:val="00F906D0"/>
    <w:rsid w:val="00F9106F"/>
    <w:rsid w:val="00F91C0C"/>
    <w:rsid w:val="00F91EC8"/>
    <w:rsid w:val="00F938E3"/>
    <w:rsid w:val="00F93B34"/>
    <w:rsid w:val="00F94165"/>
    <w:rsid w:val="00F94209"/>
    <w:rsid w:val="00F960DE"/>
    <w:rsid w:val="00F96CFC"/>
    <w:rsid w:val="00F97111"/>
    <w:rsid w:val="00FA073C"/>
    <w:rsid w:val="00FA1C5A"/>
    <w:rsid w:val="00FA1E5E"/>
    <w:rsid w:val="00FA2C46"/>
    <w:rsid w:val="00FA6358"/>
    <w:rsid w:val="00FA6A6F"/>
    <w:rsid w:val="00FA6ADB"/>
    <w:rsid w:val="00FA6FC1"/>
    <w:rsid w:val="00FA7796"/>
    <w:rsid w:val="00FA7B4C"/>
    <w:rsid w:val="00FB078C"/>
    <w:rsid w:val="00FB0D34"/>
    <w:rsid w:val="00FB1BB5"/>
    <w:rsid w:val="00FB2E47"/>
    <w:rsid w:val="00FB38BD"/>
    <w:rsid w:val="00FB3A06"/>
    <w:rsid w:val="00FB6CB9"/>
    <w:rsid w:val="00FB7257"/>
    <w:rsid w:val="00FC00D6"/>
    <w:rsid w:val="00FC0EDD"/>
    <w:rsid w:val="00FC1E8A"/>
    <w:rsid w:val="00FC20D9"/>
    <w:rsid w:val="00FC2BFB"/>
    <w:rsid w:val="00FC32DF"/>
    <w:rsid w:val="00FC43EC"/>
    <w:rsid w:val="00FC4DB5"/>
    <w:rsid w:val="00FC66E6"/>
    <w:rsid w:val="00FC6BD6"/>
    <w:rsid w:val="00FD02DF"/>
    <w:rsid w:val="00FD0327"/>
    <w:rsid w:val="00FD20B2"/>
    <w:rsid w:val="00FD3008"/>
    <w:rsid w:val="00FD30EB"/>
    <w:rsid w:val="00FD3546"/>
    <w:rsid w:val="00FD3C02"/>
    <w:rsid w:val="00FD4094"/>
    <w:rsid w:val="00FD40A9"/>
    <w:rsid w:val="00FD489A"/>
    <w:rsid w:val="00FD5406"/>
    <w:rsid w:val="00FD5490"/>
    <w:rsid w:val="00FD5A13"/>
    <w:rsid w:val="00FD5B8D"/>
    <w:rsid w:val="00FD5BBF"/>
    <w:rsid w:val="00FD5BC6"/>
    <w:rsid w:val="00FD6A90"/>
    <w:rsid w:val="00FE10E9"/>
    <w:rsid w:val="00FE1133"/>
    <w:rsid w:val="00FE17DF"/>
    <w:rsid w:val="00FE2E57"/>
    <w:rsid w:val="00FE3041"/>
    <w:rsid w:val="00FE4008"/>
    <w:rsid w:val="00FE458A"/>
    <w:rsid w:val="00FE478E"/>
    <w:rsid w:val="00FE5336"/>
    <w:rsid w:val="00FE53B3"/>
    <w:rsid w:val="00FE60CB"/>
    <w:rsid w:val="00FF009B"/>
    <w:rsid w:val="00FF0C8A"/>
    <w:rsid w:val="00FF1830"/>
    <w:rsid w:val="00FF1B2D"/>
    <w:rsid w:val="00FF3933"/>
    <w:rsid w:val="00FF4148"/>
    <w:rsid w:val="00FF56E9"/>
    <w:rsid w:val="00FF6976"/>
    <w:rsid w:val="00FF6B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222C970"/>
  <w15:docId w15:val="{AC391E58-FDB5-4058-B037-07547CC0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435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4E28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CD298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4">
    <w:name w:val="heading 4"/>
    <w:basedOn w:val="Standard"/>
    <w:next w:val="Standard"/>
    <w:link w:val="berschrift4Zchn"/>
    <w:uiPriority w:val="9"/>
    <w:semiHidden/>
    <w:unhideWhenUsed/>
    <w:qFormat/>
    <w:rsid w:val="0086789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D435E"/>
    <w:pPr>
      <w:tabs>
        <w:tab w:val="center" w:pos="4536"/>
        <w:tab w:val="right" w:pos="9072"/>
      </w:tabs>
      <w:autoSpaceDE w:val="0"/>
      <w:autoSpaceDN w:val="0"/>
    </w:pPr>
    <w:rPr>
      <w:sz w:val="20"/>
      <w:szCs w:val="20"/>
    </w:rPr>
  </w:style>
  <w:style w:type="character" w:customStyle="1" w:styleId="KopfzeileZchn">
    <w:name w:val="Kopfzeile Zchn"/>
    <w:basedOn w:val="Absatz-Standardschriftart"/>
    <w:link w:val="Kopfzeile"/>
    <w:uiPriority w:val="99"/>
    <w:rsid w:val="000D435E"/>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rsid w:val="000D435E"/>
    <w:pPr>
      <w:tabs>
        <w:tab w:val="center" w:pos="4536"/>
        <w:tab w:val="right" w:pos="9072"/>
      </w:tabs>
      <w:autoSpaceDE w:val="0"/>
      <w:autoSpaceDN w:val="0"/>
    </w:pPr>
    <w:rPr>
      <w:sz w:val="20"/>
      <w:szCs w:val="20"/>
    </w:rPr>
  </w:style>
  <w:style w:type="character" w:customStyle="1" w:styleId="FuzeileZchn">
    <w:name w:val="Fußzeile Zchn"/>
    <w:basedOn w:val="Absatz-Standardschriftart"/>
    <w:link w:val="Fuzeile"/>
    <w:uiPriority w:val="99"/>
    <w:semiHidden/>
    <w:rsid w:val="000D435E"/>
    <w:rPr>
      <w:rFonts w:ascii="Times New Roman" w:eastAsia="Times New Roman" w:hAnsi="Times New Roman" w:cs="Times New Roman"/>
      <w:sz w:val="20"/>
      <w:szCs w:val="20"/>
      <w:lang w:eastAsia="de-DE"/>
    </w:rPr>
  </w:style>
  <w:style w:type="character" w:styleId="Seitenzahl">
    <w:name w:val="page number"/>
    <w:basedOn w:val="Absatz-Standardschriftart"/>
    <w:uiPriority w:val="99"/>
    <w:semiHidden/>
    <w:rsid w:val="000D435E"/>
    <w:rPr>
      <w:rFonts w:cs="Times New Roman"/>
    </w:rPr>
  </w:style>
  <w:style w:type="paragraph" w:customStyle="1" w:styleId="Infozeile">
    <w:name w:val="Infozeile"/>
    <w:basedOn w:val="Standard"/>
    <w:uiPriority w:val="99"/>
    <w:rsid w:val="000D435E"/>
    <w:pPr>
      <w:autoSpaceDE w:val="0"/>
      <w:autoSpaceDN w:val="0"/>
      <w:jc w:val="both"/>
    </w:pPr>
    <w:rPr>
      <w:i/>
      <w:iCs/>
    </w:rPr>
  </w:style>
  <w:style w:type="character" w:styleId="Hyperlink">
    <w:name w:val="Hyperlink"/>
    <w:basedOn w:val="Absatz-Standardschriftart"/>
    <w:uiPriority w:val="99"/>
    <w:semiHidden/>
    <w:rsid w:val="000D435E"/>
    <w:rPr>
      <w:rFonts w:cs="Times New Roman"/>
      <w:color w:val="0000FF"/>
      <w:u w:val="single"/>
    </w:rPr>
  </w:style>
  <w:style w:type="paragraph" w:styleId="Textkrper-Zeileneinzug">
    <w:name w:val="Body Text Indent"/>
    <w:basedOn w:val="Standard"/>
    <w:link w:val="Textkrper-ZeileneinzugZchn"/>
    <w:semiHidden/>
    <w:rsid w:val="000D435E"/>
    <w:pPr>
      <w:spacing w:line="360" w:lineRule="atLeast"/>
      <w:jc w:val="both"/>
    </w:pPr>
    <w:rPr>
      <w:b/>
      <w:bCs/>
    </w:rPr>
  </w:style>
  <w:style w:type="character" w:customStyle="1" w:styleId="Textkrper-ZeileneinzugZchn">
    <w:name w:val="Textkörper-Zeileneinzug Zchn"/>
    <w:basedOn w:val="Absatz-Standardschriftart"/>
    <w:link w:val="Textkrper-Zeileneinzug"/>
    <w:semiHidden/>
    <w:rsid w:val="000D435E"/>
    <w:rPr>
      <w:rFonts w:ascii="Times New Roman" w:eastAsia="Times New Roman" w:hAnsi="Times New Roman" w:cs="Times New Roman"/>
      <w:b/>
      <w:bCs/>
      <w:sz w:val="24"/>
      <w:szCs w:val="24"/>
      <w:lang w:eastAsia="de-DE"/>
    </w:rPr>
  </w:style>
  <w:style w:type="paragraph" w:styleId="Standardeinzug">
    <w:name w:val="Normal Indent"/>
    <w:basedOn w:val="Standard"/>
    <w:uiPriority w:val="99"/>
    <w:semiHidden/>
    <w:rsid w:val="000D435E"/>
    <w:pPr>
      <w:ind w:left="708"/>
    </w:pPr>
  </w:style>
  <w:style w:type="character" w:styleId="Kommentarzeichen">
    <w:name w:val="annotation reference"/>
    <w:basedOn w:val="Absatz-Standardschriftart"/>
    <w:uiPriority w:val="99"/>
    <w:semiHidden/>
    <w:rsid w:val="000D435E"/>
    <w:rPr>
      <w:rFonts w:cs="Times New Roman"/>
      <w:sz w:val="16"/>
      <w:szCs w:val="16"/>
    </w:rPr>
  </w:style>
  <w:style w:type="paragraph" w:styleId="Kommentartext">
    <w:name w:val="annotation text"/>
    <w:basedOn w:val="Standard"/>
    <w:link w:val="KommentartextZchn"/>
    <w:uiPriority w:val="99"/>
    <w:semiHidden/>
    <w:rsid w:val="000D435E"/>
    <w:rPr>
      <w:sz w:val="20"/>
      <w:szCs w:val="20"/>
    </w:rPr>
  </w:style>
  <w:style w:type="character" w:customStyle="1" w:styleId="KommentartextZchn">
    <w:name w:val="Kommentartext Zchn"/>
    <w:basedOn w:val="Absatz-Standardschriftart"/>
    <w:link w:val="Kommentartext"/>
    <w:uiPriority w:val="99"/>
    <w:semiHidden/>
    <w:rsid w:val="000D435E"/>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0D435E"/>
    <w:pPr>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0D43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35E"/>
    <w:rPr>
      <w:rFonts w:ascii="Tahoma" w:eastAsia="Times New Roman" w:hAnsi="Tahoma" w:cs="Tahoma"/>
      <w:sz w:val="16"/>
      <w:szCs w:val="16"/>
      <w:lang w:eastAsia="de-DE"/>
    </w:rPr>
  </w:style>
  <w:style w:type="character" w:customStyle="1" w:styleId="NichtaufgelsteErwhnung1">
    <w:name w:val="Nicht aufgelöste Erwähnung1"/>
    <w:basedOn w:val="Absatz-Standardschriftart"/>
    <w:uiPriority w:val="99"/>
    <w:semiHidden/>
    <w:unhideWhenUsed/>
    <w:rsid w:val="0072704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6A60A8"/>
    <w:rPr>
      <w:b/>
      <w:bCs/>
    </w:rPr>
  </w:style>
  <w:style w:type="character" w:customStyle="1" w:styleId="KommentarthemaZchn">
    <w:name w:val="Kommentarthema Zchn"/>
    <w:basedOn w:val="KommentartextZchn"/>
    <w:link w:val="Kommentarthema"/>
    <w:uiPriority w:val="99"/>
    <w:semiHidden/>
    <w:rsid w:val="006A60A8"/>
    <w:rPr>
      <w:rFonts w:ascii="Times New Roman" w:eastAsia="Times New Roman" w:hAnsi="Times New Roman" w:cs="Times New Roman"/>
      <w:b/>
      <w:bCs/>
      <w:sz w:val="20"/>
      <w:szCs w:val="20"/>
      <w:lang w:eastAsia="de-DE"/>
    </w:rPr>
  </w:style>
  <w:style w:type="paragraph" w:styleId="KeinLeerraum">
    <w:name w:val="No Spacing"/>
    <w:uiPriority w:val="1"/>
    <w:qFormat/>
    <w:rsid w:val="00C80EF5"/>
    <w:pPr>
      <w:spacing w:after="0" w:line="240" w:lineRule="auto"/>
    </w:pPr>
  </w:style>
  <w:style w:type="character" w:customStyle="1" w:styleId="NichtaufgelsteErwhnung2">
    <w:name w:val="Nicht aufgelöste Erwähnung2"/>
    <w:basedOn w:val="Absatz-Standardschriftart"/>
    <w:uiPriority w:val="99"/>
    <w:semiHidden/>
    <w:unhideWhenUsed/>
    <w:rsid w:val="008A29F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61D0B"/>
    <w:rPr>
      <w:color w:val="605E5C"/>
      <w:shd w:val="clear" w:color="auto" w:fill="E1DFDD"/>
    </w:rPr>
  </w:style>
  <w:style w:type="character" w:customStyle="1" w:styleId="hascaption">
    <w:name w:val="hascaption"/>
    <w:basedOn w:val="Absatz-Standardschriftart"/>
    <w:rsid w:val="00D03B2F"/>
  </w:style>
  <w:style w:type="character" w:customStyle="1" w:styleId="berschrift2Zchn">
    <w:name w:val="Überschrift 2 Zchn"/>
    <w:basedOn w:val="Absatz-Standardschriftart"/>
    <w:link w:val="berschrift2"/>
    <w:uiPriority w:val="9"/>
    <w:semiHidden/>
    <w:rsid w:val="00CD2986"/>
    <w:rPr>
      <w:rFonts w:asciiTheme="majorHAnsi" w:eastAsiaTheme="majorEastAsia" w:hAnsiTheme="majorHAnsi" w:cstheme="majorBidi"/>
      <w:b/>
      <w:bCs/>
      <w:color w:val="4F81BD" w:themeColor="accent1"/>
      <w:sz w:val="26"/>
      <w:szCs w:val="26"/>
    </w:rPr>
  </w:style>
  <w:style w:type="character" w:customStyle="1" w:styleId="text">
    <w:name w:val="text"/>
    <w:basedOn w:val="Absatz-Standardschriftart"/>
    <w:rsid w:val="00EF5737"/>
  </w:style>
  <w:style w:type="character" w:customStyle="1" w:styleId="NichtaufgelsteErwhnung4">
    <w:name w:val="Nicht aufgelöste Erwähnung4"/>
    <w:basedOn w:val="Absatz-Standardschriftart"/>
    <w:uiPriority w:val="99"/>
    <w:semiHidden/>
    <w:unhideWhenUsed/>
    <w:rsid w:val="00646B7C"/>
    <w:rPr>
      <w:color w:val="605E5C"/>
      <w:shd w:val="clear" w:color="auto" w:fill="E1DFDD"/>
    </w:rPr>
  </w:style>
  <w:style w:type="paragraph" w:styleId="StandardWeb">
    <w:name w:val="Normal (Web)"/>
    <w:basedOn w:val="Standard"/>
    <w:uiPriority w:val="99"/>
    <w:unhideWhenUsed/>
    <w:rsid w:val="00E46DCE"/>
    <w:pPr>
      <w:spacing w:before="100" w:beforeAutospacing="1" w:after="100" w:afterAutospacing="1"/>
    </w:pPr>
  </w:style>
  <w:style w:type="character" w:styleId="Fett">
    <w:name w:val="Strong"/>
    <w:basedOn w:val="Absatz-Standardschriftart"/>
    <w:uiPriority w:val="22"/>
    <w:qFormat/>
    <w:rsid w:val="009E141E"/>
    <w:rPr>
      <w:b/>
      <w:bCs/>
    </w:rPr>
  </w:style>
  <w:style w:type="character" w:styleId="Hervorhebung">
    <w:name w:val="Emphasis"/>
    <w:basedOn w:val="Absatz-Standardschriftart"/>
    <w:uiPriority w:val="20"/>
    <w:qFormat/>
    <w:rsid w:val="0091343B"/>
    <w:rPr>
      <w:i/>
      <w:iCs/>
    </w:rPr>
  </w:style>
  <w:style w:type="character" w:customStyle="1" w:styleId="berschrift1Zchn">
    <w:name w:val="Überschrift 1 Zchn"/>
    <w:basedOn w:val="Absatz-Standardschriftart"/>
    <w:link w:val="berschrift1"/>
    <w:uiPriority w:val="9"/>
    <w:rsid w:val="004E289A"/>
    <w:rPr>
      <w:rFonts w:asciiTheme="majorHAnsi" w:eastAsiaTheme="majorEastAsia" w:hAnsiTheme="majorHAnsi" w:cstheme="majorBidi"/>
      <w:color w:val="365F91" w:themeColor="accent1" w:themeShade="BF"/>
      <w:sz w:val="32"/>
      <w:szCs w:val="32"/>
      <w:lang w:eastAsia="de-DE"/>
    </w:rPr>
  </w:style>
  <w:style w:type="character" w:customStyle="1" w:styleId="NichtaufgelsteErwhnung5">
    <w:name w:val="Nicht aufgelöste Erwähnung5"/>
    <w:basedOn w:val="Absatz-Standardschriftart"/>
    <w:uiPriority w:val="99"/>
    <w:semiHidden/>
    <w:unhideWhenUsed/>
    <w:rsid w:val="00AA3599"/>
    <w:rPr>
      <w:color w:val="605E5C"/>
      <w:shd w:val="clear" w:color="auto" w:fill="E1DFDD"/>
    </w:rPr>
  </w:style>
  <w:style w:type="character" w:customStyle="1" w:styleId="lrzxr">
    <w:name w:val="lrzxr"/>
    <w:basedOn w:val="Absatz-Standardschriftart"/>
    <w:rsid w:val="00A229D5"/>
  </w:style>
  <w:style w:type="character" w:customStyle="1" w:styleId="NichtaufgelsteErwhnung6">
    <w:name w:val="Nicht aufgelöste Erwähnung6"/>
    <w:basedOn w:val="Absatz-Standardschriftart"/>
    <w:uiPriority w:val="99"/>
    <w:semiHidden/>
    <w:unhideWhenUsed/>
    <w:rsid w:val="00B86524"/>
    <w:rPr>
      <w:color w:val="605E5C"/>
      <w:shd w:val="clear" w:color="auto" w:fill="E1DFDD"/>
    </w:rPr>
  </w:style>
  <w:style w:type="character" w:customStyle="1" w:styleId="NichtaufgelsteErwhnung7">
    <w:name w:val="Nicht aufgelöste Erwähnung7"/>
    <w:basedOn w:val="Absatz-Standardschriftart"/>
    <w:uiPriority w:val="99"/>
    <w:semiHidden/>
    <w:unhideWhenUsed/>
    <w:rsid w:val="00211DAD"/>
    <w:rPr>
      <w:color w:val="605E5C"/>
      <w:shd w:val="clear" w:color="auto" w:fill="E1DFDD"/>
    </w:rPr>
  </w:style>
  <w:style w:type="character" w:customStyle="1" w:styleId="NichtaufgelsteErwhnung8">
    <w:name w:val="Nicht aufgelöste Erwähnung8"/>
    <w:basedOn w:val="Absatz-Standardschriftart"/>
    <w:uiPriority w:val="99"/>
    <w:semiHidden/>
    <w:unhideWhenUsed/>
    <w:rsid w:val="00D453D0"/>
    <w:rPr>
      <w:color w:val="605E5C"/>
      <w:shd w:val="clear" w:color="auto" w:fill="E1DFDD"/>
    </w:rPr>
  </w:style>
  <w:style w:type="character" w:customStyle="1" w:styleId="NichtaufgelsteErwhnung9">
    <w:name w:val="Nicht aufgelöste Erwähnung9"/>
    <w:basedOn w:val="Absatz-Standardschriftart"/>
    <w:uiPriority w:val="99"/>
    <w:semiHidden/>
    <w:unhideWhenUsed/>
    <w:rsid w:val="00EF6514"/>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C031E4"/>
    <w:rPr>
      <w:color w:val="605E5C"/>
      <w:shd w:val="clear" w:color="auto" w:fill="E1DFDD"/>
    </w:rPr>
  </w:style>
  <w:style w:type="character" w:styleId="BesuchterLink">
    <w:name w:val="FollowedHyperlink"/>
    <w:basedOn w:val="Absatz-Standardschriftart"/>
    <w:uiPriority w:val="99"/>
    <w:semiHidden/>
    <w:unhideWhenUsed/>
    <w:rsid w:val="00AF1FE1"/>
    <w:rPr>
      <w:color w:val="800080" w:themeColor="followedHyperlink"/>
      <w:u w:val="single"/>
    </w:rPr>
  </w:style>
  <w:style w:type="character" w:customStyle="1" w:styleId="NichtaufgelsteErwhnung11">
    <w:name w:val="Nicht aufgelöste Erwähnung11"/>
    <w:basedOn w:val="Absatz-Standardschriftart"/>
    <w:uiPriority w:val="99"/>
    <w:semiHidden/>
    <w:unhideWhenUsed/>
    <w:rsid w:val="00DE7B00"/>
    <w:rPr>
      <w:color w:val="605E5C"/>
      <w:shd w:val="clear" w:color="auto" w:fill="E1DFDD"/>
    </w:rPr>
  </w:style>
  <w:style w:type="character" w:customStyle="1" w:styleId="NichtaufgelsteErwhnung12">
    <w:name w:val="Nicht aufgelöste Erwähnung12"/>
    <w:basedOn w:val="Absatz-Standardschriftart"/>
    <w:uiPriority w:val="99"/>
    <w:semiHidden/>
    <w:unhideWhenUsed/>
    <w:rsid w:val="001B385E"/>
    <w:rPr>
      <w:color w:val="605E5C"/>
      <w:shd w:val="clear" w:color="auto" w:fill="E1DFDD"/>
    </w:rPr>
  </w:style>
  <w:style w:type="character" w:customStyle="1" w:styleId="NichtaufgelsteErwhnung13">
    <w:name w:val="Nicht aufgelöste Erwähnung13"/>
    <w:basedOn w:val="Absatz-Standardschriftart"/>
    <w:uiPriority w:val="99"/>
    <w:semiHidden/>
    <w:unhideWhenUsed/>
    <w:rsid w:val="0040227A"/>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8D2225"/>
    <w:rPr>
      <w:color w:val="605E5C"/>
      <w:shd w:val="clear" w:color="auto" w:fill="E1DFDD"/>
    </w:rPr>
  </w:style>
  <w:style w:type="character" w:styleId="NichtaufgelsteErwhnung">
    <w:name w:val="Unresolved Mention"/>
    <w:basedOn w:val="Absatz-Standardschriftart"/>
    <w:uiPriority w:val="99"/>
    <w:semiHidden/>
    <w:unhideWhenUsed/>
    <w:rsid w:val="006C79CC"/>
    <w:rPr>
      <w:color w:val="605E5C"/>
      <w:shd w:val="clear" w:color="auto" w:fill="E1DFDD"/>
    </w:rPr>
  </w:style>
  <w:style w:type="paragraph" w:customStyle="1" w:styleId="DynamikumFliesstext">
    <w:name w:val="Dynamikum Fliesstext"/>
    <w:basedOn w:val="Standard"/>
    <w:uiPriority w:val="99"/>
    <w:rsid w:val="00574106"/>
    <w:rPr>
      <w:rFonts w:ascii="Arial" w:hAnsi="Arial"/>
      <w:sz w:val="20"/>
      <w:szCs w:val="20"/>
    </w:rPr>
  </w:style>
  <w:style w:type="paragraph" w:customStyle="1" w:styleId="DynamikumUnterberschrift">
    <w:name w:val="Dynamikum Unterüberschrift"/>
    <w:basedOn w:val="DynamikumFliesstext"/>
    <w:uiPriority w:val="99"/>
    <w:rsid w:val="00574106"/>
    <w:pPr>
      <w:spacing w:line="360" w:lineRule="auto"/>
    </w:pPr>
    <w:rPr>
      <w:color w:val="00923A"/>
      <w:sz w:val="24"/>
    </w:rPr>
  </w:style>
  <w:style w:type="paragraph" w:styleId="berarbeitung">
    <w:name w:val="Revision"/>
    <w:hidden/>
    <w:uiPriority w:val="99"/>
    <w:semiHidden/>
    <w:rsid w:val="00590E32"/>
    <w:pPr>
      <w:spacing w:after="0" w:line="240" w:lineRule="auto"/>
    </w:pPr>
    <w:rPr>
      <w:rFonts w:ascii="Times New Roman" w:eastAsia="Times New Roman" w:hAnsi="Times New Roman" w:cs="Times New Roman"/>
      <w:sz w:val="24"/>
      <w:szCs w:val="24"/>
      <w:lang w:eastAsia="de-DE"/>
    </w:rPr>
  </w:style>
  <w:style w:type="paragraph" w:styleId="Textkrper-Einzug3">
    <w:name w:val="Body Text Indent 3"/>
    <w:basedOn w:val="Standard"/>
    <w:link w:val="Textkrper-Einzug3Zchn"/>
    <w:uiPriority w:val="99"/>
    <w:semiHidden/>
    <w:unhideWhenUsed/>
    <w:rsid w:val="00334978"/>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34978"/>
    <w:rPr>
      <w:rFonts w:ascii="Times New Roman" w:eastAsia="Times New Roman" w:hAnsi="Times New Roman" w:cs="Times New Roman"/>
      <w:sz w:val="16"/>
      <w:szCs w:val="16"/>
      <w:lang w:eastAsia="de-DE"/>
    </w:rPr>
  </w:style>
  <w:style w:type="character" w:customStyle="1" w:styleId="berschrift4Zchn">
    <w:name w:val="Überschrift 4 Zchn"/>
    <w:basedOn w:val="Absatz-Standardschriftart"/>
    <w:link w:val="berschrift4"/>
    <w:uiPriority w:val="9"/>
    <w:semiHidden/>
    <w:rsid w:val="0086789A"/>
    <w:rPr>
      <w:rFonts w:asciiTheme="majorHAnsi" w:eastAsiaTheme="majorEastAsia" w:hAnsiTheme="majorHAnsi" w:cstheme="majorBidi"/>
      <w:i/>
      <w:iCs/>
      <w:color w:val="365F91" w:themeColor="accent1" w:themeShade="B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31237">
      <w:bodyDiv w:val="1"/>
      <w:marLeft w:val="0"/>
      <w:marRight w:val="0"/>
      <w:marTop w:val="0"/>
      <w:marBottom w:val="0"/>
      <w:divBdr>
        <w:top w:val="none" w:sz="0" w:space="0" w:color="auto"/>
        <w:left w:val="none" w:sz="0" w:space="0" w:color="auto"/>
        <w:bottom w:val="none" w:sz="0" w:space="0" w:color="auto"/>
        <w:right w:val="none" w:sz="0" w:space="0" w:color="auto"/>
      </w:divBdr>
    </w:div>
    <w:div w:id="368994773">
      <w:bodyDiv w:val="1"/>
      <w:marLeft w:val="0"/>
      <w:marRight w:val="0"/>
      <w:marTop w:val="0"/>
      <w:marBottom w:val="0"/>
      <w:divBdr>
        <w:top w:val="none" w:sz="0" w:space="0" w:color="auto"/>
        <w:left w:val="none" w:sz="0" w:space="0" w:color="auto"/>
        <w:bottom w:val="none" w:sz="0" w:space="0" w:color="auto"/>
        <w:right w:val="none" w:sz="0" w:space="0" w:color="auto"/>
      </w:divBdr>
    </w:div>
    <w:div w:id="389310180">
      <w:bodyDiv w:val="1"/>
      <w:marLeft w:val="0"/>
      <w:marRight w:val="0"/>
      <w:marTop w:val="0"/>
      <w:marBottom w:val="0"/>
      <w:divBdr>
        <w:top w:val="none" w:sz="0" w:space="0" w:color="auto"/>
        <w:left w:val="none" w:sz="0" w:space="0" w:color="auto"/>
        <w:bottom w:val="none" w:sz="0" w:space="0" w:color="auto"/>
        <w:right w:val="none" w:sz="0" w:space="0" w:color="auto"/>
      </w:divBdr>
    </w:div>
    <w:div w:id="400563030">
      <w:bodyDiv w:val="1"/>
      <w:marLeft w:val="0"/>
      <w:marRight w:val="0"/>
      <w:marTop w:val="0"/>
      <w:marBottom w:val="0"/>
      <w:divBdr>
        <w:top w:val="none" w:sz="0" w:space="0" w:color="auto"/>
        <w:left w:val="none" w:sz="0" w:space="0" w:color="auto"/>
        <w:bottom w:val="none" w:sz="0" w:space="0" w:color="auto"/>
        <w:right w:val="none" w:sz="0" w:space="0" w:color="auto"/>
      </w:divBdr>
    </w:div>
    <w:div w:id="571699959">
      <w:bodyDiv w:val="1"/>
      <w:marLeft w:val="0"/>
      <w:marRight w:val="0"/>
      <w:marTop w:val="0"/>
      <w:marBottom w:val="0"/>
      <w:divBdr>
        <w:top w:val="none" w:sz="0" w:space="0" w:color="auto"/>
        <w:left w:val="none" w:sz="0" w:space="0" w:color="auto"/>
        <w:bottom w:val="none" w:sz="0" w:space="0" w:color="auto"/>
        <w:right w:val="none" w:sz="0" w:space="0" w:color="auto"/>
      </w:divBdr>
    </w:div>
    <w:div w:id="658584237">
      <w:bodyDiv w:val="1"/>
      <w:marLeft w:val="0"/>
      <w:marRight w:val="0"/>
      <w:marTop w:val="0"/>
      <w:marBottom w:val="0"/>
      <w:divBdr>
        <w:top w:val="none" w:sz="0" w:space="0" w:color="auto"/>
        <w:left w:val="none" w:sz="0" w:space="0" w:color="auto"/>
        <w:bottom w:val="none" w:sz="0" w:space="0" w:color="auto"/>
        <w:right w:val="none" w:sz="0" w:space="0" w:color="auto"/>
      </w:divBdr>
    </w:div>
    <w:div w:id="883785366">
      <w:bodyDiv w:val="1"/>
      <w:marLeft w:val="0"/>
      <w:marRight w:val="0"/>
      <w:marTop w:val="0"/>
      <w:marBottom w:val="0"/>
      <w:divBdr>
        <w:top w:val="none" w:sz="0" w:space="0" w:color="auto"/>
        <w:left w:val="none" w:sz="0" w:space="0" w:color="auto"/>
        <w:bottom w:val="none" w:sz="0" w:space="0" w:color="auto"/>
        <w:right w:val="none" w:sz="0" w:space="0" w:color="auto"/>
      </w:divBdr>
    </w:div>
    <w:div w:id="900292724">
      <w:bodyDiv w:val="1"/>
      <w:marLeft w:val="0"/>
      <w:marRight w:val="0"/>
      <w:marTop w:val="0"/>
      <w:marBottom w:val="0"/>
      <w:divBdr>
        <w:top w:val="none" w:sz="0" w:space="0" w:color="auto"/>
        <w:left w:val="none" w:sz="0" w:space="0" w:color="auto"/>
        <w:bottom w:val="none" w:sz="0" w:space="0" w:color="auto"/>
        <w:right w:val="none" w:sz="0" w:space="0" w:color="auto"/>
      </w:divBdr>
    </w:div>
    <w:div w:id="931160656">
      <w:bodyDiv w:val="1"/>
      <w:marLeft w:val="0"/>
      <w:marRight w:val="0"/>
      <w:marTop w:val="0"/>
      <w:marBottom w:val="0"/>
      <w:divBdr>
        <w:top w:val="none" w:sz="0" w:space="0" w:color="auto"/>
        <w:left w:val="none" w:sz="0" w:space="0" w:color="auto"/>
        <w:bottom w:val="none" w:sz="0" w:space="0" w:color="auto"/>
        <w:right w:val="none" w:sz="0" w:space="0" w:color="auto"/>
      </w:divBdr>
    </w:div>
    <w:div w:id="1169254045">
      <w:bodyDiv w:val="1"/>
      <w:marLeft w:val="0"/>
      <w:marRight w:val="0"/>
      <w:marTop w:val="0"/>
      <w:marBottom w:val="0"/>
      <w:divBdr>
        <w:top w:val="none" w:sz="0" w:space="0" w:color="auto"/>
        <w:left w:val="none" w:sz="0" w:space="0" w:color="auto"/>
        <w:bottom w:val="none" w:sz="0" w:space="0" w:color="auto"/>
        <w:right w:val="none" w:sz="0" w:space="0" w:color="auto"/>
      </w:divBdr>
    </w:div>
    <w:div w:id="1183277580">
      <w:bodyDiv w:val="1"/>
      <w:marLeft w:val="0"/>
      <w:marRight w:val="0"/>
      <w:marTop w:val="0"/>
      <w:marBottom w:val="0"/>
      <w:divBdr>
        <w:top w:val="none" w:sz="0" w:space="0" w:color="auto"/>
        <w:left w:val="none" w:sz="0" w:space="0" w:color="auto"/>
        <w:bottom w:val="none" w:sz="0" w:space="0" w:color="auto"/>
        <w:right w:val="none" w:sz="0" w:space="0" w:color="auto"/>
      </w:divBdr>
    </w:div>
    <w:div w:id="1318222648">
      <w:bodyDiv w:val="1"/>
      <w:marLeft w:val="0"/>
      <w:marRight w:val="0"/>
      <w:marTop w:val="0"/>
      <w:marBottom w:val="0"/>
      <w:divBdr>
        <w:top w:val="none" w:sz="0" w:space="0" w:color="auto"/>
        <w:left w:val="none" w:sz="0" w:space="0" w:color="auto"/>
        <w:bottom w:val="none" w:sz="0" w:space="0" w:color="auto"/>
        <w:right w:val="none" w:sz="0" w:space="0" w:color="auto"/>
      </w:divBdr>
    </w:div>
    <w:div w:id="1363895118">
      <w:bodyDiv w:val="1"/>
      <w:marLeft w:val="0"/>
      <w:marRight w:val="0"/>
      <w:marTop w:val="0"/>
      <w:marBottom w:val="0"/>
      <w:divBdr>
        <w:top w:val="none" w:sz="0" w:space="0" w:color="auto"/>
        <w:left w:val="none" w:sz="0" w:space="0" w:color="auto"/>
        <w:bottom w:val="none" w:sz="0" w:space="0" w:color="auto"/>
        <w:right w:val="none" w:sz="0" w:space="0" w:color="auto"/>
      </w:divBdr>
      <w:divsChild>
        <w:div w:id="1972394593">
          <w:marLeft w:val="0"/>
          <w:marRight w:val="0"/>
          <w:marTop w:val="0"/>
          <w:marBottom w:val="0"/>
          <w:divBdr>
            <w:top w:val="none" w:sz="0" w:space="0" w:color="auto"/>
            <w:left w:val="none" w:sz="0" w:space="0" w:color="auto"/>
            <w:bottom w:val="none" w:sz="0" w:space="0" w:color="auto"/>
            <w:right w:val="none" w:sz="0" w:space="0" w:color="auto"/>
          </w:divBdr>
        </w:div>
      </w:divsChild>
    </w:div>
    <w:div w:id="1374771267">
      <w:bodyDiv w:val="1"/>
      <w:marLeft w:val="0"/>
      <w:marRight w:val="0"/>
      <w:marTop w:val="0"/>
      <w:marBottom w:val="0"/>
      <w:divBdr>
        <w:top w:val="none" w:sz="0" w:space="0" w:color="auto"/>
        <w:left w:val="none" w:sz="0" w:space="0" w:color="auto"/>
        <w:bottom w:val="none" w:sz="0" w:space="0" w:color="auto"/>
        <w:right w:val="none" w:sz="0" w:space="0" w:color="auto"/>
      </w:divBdr>
    </w:div>
    <w:div w:id="1407217016">
      <w:bodyDiv w:val="1"/>
      <w:marLeft w:val="0"/>
      <w:marRight w:val="0"/>
      <w:marTop w:val="0"/>
      <w:marBottom w:val="0"/>
      <w:divBdr>
        <w:top w:val="none" w:sz="0" w:space="0" w:color="auto"/>
        <w:left w:val="none" w:sz="0" w:space="0" w:color="auto"/>
        <w:bottom w:val="none" w:sz="0" w:space="0" w:color="auto"/>
        <w:right w:val="none" w:sz="0" w:space="0" w:color="auto"/>
      </w:divBdr>
    </w:div>
    <w:div w:id="1436904704">
      <w:bodyDiv w:val="1"/>
      <w:marLeft w:val="0"/>
      <w:marRight w:val="0"/>
      <w:marTop w:val="0"/>
      <w:marBottom w:val="0"/>
      <w:divBdr>
        <w:top w:val="none" w:sz="0" w:space="0" w:color="auto"/>
        <w:left w:val="none" w:sz="0" w:space="0" w:color="auto"/>
        <w:bottom w:val="none" w:sz="0" w:space="0" w:color="auto"/>
        <w:right w:val="none" w:sz="0" w:space="0" w:color="auto"/>
      </w:divBdr>
      <w:divsChild>
        <w:div w:id="291134529">
          <w:marLeft w:val="0"/>
          <w:marRight w:val="0"/>
          <w:marTop w:val="0"/>
          <w:marBottom w:val="0"/>
          <w:divBdr>
            <w:top w:val="none" w:sz="0" w:space="0" w:color="auto"/>
            <w:left w:val="none" w:sz="0" w:space="0" w:color="auto"/>
            <w:bottom w:val="none" w:sz="0" w:space="0" w:color="auto"/>
            <w:right w:val="none" w:sz="0" w:space="0" w:color="auto"/>
          </w:divBdr>
          <w:divsChild>
            <w:div w:id="1927374502">
              <w:marLeft w:val="0"/>
              <w:marRight w:val="0"/>
              <w:marTop w:val="0"/>
              <w:marBottom w:val="0"/>
              <w:divBdr>
                <w:top w:val="none" w:sz="0" w:space="0" w:color="auto"/>
                <w:left w:val="none" w:sz="0" w:space="0" w:color="auto"/>
                <w:bottom w:val="none" w:sz="0" w:space="0" w:color="auto"/>
                <w:right w:val="none" w:sz="0" w:space="0" w:color="auto"/>
              </w:divBdr>
              <w:divsChild>
                <w:div w:id="897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4938">
      <w:bodyDiv w:val="1"/>
      <w:marLeft w:val="0"/>
      <w:marRight w:val="0"/>
      <w:marTop w:val="0"/>
      <w:marBottom w:val="0"/>
      <w:divBdr>
        <w:top w:val="none" w:sz="0" w:space="0" w:color="auto"/>
        <w:left w:val="none" w:sz="0" w:space="0" w:color="auto"/>
        <w:bottom w:val="none" w:sz="0" w:space="0" w:color="auto"/>
        <w:right w:val="none" w:sz="0" w:space="0" w:color="auto"/>
      </w:divBdr>
    </w:div>
    <w:div w:id="1487285932">
      <w:bodyDiv w:val="1"/>
      <w:marLeft w:val="0"/>
      <w:marRight w:val="0"/>
      <w:marTop w:val="0"/>
      <w:marBottom w:val="0"/>
      <w:divBdr>
        <w:top w:val="none" w:sz="0" w:space="0" w:color="auto"/>
        <w:left w:val="none" w:sz="0" w:space="0" w:color="auto"/>
        <w:bottom w:val="none" w:sz="0" w:space="0" w:color="auto"/>
        <w:right w:val="none" w:sz="0" w:space="0" w:color="auto"/>
      </w:divBdr>
      <w:divsChild>
        <w:div w:id="257981588">
          <w:marLeft w:val="0"/>
          <w:marRight w:val="0"/>
          <w:marTop w:val="0"/>
          <w:marBottom w:val="0"/>
          <w:divBdr>
            <w:top w:val="none" w:sz="0" w:space="0" w:color="auto"/>
            <w:left w:val="none" w:sz="0" w:space="0" w:color="auto"/>
            <w:bottom w:val="none" w:sz="0" w:space="0" w:color="auto"/>
            <w:right w:val="none" w:sz="0" w:space="0" w:color="auto"/>
          </w:divBdr>
          <w:divsChild>
            <w:div w:id="294144689">
              <w:marLeft w:val="0"/>
              <w:marRight w:val="0"/>
              <w:marTop w:val="0"/>
              <w:marBottom w:val="0"/>
              <w:divBdr>
                <w:top w:val="none" w:sz="0" w:space="0" w:color="auto"/>
                <w:left w:val="none" w:sz="0" w:space="0" w:color="auto"/>
                <w:bottom w:val="none" w:sz="0" w:space="0" w:color="auto"/>
                <w:right w:val="none" w:sz="0" w:space="0" w:color="auto"/>
              </w:divBdr>
              <w:divsChild>
                <w:div w:id="14834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61078">
      <w:bodyDiv w:val="1"/>
      <w:marLeft w:val="0"/>
      <w:marRight w:val="0"/>
      <w:marTop w:val="0"/>
      <w:marBottom w:val="0"/>
      <w:divBdr>
        <w:top w:val="none" w:sz="0" w:space="0" w:color="auto"/>
        <w:left w:val="none" w:sz="0" w:space="0" w:color="auto"/>
        <w:bottom w:val="none" w:sz="0" w:space="0" w:color="auto"/>
        <w:right w:val="none" w:sz="0" w:space="0" w:color="auto"/>
      </w:divBdr>
      <w:divsChild>
        <w:div w:id="1038434875">
          <w:marLeft w:val="0"/>
          <w:marRight w:val="0"/>
          <w:marTop w:val="0"/>
          <w:marBottom w:val="0"/>
          <w:divBdr>
            <w:top w:val="none" w:sz="0" w:space="0" w:color="auto"/>
            <w:left w:val="none" w:sz="0" w:space="0" w:color="auto"/>
            <w:bottom w:val="none" w:sz="0" w:space="0" w:color="auto"/>
            <w:right w:val="none" w:sz="0" w:space="0" w:color="auto"/>
          </w:divBdr>
        </w:div>
      </w:divsChild>
    </w:div>
    <w:div w:id="1569463822">
      <w:bodyDiv w:val="1"/>
      <w:marLeft w:val="0"/>
      <w:marRight w:val="0"/>
      <w:marTop w:val="0"/>
      <w:marBottom w:val="0"/>
      <w:divBdr>
        <w:top w:val="none" w:sz="0" w:space="0" w:color="auto"/>
        <w:left w:val="none" w:sz="0" w:space="0" w:color="auto"/>
        <w:bottom w:val="none" w:sz="0" w:space="0" w:color="auto"/>
        <w:right w:val="none" w:sz="0" w:space="0" w:color="auto"/>
      </w:divBdr>
    </w:div>
    <w:div w:id="1583829200">
      <w:bodyDiv w:val="1"/>
      <w:marLeft w:val="0"/>
      <w:marRight w:val="0"/>
      <w:marTop w:val="0"/>
      <w:marBottom w:val="0"/>
      <w:divBdr>
        <w:top w:val="none" w:sz="0" w:space="0" w:color="auto"/>
        <w:left w:val="none" w:sz="0" w:space="0" w:color="auto"/>
        <w:bottom w:val="none" w:sz="0" w:space="0" w:color="auto"/>
        <w:right w:val="none" w:sz="0" w:space="0" w:color="auto"/>
      </w:divBdr>
    </w:div>
    <w:div w:id="1603760200">
      <w:bodyDiv w:val="1"/>
      <w:marLeft w:val="0"/>
      <w:marRight w:val="0"/>
      <w:marTop w:val="0"/>
      <w:marBottom w:val="0"/>
      <w:divBdr>
        <w:top w:val="none" w:sz="0" w:space="0" w:color="auto"/>
        <w:left w:val="none" w:sz="0" w:space="0" w:color="auto"/>
        <w:bottom w:val="none" w:sz="0" w:space="0" w:color="auto"/>
        <w:right w:val="none" w:sz="0" w:space="0" w:color="auto"/>
      </w:divBdr>
    </w:div>
    <w:div w:id="1636136363">
      <w:bodyDiv w:val="1"/>
      <w:marLeft w:val="0"/>
      <w:marRight w:val="0"/>
      <w:marTop w:val="0"/>
      <w:marBottom w:val="0"/>
      <w:divBdr>
        <w:top w:val="none" w:sz="0" w:space="0" w:color="auto"/>
        <w:left w:val="none" w:sz="0" w:space="0" w:color="auto"/>
        <w:bottom w:val="none" w:sz="0" w:space="0" w:color="auto"/>
        <w:right w:val="none" w:sz="0" w:space="0" w:color="auto"/>
      </w:divBdr>
    </w:div>
    <w:div w:id="1678194705">
      <w:bodyDiv w:val="1"/>
      <w:marLeft w:val="0"/>
      <w:marRight w:val="0"/>
      <w:marTop w:val="0"/>
      <w:marBottom w:val="0"/>
      <w:divBdr>
        <w:top w:val="none" w:sz="0" w:space="0" w:color="auto"/>
        <w:left w:val="none" w:sz="0" w:space="0" w:color="auto"/>
        <w:bottom w:val="none" w:sz="0" w:space="0" w:color="auto"/>
        <w:right w:val="none" w:sz="0" w:space="0" w:color="auto"/>
      </w:divBdr>
    </w:div>
    <w:div w:id="1716931493">
      <w:bodyDiv w:val="1"/>
      <w:marLeft w:val="0"/>
      <w:marRight w:val="0"/>
      <w:marTop w:val="0"/>
      <w:marBottom w:val="0"/>
      <w:divBdr>
        <w:top w:val="none" w:sz="0" w:space="0" w:color="auto"/>
        <w:left w:val="none" w:sz="0" w:space="0" w:color="auto"/>
        <w:bottom w:val="none" w:sz="0" w:space="0" w:color="auto"/>
        <w:right w:val="none" w:sz="0" w:space="0" w:color="auto"/>
      </w:divBdr>
      <w:divsChild>
        <w:div w:id="1311708671">
          <w:marLeft w:val="0"/>
          <w:marRight w:val="0"/>
          <w:marTop w:val="0"/>
          <w:marBottom w:val="0"/>
          <w:divBdr>
            <w:top w:val="none" w:sz="0" w:space="0" w:color="auto"/>
            <w:left w:val="none" w:sz="0" w:space="0" w:color="auto"/>
            <w:bottom w:val="none" w:sz="0" w:space="0" w:color="auto"/>
            <w:right w:val="none" w:sz="0" w:space="0" w:color="auto"/>
          </w:divBdr>
        </w:div>
      </w:divsChild>
    </w:div>
    <w:div w:id="1938905435">
      <w:bodyDiv w:val="1"/>
      <w:marLeft w:val="0"/>
      <w:marRight w:val="0"/>
      <w:marTop w:val="0"/>
      <w:marBottom w:val="0"/>
      <w:divBdr>
        <w:top w:val="none" w:sz="0" w:space="0" w:color="auto"/>
        <w:left w:val="none" w:sz="0" w:space="0" w:color="auto"/>
        <w:bottom w:val="none" w:sz="0" w:space="0" w:color="auto"/>
        <w:right w:val="none" w:sz="0" w:space="0" w:color="auto"/>
      </w:divBdr>
    </w:div>
    <w:div w:id="2036031291">
      <w:bodyDiv w:val="1"/>
      <w:marLeft w:val="0"/>
      <w:marRight w:val="0"/>
      <w:marTop w:val="0"/>
      <w:marBottom w:val="0"/>
      <w:divBdr>
        <w:top w:val="none" w:sz="0" w:space="0" w:color="auto"/>
        <w:left w:val="none" w:sz="0" w:space="0" w:color="auto"/>
        <w:bottom w:val="none" w:sz="0" w:space="0" w:color="auto"/>
        <w:right w:val="none" w:sz="0" w:space="0" w:color="auto"/>
      </w:divBdr>
      <w:divsChild>
        <w:div w:id="1253777633">
          <w:marLeft w:val="0"/>
          <w:marRight w:val="0"/>
          <w:marTop w:val="0"/>
          <w:marBottom w:val="0"/>
          <w:divBdr>
            <w:top w:val="none" w:sz="0" w:space="0" w:color="auto"/>
            <w:left w:val="none" w:sz="0" w:space="0" w:color="auto"/>
            <w:bottom w:val="none" w:sz="0" w:space="0" w:color="auto"/>
            <w:right w:val="none" w:sz="0" w:space="0" w:color="auto"/>
          </w:divBdr>
        </w:div>
      </w:divsChild>
    </w:div>
    <w:div w:id="2065831101">
      <w:bodyDiv w:val="1"/>
      <w:marLeft w:val="0"/>
      <w:marRight w:val="0"/>
      <w:marTop w:val="0"/>
      <w:marBottom w:val="0"/>
      <w:divBdr>
        <w:top w:val="none" w:sz="0" w:space="0" w:color="auto"/>
        <w:left w:val="none" w:sz="0" w:space="0" w:color="auto"/>
        <w:bottom w:val="none" w:sz="0" w:space="0" w:color="auto"/>
        <w:right w:val="none" w:sz="0" w:space="0" w:color="auto"/>
      </w:divBdr>
      <w:divsChild>
        <w:div w:id="721563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kum.de" TargetMode="External"/><Relationship Id="rId13" Type="http://schemas.openxmlformats.org/officeDocument/2006/relationships/hyperlink" Target="mailto:info@dynamikum.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s-pr.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ynamikum.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rs-pr.de/presse/20240415_dyn"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MOvermann@ars-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0415_dy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05CB5-6B47-4E12-A468-D6A32964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Spannende Erkenntnisse zur Unendlichkeit: „Kein Ende in Sicht“ im Dynamikum (Dynamikum) Pressemeldung vom 15.04.2024</vt:lpstr>
    </vt:vector>
  </TitlesOfParts>
  <Company>WASGAU Produktions &amp; Handels AG</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Spannende Erkenntnisse zur Unendlichkeit: „Kein Ende in Sicht“ im Dynamikum (Dynamikum) Pressemeldung vom 15.04.2024</dc:title>
  <dc:creator>Isolde Woll</dc:creator>
  <cp:lastModifiedBy>Martina Overmann</cp:lastModifiedBy>
  <cp:revision>2</cp:revision>
  <cp:lastPrinted>2024-03-22T07:09:00Z</cp:lastPrinted>
  <dcterms:created xsi:type="dcterms:W3CDTF">2024-04-15T13:40:00Z</dcterms:created>
  <dcterms:modified xsi:type="dcterms:W3CDTF">2024-04-15T13:40:00Z</dcterms:modified>
</cp:coreProperties>
</file>