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96FB" w14:textId="118D9E82" w:rsidR="00940636" w:rsidRPr="007203BE" w:rsidRDefault="008867C4" w:rsidP="00940636">
      <w:pPr>
        <w:pStyle w:val="StandardWeb"/>
        <w:spacing w:before="0" w:beforeAutospacing="0" w:after="0" w:afterAutospacing="0" w:line="360" w:lineRule="atLeast"/>
        <w:rPr>
          <w:rStyle w:val="Fett"/>
          <w:rFonts w:ascii="Arial" w:eastAsiaTheme="majorEastAsia" w:hAnsi="Arial" w:cs="Arial"/>
          <w:sz w:val="36"/>
          <w:szCs w:val="36"/>
        </w:rPr>
      </w:pPr>
      <w:bookmarkStart w:id="0" w:name="_Hlk535222155"/>
      <w:r>
        <w:rPr>
          <w:rStyle w:val="Fett"/>
          <w:rFonts w:ascii="Arial" w:eastAsiaTheme="majorEastAsia" w:hAnsi="Arial" w:cs="Arial"/>
          <w:sz w:val="36"/>
          <w:szCs w:val="36"/>
        </w:rPr>
        <w:t xml:space="preserve">Essenzielles </w:t>
      </w:r>
      <w:r w:rsidR="0061290A">
        <w:rPr>
          <w:rStyle w:val="Fett"/>
          <w:rFonts w:ascii="Arial" w:eastAsiaTheme="majorEastAsia" w:hAnsi="Arial" w:cs="Arial"/>
          <w:sz w:val="36"/>
          <w:szCs w:val="36"/>
        </w:rPr>
        <w:t>Cloud-Know-how</w:t>
      </w:r>
      <w:r>
        <w:rPr>
          <w:rStyle w:val="Fett"/>
          <w:rFonts w:ascii="Arial" w:eastAsiaTheme="majorEastAsia" w:hAnsi="Arial" w:cs="Arial"/>
          <w:sz w:val="36"/>
          <w:szCs w:val="36"/>
        </w:rPr>
        <w:t xml:space="preserve"> </w:t>
      </w:r>
      <w:r w:rsidR="002026F1">
        <w:rPr>
          <w:rStyle w:val="Fett"/>
          <w:rFonts w:ascii="Arial" w:eastAsiaTheme="majorEastAsia" w:hAnsi="Arial" w:cs="Arial"/>
          <w:sz w:val="36"/>
          <w:szCs w:val="36"/>
        </w:rPr>
        <w:t>für BI- und Analytics-Projekte</w:t>
      </w:r>
    </w:p>
    <w:p w14:paraId="1F8AE5AA" w14:textId="77777777" w:rsidR="00940636" w:rsidRPr="005F0693" w:rsidRDefault="00940636" w:rsidP="00263A63">
      <w:pPr>
        <w:spacing w:before="0" w:beforeAutospacing="0" w:after="0" w:afterAutospacing="0" w:line="340" w:lineRule="atLeast"/>
        <w:rPr>
          <w:rFonts w:cs="Arial"/>
          <w:b/>
          <w:szCs w:val="20"/>
        </w:rPr>
      </w:pPr>
    </w:p>
    <w:p w14:paraId="2E970167" w14:textId="7FD035F6" w:rsidR="002026F1" w:rsidRPr="0014740A" w:rsidRDefault="002026F1" w:rsidP="0014740A">
      <w:pPr>
        <w:spacing w:before="0" w:beforeAutospacing="0" w:after="0" w:afterAutospacing="0" w:line="340" w:lineRule="atLeast"/>
        <w:rPr>
          <w:rFonts w:cs="Arial"/>
          <w:b/>
          <w:szCs w:val="20"/>
        </w:rPr>
      </w:pPr>
      <w:r w:rsidRPr="0014740A">
        <w:rPr>
          <w:rFonts w:cs="Arial"/>
          <w:b/>
          <w:szCs w:val="20"/>
        </w:rPr>
        <w:t xml:space="preserve">Kompaktes Schulungsangebot von </w:t>
      </w:r>
      <w:r w:rsidR="00940636" w:rsidRPr="0014740A">
        <w:rPr>
          <w:rFonts w:cs="Arial"/>
          <w:b/>
          <w:szCs w:val="20"/>
        </w:rPr>
        <w:t>QUNIS</w:t>
      </w:r>
      <w:r w:rsidR="00F12D8F" w:rsidRPr="0014740A">
        <w:rPr>
          <w:rFonts w:cs="Arial"/>
          <w:b/>
          <w:szCs w:val="20"/>
        </w:rPr>
        <w:t xml:space="preserve"> </w:t>
      </w:r>
      <w:r w:rsidRPr="0014740A">
        <w:rPr>
          <w:rFonts w:cs="Arial"/>
          <w:b/>
          <w:szCs w:val="20"/>
        </w:rPr>
        <w:t xml:space="preserve">zum Thema Modern Data Management &amp; Analytics </w:t>
      </w:r>
      <w:r w:rsidR="0017386B" w:rsidRPr="0014740A">
        <w:rPr>
          <w:rFonts w:cs="Arial"/>
          <w:b/>
          <w:szCs w:val="20"/>
        </w:rPr>
        <w:t>on Microsoft Azure</w:t>
      </w:r>
      <w:r w:rsidR="00CD48B4" w:rsidRPr="0014740A">
        <w:rPr>
          <w:rFonts w:cs="Arial"/>
          <w:b/>
          <w:szCs w:val="20"/>
        </w:rPr>
        <w:t xml:space="preserve"> vermittelt </w:t>
      </w:r>
      <w:r w:rsidR="00B96EFE" w:rsidRPr="0014740A">
        <w:rPr>
          <w:rFonts w:cs="Arial"/>
          <w:b/>
          <w:szCs w:val="20"/>
        </w:rPr>
        <w:t xml:space="preserve">fachliches Wissen rund um Cloud-Konzepte </w:t>
      </w:r>
      <w:r w:rsidR="008D7435">
        <w:rPr>
          <w:rFonts w:cs="Arial"/>
          <w:b/>
          <w:szCs w:val="20"/>
        </w:rPr>
        <w:t xml:space="preserve">zu </w:t>
      </w:r>
      <w:r w:rsidR="00B96EFE" w:rsidRPr="0014740A">
        <w:rPr>
          <w:rFonts w:cs="Arial"/>
          <w:b/>
          <w:szCs w:val="20"/>
        </w:rPr>
        <w:t xml:space="preserve">Networking, Monitoring, </w:t>
      </w:r>
      <w:proofErr w:type="spellStart"/>
      <w:r w:rsidR="00B96EFE" w:rsidRPr="0014740A">
        <w:rPr>
          <w:rFonts w:cs="Arial"/>
          <w:b/>
          <w:szCs w:val="20"/>
        </w:rPr>
        <w:t>Deployment</w:t>
      </w:r>
      <w:proofErr w:type="spellEnd"/>
      <w:r w:rsidR="00B96EFE" w:rsidRPr="0014740A">
        <w:rPr>
          <w:rFonts w:cs="Arial"/>
          <w:b/>
          <w:szCs w:val="20"/>
        </w:rPr>
        <w:t xml:space="preserve">, </w:t>
      </w:r>
      <w:proofErr w:type="spellStart"/>
      <w:r w:rsidR="00B96EFE" w:rsidRPr="0014740A">
        <w:rPr>
          <w:rFonts w:cs="Arial"/>
          <w:b/>
          <w:szCs w:val="20"/>
        </w:rPr>
        <w:t>Governance</w:t>
      </w:r>
      <w:proofErr w:type="spellEnd"/>
      <w:r w:rsidR="00B96EFE" w:rsidRPr="0014740A">
        <w:rPr>
          <w:rFonts w:cs="Arial"/>
          <w:b/>
          <w:szCs w:val="20"/>
        </w:rPr>
        <w:t>, Compliance und Technologie</w:t>
      </w:r>
      <w:r w:rsidR="001E6EAA" w:rsidRPr="0014740A">
        <w:rPr>
          <w:rFonts w:cs="Arial"/>
          <w:b/>
          <w:szCs w:val="20"/>
        </w:rPr>
        <w:t xml:space="preserve"> </w:t>
      </w:r>
    </w:p>
    <w:p w14:paraId="1B267B27" w14:textId="77777777" w:rsidR="00940636" w:rsidRDefault="00940636" w:rsidP="00263A63">
      <w:pPr>
        <w:spacing w:before="0" w:beforeAutospacing="0" w:after="0" w:afterAutospacing="0" w:line="340" w:lineRule="atLeast"/>
        <w:rPr>
          <w:rFonts w:cs="Arial"/>
          <w:b/>
          <w:szCs w:val="20"/>
        </w:rPr>
      </w:pPr>
    </w:p>
    <w:p w14:paraId="2CD805D8" w14:textId="5F058560" w:rsidR="007A6039" w:rsidRDefault="00940636" w:rsidP="008D7435">
      <w:pPr>
        <w:spacing w:before="0" w:beforeAutospacing="0" w:after="0" w:afterAutospacing="0" w:line="340" w:lineRule="atLeast"/>
        <w:ind w:left="1418" w:firstLine="567"/>
        <w:rPr>
          <w:rFonts w:cs="Arial"/>
          <w:bCs/>
          <w:szCs w:val="20"/>
        </w:rPr>
      </w:pPr>
      <w:r>
        <w:rPr>
          <w:rFonts w:cs="Arial"/>
          <w:b/>
          <w:bCs/>
          <w:szCs w:val="20"/>
        </w:rPr>
        <w:t>B</w:t>
      </w:r>
      <w:r w:rsidRPr="00AB7F7B">
        <w:rPr>
          <w:rFonts w:cs="Arial"/>
          <w:b/>
          <w:bCs/>
          <w:szCs w:val="20"/>
        </w:rPr>
        <w:t>rannenb</w:t>
      </w:r>
      <w:r>
        <w:rPr>
          <w:rFonts w:cs="Arial"/>
          <w:b/>
          <w:bCs/>
          <w:szCs w:val="20"/>
        </w:rPr>
        <w:t>u</w:t>
      </w:r>
      <w:r w:rsidRPr="00AB7F7B">
        <w:rPr>
          <w:rFonts w:cs="Arial"/>
          <w:b/>
          <w:bCs/>
          <w:szCs w:val="20"/>
        </w:rPr>
        <w:t xml:space="preserve">rg, </w:t>
      </w:r>
      <w:r w:rsidR="00EC7F00">
        <w:rPr>
          <w:rFonts w:cs="Arial"/>
          <w:b/>
          <w:bCs/>
          <w:szCs w:val="20"/>
        </w:rPr>
        <w:t>1</w:t>
      </w:r>
      <w:r>
        <w:rPr>
          <w:rFonts w:cs="Arial"/>
          <w:b/>
          <w:bCs/>
          <w:szCs w:val="20"/>
        </w:rPr>
        <w:t xml:space="preserve">. </w:t>
      </w:r>
      <w:r w:rsidR="00426715">
        <w:rPr>
          <w:rFonts w:cs="Arial"/>
          <w:b/>
          <w:bCs/>
          <w:szCs w:val="20"/>
        </w:rPr>
        <w:t>Juni</w:t>
      </w:r>
      <w:r w:rsidR="002C0159">
        <w:rPr>
          <w:rFonts w:cs="Arial"/>
          <w:b/>
          <w:bCs/>
          <w:szCs w:val="20"/>
        </w:rPr>
        <w:t xml:space="preserve"> </w:t>
      </w:r>
      <w:r w:rsidRPr="00AB7F7B">
        <w:rPr>
          <w:rFonts w:cs="Arial"/>
          <w:b/>
          <w:bCs/>
          <w:szCs w:val="20"/>
        </w:rPr>
        <w:t>202</w:t>
      </w:r>
      <w:r>
        <w:rPr>
          <w:rFonts w:cs="Arial"/>
          <w:b/>
          <w:bCs/>
          <w:szCs w:val="20"/>
        </w:rPr>
        <w:t>1</w:t>
      </w:r>
      <w:r w:rsidRPr="00AB7F7B">
        <w:rPr>
          <w:rFonts w:cs="Arial"/>
          <w:b/>
          <w:bCs/>
          <w:szCs w:val="20"/>
        </w:rPr>
        <w:t>.</w:t>
      </w:r>
      <w:r>
        <w:rPr>
          <w:rFonts w:cs="Arial"/>
          <w:bCs/>
          <w:szCs w:val="20"/>
        </w:rPr>
        <w:t xml:space="preserve"> </w:t>
      </w:r>
      <w:r w:rsidR="00756BB8" w:rsidRPr="00756BB8">
        <w:rPr>
          <w:rFonts w:cs="Arial"/>
          <w:bCs/>
          <w:szCs w:val="20"/>
        </w:rPr>
        <w:t xml:space="preserve">Die Cloud gewinnt mehr </w:t>
      </w:r>
      <w:r w:rsidR="00297472">
        <w:rPr>
          <w:rFonts w:cs="Arial"/>
          <w:bCs/>
          <w:szCs w:val="20"/>
        </w:rPr>
        <w:t xml:space="preserve">und mehr </w:t>
      </w:r>
      <w:r w:rsidR="00756BB8" w:rsidRPr="00756BB8">
        <w:rPr>
          <w:rFonts w:cs="Arial"/>
          <w:bCs/>
          <w:szCs w:val="20"/>
        </w:rPr>
        <w:t>an Bedeutung und dies nicht nur als Möglichkeit für neue IT- und Business-Modelle, sondern auch ganz konkret bei der Umsetzung von BI- und Analytics-Projekten.</w:t>
      </w:r>
      <w:r w:rsidR="001843FB">
        <w:rPr>
          <w:rFonts w:cs="Arial"/>
          <w:bCs/>
          <w:szCs w:val="20"/>
        </w:rPr>
        <w:t xml:space="preserve"> Für Unternehmen ist es daher von entscheidender Bedeutung</w:t>
      </w:r>
      <w:r w:rsidR="008128F3">
        <w:rPr>
          <w:rFonts w:cs="Arial"/>
          <w:bCs/>
          <w:szCs w:val="20"/>
        </w:rPr>
        <w:t xml:space="preserve">, </w:t>
      </w:r>
      <w:r w:rsidR="009B0411">
        <w:rPr>
          <w:rFonts w:cs="Arial"/>
          <w:bCs/>
          <w:szCs w:val="20"/>
        </w:rPr>
        <w:t>das</w:t>
      </w:r>
      <w:r w:rsidR="00EC025A">
        <w:rPr>
          <w:rFonts w:cs="Arial"/>
          <w:bCs/>
          <w:szCs w:val="20"/>
        </w:rPr>
        <w:t xml:space="preserve"> </w:t>
      </w:r>
      <w:r w:rsidR="00ED0621">
        <w:rPr>
          <w:rFonts w:cs="Arial"/>
          <w:bCs/>
          <w:szCs w:val="20"/>
        </w:rPr>
        <w:t>entsprechende</w:t>
      </w:r>
      <w:r w:rsidR="008128F3">
        <w:rPr>
          <w:rFonts w:cs="Arial"/>
          <w:bCs/>
          <w:szCs w:val="20"/>
        </w:rPr>
        <w:t xml:space="preserve"> Cloud-Know-how </w:t>
      </w:r>
      <w:r w:rsidR="00ED0621">
        <w:rPr>
          <w:rFonts w:cs="Arial"/>
          <w:bCs/>
          <w:szCs w:val="20"/>
        </w:rPr>
        <w:t>auch</w:t>
      </w:r>
      <w:r w:rsidR="00BA1B4E">
        <w:rPr>
          <w:rFonts w:cs="Arial"/>
          <w:bCs/>
          <w:szCs w:val="20"/>
        </w:rPr>
        <w:t xml:space="preserve"> vorzuhalten</w:t>
      </w:r>
      <w:r w:rsidR="001162D6">
        <w:rPr>
          <w:rFonts w:cs="Arial"/>
          <w:bCs/>
          <w:szCs w:val="20"/>
        </w:rPr>
        <w:t xml:space="preserve">. Genau dieses Wissen </w:t>
      </w:r>
      <w:r w:rsidR="001C1B7D">
        <w:rPr>
          <w:rFonts w:cs="Arial"/>
          <w:bCs/>
          <w:szCs w:val="20"/>
        </w:rPr>
        <w:t xml:space="preserve">ist jedoch oft nicht ausreichend vorhanden, obwohl es </w:t>
      </w:r>
      <w:r w:rsidR="001C1B7D" w:rsidRPr="001C1B7D">
        <w:rPr>
          <w:rFonts w:cs="Arial"/>
          <w:bCs/>
          <w:szCs w:val="20"/>
        </w:rPr>
        <w:t>für die zielgerichtete Umsetzung von BI- und Analytics-Projekten immer essenzieller und dringend notwendig wird</w:t>
      </w:r>
      <w:r w:rsidR="00297472">
        <w:rPr>
          <w:rFonts w:cs="Arial"/>
          <w:bCs/>
          <w:szCs w:val="20"/>
        </w:rPr>
        <w:t xml:space="preserve">. Vor diesem Hintergrund hat der </w:t>
      </w:r>
      <w:r w:rsidR="00297472" w:rsidRPr="009F7C0A">
        <w:rPr>
          <w:rFonts w:cs="Arial"/>
          <w:bCs/>
          <w:szCs w:val="20"/>
        </w:rPr>
        <w:t>Data</w:t>
      </w:r>
      <w:r w:rsidR="008D7435">
        <w:rPr>
          <w:rFonts w:cs="Arial"/>
          <w:bCs/>
          <w:szCs w:val="20"/>
        </w:rPr>
        <w:t>-</w:t>
      </w:r>
      <w:r w:rsidR="00297472" w:rsidRPr="009F7C0A">
        <w:rPr>
          <w:rFonts w:cs="Arial"/>
          <w:bCs/>
          <w:szCs w:val="20"/>
        </w:rPr>
        <w:t xml:space="preserve"> &amp; Analytics-Experte QUNIS</w:t>
      </w:r>
      <w:r w:rsidR="00297472">
        <w:rPr>
          <w:rFonts w:cs="Arial"/>
          <w:bCs/>
          <w:szCs w:val="20"/>
        </w:rPr>
        <w:t xml:space="preserve"> </w:t>
      </w:r>
      <w:r w:rsidR="00DD4ACB">
        <w:rPr>
          <w:rFonts w:cs="Arial"/>
          <w:bCs/>
          <w:szCs w:val="20"/>
        </w:rPr>
        <w:t>das</w:t>
      </w:r>
      <w:r w:rsidR="009B0411">
        <w:rPr>
          <w:rFonts w:cs="Arial"/>
          <w:bCs/>
          <w:szCs w:val="20"/>
        </w:rPr>
        <w:t xml:space="preserve"> </w:t>
      </w:r>
      <w:r w:rsidR="009B0411" w:rsidRPr="009B0411">
        <w:rPr>
          <w:rFonts w:cs="Arial"/>
          <w:bCs/>
          <w:szCs w:val="20"/>
        </w:rPr>
        <w:t xml:space="preserve">kompakte Schulungsangebot </w:t>
      </w:r>
      <w:hyperlink r:id="rId11" w:history="1">
        <w:r w:rsidR="000B27BA" w:rsidRPr="000B27BA">
          <w:rPr>
            <w:rStyle w:val="Hyperlink"/>
            <w:rFonts w:cs="Arial"/>
            <w:bCs/>
            <w:szCs w:val="20"/>
          </w:rPr>
          <w:t>„</w:t>
        </w:r>
        <w:r w:rsidR="009B0411" w:rsidRPr="000B27BA">
          <w:rPr>
            <w:rStyle w:val="Hyperlink"/>
            <w:rFonts w:cs="Arial"/>
            <w:bCs/>
            <w:szCs w:val="20"/>
          </w:rPr>
          <w:t>Modern Data Management &amp; Analytics on Microsoft Azure</w:t>
        </w:r>
        <w:r w:rsidR="000B27BA" w:rsidRPr="000B27BA">
          <w:rPr>
            <w:rStyle w:val="Hyperlink"/>
            <w:rFonts w:cs="Arial"/>
            <w:bCs/>
            <w:szCs w:val="20"/>
          </w:rPr>
          <w:t>“</w:t>
        </w:r>
      </w:hyperlink>
      <w:r w:rsidR="009B0411">
        <w:rPr>
          <w:rFonts w:cs="Arial"/>
          <w:bCs/>
          <w:szCs w:val="20"/>
        </w:rPr>
        <w:t xml:space="preserve"> entwickelt</w:t>
      </w:r>
      <w:r w:rsidR="009B0411" w:rsidRPr="009B0411">
        <w:rPr>
          <w:rFonts w:cs="Arial"/>
          <w:bCs/>
          <w:szCs w:val="20"/>
        </w:rPr>
        <w:t xml:space="preserve">. </w:t>
      </w:r>
      <w:r w:rsidR="00DA7A9A">
        <w:rPr>
          <w:rFonts w:cs="Arial"/>
          <w:bCs/>
          <w:szCs w:val="20"/>
        </w:rPr>
        <w:t xml:space="preserve">Die dreitägige und aus sechs </w:t>
      </w:r>
      <w:r w:rsidR="00426715">
        <w:rPr>
          <w:rFonts w:cs="Arial"/>
          <w:bCs/>
          <w:szCs w:val="20"/>
        </w:rPr>
        <w:t xml:space="preserve">flexibel kombinierbaren </w:t>
      </w:r>
      <w:r w:rsidR="00DA7A9A">
        <w:rPr>
          <w:rFonts w:cs="Arial"/>
          <w:bCs/>
          <w:szCs w:val="20"/>
        </w:rPr>
        <w:t xml:space="preserve">Modulen bestehende </w:t>
      </w:r>
      <w:r w:rsidR="00EC2278">
        <w:rPr>
          <w:rFonts w:cs="Arial"/>
          <w:bCs/>
          <w:szCs w:val="20"/>
        </w:rPr>
        <w:t xml:space="preserve">Schulung </w:t>
      </w:r>
      <w:r w:rsidR="006204CE">
        <w:rPr>
          <w:rFonts w:cs="Arial"/>
          <w:bCs/>
          <w:szCs w:val="20"/>
        </w:rPr>
        <w:t xml:space="preserve">richtet sich an Unternehmen, die eine BI- und Analytics-Lösung in der Cloud planen, und unterstützt diese dabei, </w:t>
      </w:r>
      <w:r w:rsidR="00000B5F" w:rsidRPr="00000B5F">
        <w:rPr>
          <w:rFonts w:cs="Arial"/>
          <w:bCs/>
          <w:szCs w:val="20"/>
        </w:rPr>
        <w:t xml:space="preserve">sich </w:t>
      </w:r>
      <w:r w:rsidR="00FE0BDF">
        <w:rPr>
          <w:rFonts w:cs="Arial"/>
          <w:bCs/>
          <w:szCs w:val="20"/>
        </w:rPr>
        <w:t xml:space="preserve">die </w:t>
      </w:r>
      <w:r w:rsidR="00000B5F" w:rsidRPr="00000B5F">
        <w:rPr>
          <w:rFonts w:cs="Arial"/>
          <w:bCs/>
          <w:szCs w:val="20"/>
        </w:rPr>
        <w:t>geforderte</w:t>
      </w:r>
      <w:r w:rsidR="00FE0BDF">
        <w:rPr>
          <w:rFonts w:cs="Arial"/>
          <w:bCs/>
          <w:szCs w:val="20"/>
        </w:rPr>
        <w:t>n</w:t>
      </w:r>
      <w:r w:rsidR="00000B5F" w:rsidRPr="00000B5F">
        <w:rPr>
          <w:rFonts w:cs="Arial"/>
          <w:bCs/>
          <w:szCs w:val="20"/>
        </w:rPr>
        <w:t xml:space="preserve"> </w:t>
      </w:r>
      <w:r w:rsidR="00FE0BDF">
        <w:rPr>
          <w:rFonts w:cs="Arial"/>
          <w:bCs/>
          <w:szCs w:val="20"/>
        </w:rPr>
        <w:t xml:space="preserve">Kenntnisse </w:t>
      </w:r>
      <w:r w:rsidR="00000B5F" w:rsidRPr="00000B5F">
        <w:rPr>
          <w:rFonts w:cs="Arial"/>
          <w:bCs/>
          <w:szCs w:val="20"/>
        </w:rPr>
        <w:t xml:space="preserve">bereits vor Projektbeginn anzueignen. </w:t>
      </w:r>
      <w:r w:rsidR="00437764">
        <w:rPr>
          <w:rFonts w:cs="Arial"/>
          <w:bCs/>
          <w:szCs w:val="20"/>
        </w:rPr>
        <w:t>Zugleich</w:t>
      </w:r>
      <w:r w:rsidR="00DF6EA4">
        <w:rPr>
          <w:rFonts w:cs="Arial"/>
          <w:bCs/>
          <w:szCs w:val="20"/>
        </w:rPr>
        <w:t xml:space="preserve"> werden die Teilnehmer angeregt, sich Gedanken über den Cloud-Reifegrad des eigenen Unternehmens zu machen und dadurch die </w:t>
      </w:r>
      <w:r w:rsidR="007E4079">
        <w:rPr>
          <w:rFonts w:cs="Arial"/>
          <w:bCs/>
          <w:szCs w:val="20"/>
        </w:rPr>
        <w:t>wesentlichen Themen zu identifizieren und zu adressieren.</w:t>
      </w:r>
    </w:p>
    <w:p w14:paraId="302EDF6B" w14:textId="5CB51EE5" w:rsidR="00DA5EFF" w:rsidRDefault="002D0B7D" w:rsidP="00841424">
      <w:pPr>
        <w:spacing w:before="160" w:beforeAutospacing="0" w:after="0" w:afterAutospacing="0" w:line="340" w:lineRule="atLeast"/>
        <w:ind w:left="1418" w:firstLine="567"/>
        <w:rPr>
          <w:rFonts w:cs="Arial"/>
          <w:bCs/>
          <w:szCs w:val="20"/>
        </w:rPr>
      </w:pPr>
      <w:r>
        <w:rPr>
          <w:rFonts w:cs="Arial"/>
          <w:bCs/>
          <w:szCs w:val="20"/>
        </w:rPr>
        <w:t xml:space="preserve">Im Vergleich zu einem </w:t>
      </w:r>
      <w:r w:rsidR="00146BEA">
        <w:rPr>
          <w:rFonts w:cs="Arial"/>
          <w:bCs/>
          <w:szCs w:val="20"/>
        </w:rPr>
        <w:t>klassische</w:t>
      </w:r>
      <w:r>
        <w:rPr>
          <w:rFonts w:cs="Arial"/>
          <w:bCs/>
          <w:szCs w:val="20"/>
        </w:rPr>
        <w:t>n</w:t>
      </w:r>
      <w:r w:rsidR="00146BEA">
        <w:rPr>
          <w:rFonts w:cs="Arial"/>
          <w:bCs/>
          <w:szCs w:val="20"/>
        </w:rPr>
        <w:t xml:space="preserve"> Data </w:t>
      </w:r>
      <w:r>
        <w:rPr>
          <w:rFonts w:cs="Arial"/>
          <w:bCs/>
          <w:szCs w:val="20"/>
        </w:rPr>
        <w:t>Warehouse (DWH) On-</w:t>
      </w:r>
      <w:proofErr w:type="spellStart"/>
      <w:r>
        <w:rPr>
          <w:rFonts w:cs="Arial"/>
          <w:bCs/>
          <w:szCs w:val="20"/>
        </w:rPr>
        <w:t>Premise</w:t>
      </w:r>
      <w:proofErr w:type="spellEnd"/>
      <w:r>
        <w:rPr>
          <w:rFonts w:cs="Arial"/>
          <w:bCs/>
          <w:szCs w:val="20"/>
        </w:rPr>
        <w:t xml:space="preserve"> besteht eine moderne, ganzheitliche BI-Lösung in der Cloud aus deutlich mehr Komponenten. </w:t>
      </w:r>
      <w:r w:rsidR="00006F08">
        <w:rPr>
          <w:rFonts w:cs="Arial"/>
          <w:bCs/>
          <w:szCs w:val="20"/>
        </w:rPr>
        <w:t xml:space="preserve">Daher </w:t>
      </w:r>
      <w:r w:rsidR="00D776F9">
        <w:rPr>
          <w:rFonts w:cs="Arial"/>
          <w:bCs/>
          <w:szCs w:val="20"/>
        </w:rPr>
        <w:t xml:space="preserve">stellen die </w:t>
      </w:r>
      <w:r w:rsidR="00F04F61" w:rsidRPr="00F04F61">
        <w:rPr>
          <w:rFonts w:cs="Arial"/>
          <w:bCs/>
          <w:szCs w:val="20"/>
        </w:rPr>
        <w:t xml:space="preserve">Auswahl der richtigen Komponenten und der Aufbau einer ganzheitlichen Architektur eine besondere Herausforderung dar. </w:t>
      </w:r>
      <w:r w:rsidR="00D776F9">
        <w:rPr>
          <w:rFonts w:cs="Arial"/>
          <w:bCs/>
          <w:szCs w:val="20"/>
        </w:rPr>
        <w:t xml:space="preserve">In der QUNIS-Schulung </w:t>
      </w:r>
      <w:r w:rsidR="00DC32CD">
        <w:rPr>
          <w:rFonts w:cs="Arial"/>
          <w:bCs/>
          <w:szCs w:val="20"/>
        </w:rPr>
        <w:t xml:space="preserve">werden dafür </w:t>
      </w:r>
      <w:r w:rsidR="00F04F61" w:rsidRPr="00F04F61">
        <w:rPr>
          <w:rFonts w:cs="Arial"/>
          <w:bCs/>
          <w:szCs w:val="20"/>
        </w:rPr>
        <w:t xml:space="preserve">Azure-Komponenten aus verschiedenen Bereichen </w:t>
      </w:r>
      <w:r w:rsidR="00DC32CD">
        <w:rPr>
          <w:rFonts w:cs="Arial"/>
          <w:bCs/>
          <w:szCs w:val="20"/>
        </w:rPr>
        <w:t>gezeigt</w:t>
      </w:r>
      <w:r w:rsidR="00F04F61" w:rsidRPr="00F04F61">
        <w:rPr>
          <w:rFonts w:cs="Arial"/>
          <w:bCs/>
          <w:szCs w:val="20"/>
        </w:rPr>
        <w:t xml:space="preserve">, </w:t>
      </w:r>
      <w:r w:rsidR="000F3BBE">
        <w:rPr>
          <w:rFonts w:cs="Arial"/>
          <w:bCs/>
          <w:szCs w:val="20"/>
        </w:rPr>
        <w:t xml:space="preserve">ähnliche Angebote miteinander verglichen und die einzelnen Komponenten den diversen Bereichen einer BI-Lösung zugeordnet. </w:t>
      </w:r>
      <w:r w:rsidR="00D1157A">
        <w:rPr>
          <w:rFonts w:cs="Arial"/>
          <w:bCs/>
          <w:szCs w:val="20"/>
        </w:rPr>
        <w:t xml:space="preserve">Hierbei finden sowohl </w:t>
      </w:r>
      <w:r w:rsidR="00F04F61" w:rsidRPr="00F04F61">
        <w:rPr>
          <w:rFonts w:cs="Arial"/>
          <w:bCs/>
          <w:szCs w:val="20"/>
        </w:rPr>
        <w:t xml:space="preserve">Komponenten für eine relationale DWH-Architektur in der Cloud </w:t>
      </w:r>
      <w:r w:rsidR="00D1157A">
        <w:rPr>
          <w:rFonts w:cs="Arial"/>
          <w:bCs/>
          <w:szCs w:val="20"/>
        </w:rPr>
        <w:t xml:space="preserve">Berücksichtigung als auch </w:t>
      </w:r>
      <w:r w:rsidR="00F04F61" w:rsidRPr="00F04F61">
        <w:rPr>
          <w:rFonts w:cs="Arial"/>
          <w:bCs/>
          <w:szCs w:val="20"/>
        </w:rPr>
        <w:t>die Komponenten für Big-Data- und Streaming-Use-Cases.</w:t>
      </w:r>
      <w:r w:rsidR="00A26F36">
        <w:rPr>
          <w:rFonts w:cs="Arial"/>
          <w:bCs/>
          <w:szCs w:val="20"/>
        </w:rPr>
        <w:t xml:space="preserve"> </w:t>
      </w:r>
      <w:r w:rsidR="00006F08">
        <w:rPr>
          <w:rFonts w:cs="Arial"/>
          <w:bCs/>
          <w:szCs w:val="20"/>
        </w:rPr>
        <w:t xml:space="preserve">Darüber hinaus </w:t>
      </w:r>
      <w:r w:rsidR="005A2DD1">
        <w:rPr>
          <w:rFonts w:cs="Arial"/>
          <w:bCs/>
          <w:szCs w:val="20"/>
        </w:rPr>
        <w:t>vermittelt</w:t>
      </w:r>
      <w:r w:rsidR="00DA5EFF">
        <w:rPr>
          <w:rFonts w:cs="Arial"/>
          <w:bCs/>
          <w:szCs w:val="20"/>
        </w:rPr>
        <w:t xml:space="preserve"> die Schulung </w:t>
      </w:r>
      <w:r w:rsidR="00F04F61" w:rsidRPr="00DA5EFF">
        <w:rPr>
          <w:rFonts w:cs="Arial"/>
          <w:bCs/>
          <w:szCs w:val="20"/>
        </w:rPr>
        <w:t xml:space="preserve">Möglichkeiten des „Lift &amp; Shift“, </w:t>
      </w:r>
      <w:r w:rsidR="00DA5EFF">
        <w:rPr>
          <w:rFonts w:cs="Arial"/>
          <w:bCs/>
          <w:szCs w:val="20"/>
        </w:rPr>
        <w:t xml:space="preserve">worüber sich </w:t>
      </w:r>
      <w:r w:rsidR="00F04F61" w:rsidRPr="00DA5EFF">
        <w:rPr>
          <w:rFonts w:cs="Arial"/>
          <w:bCs/>
          <w:szCs w:val="20"/>
        </w:rPr>
        <w:t xml:space="preserve">bestehende Applikationen und Pipelines direkt in die Cloud </w:t>
      </w:r>
      <w:r w:rsidR="00DA5EFF">
        <w:rPr>
          <w:rFonts w:cs="Arial"/>
          <w:bCs/>
          <w:szCs w:val="20"/>
        </w:rPr>
        <w:t>übertragen lassen</w:t>
      </w:r>
      <w:r w:rsidR="00F04F61" w:rsidRPr="00DA5EFF">
        <w:rPr>
          <w:rFonts w:cs="Arial"/>
          <w:bCs/>
          <w:szCs w:val="20"/>
        </w:rPr>
        <w:t xml:space="preserve">. </w:t>
      </w:r>
      <w:r w:rsidR="002D0375">
        <w:rPr>
          <w:rFonts w:cs="Arial"/>
          <w:bCs/>
          <w:szCs w:val="20"/>
        </w:rPr>
        <w:t xml:space="preserve">Ein weiteres Thema sind </w:t>
      </w:r>
      <w:r w:rsidR="00F04F61" w:rsidRPr="00DA5EFF">
        <w:rPr>
          <w:rFonts w:cs="Arial"/>
          <w:bCs/>
          <w:szCs w:val="20"/>
        </w:rPr>
        <w:t>Cloud-</w:t>
      </w:r>
      <w:proofErr w:type="spellStart"/>
      <w:r w:rsidR="00F04F61" w:rsidRPr="00DA5EFF">
        <w:rPr>
          <w:rFonts w:cs="Arial"/>
          <w:bCs/>
          <w:szCs w:val="20"/>
        </w:rPr>
        <w:t>Optimized</w:t>
      </w:r>
      <w:proofErr w:type="spellEnd"/>
      <w:r w:rsidR="00F04F61" w:rsidRPr="00DA5EFF">
        <w:rPr>
          <w:rFonts w:cs="Arial"/>
          <w:bCs/>
          <w:szCs w:val="20"/>
        </w:rPr>
        <w:t xml:space="preserve">-Konzepte, die verstärkt Cloud-native Funktionen wie </w:t>
      </w:r>
      <w:proofErr w:type="spellStart"/>
      <w:r w:rsidR="00F04F61" w:rsidRPr="00DA5EFF">
        <w:rPr>
          <w:rFonts w:cs="Arial"/>
          <w:bCs/>
          <w:szCs w:val="20"/>
        </w:rPr>
        <w:t>Serverless</w:t>
      </w:r>
      <w:proofErr w:type="spellEnd"/>
      <w:r w:rsidR="00F04F61" w:rsidRPr="00DA5EFF">
        <w:rPr>
          <w:rFonts w:cs="Arial"/>
          <w:bCs/>
          <w:szCs w:val="20"/>
        </w:rPr>
        <w:t xml:space="preserve"> Computing und </w:t>
      </w:r>
      <w:proofErr w:type="spellStart"/>
      <w:r w:rsidR="00F04F61" w:rsidRPr="00DA5EFF">
        <w:rPr>
          <w:rFonts w:cs="Arial"/>
          <w:bCs/>
          <w:szCs w:val="20"/>
        </w:rPr>
        <w:t>Platform</w:t>
      </w:r>
      <w:proofErr w:type="spellEnd"/>
      <w:r w:rsidR="00F04F61" w:rsidRPr="00DA5EFF">
        <w:rPr>
          <w:rFonts w:cs="Arial"/>
          <w:bCs/>
          <w:szCs w:val="20"/>
        </w:rPr>
        <w:t xml:space="preserve"> </w:t>
      </w:r>
      <w:proofErr w:type="spellStart"/>
      <w:r w:rsidR="00F04F61" w:rsidRPr="00DA5EFF">
        <w:rPr>
          <w:rFonts w:cs="Arial"/>
          <w:bCs/>
          <w:szCs w:val="20"/>
        </w:rPr>
        <w:t>as</w:t>
      </w:r>
      <w:proofErr w:type="spellEnd"/>
      <w:r w:rsidR="00F04F61" w:rsidRPr="00DA5EFF">
        <w:rPr>
          <w:rFonts w:cs="Arial"/>
          <w:bCs/>
          <w:szCs w:val="20"/>
        </w:rPr>
        <w:t xml:space="preserve"> a Service verwenden. </w:t>
      </w:r>
      <w:r w:rsidR="002D0375">
        <w:rPr>
          <w:rFonts w:cs="Arial"/>
          <w:bCs/>
          <w:szCs w:val="20"/>
        </w:rPr>
        <w:t xml:space="preserve">Zudem erhalten die </w:t>
      </w:r>
      <w:r w:rsidR="00F04F61" w:rsidRPr="00DA5EFF">
        <w:rPr>
          <w:rFonts w:cs="Arial"/>
          <w:bCs/>
          <w:szCs w:val="20"/>
        </w:rPr>
        <w:t xml:space="preserve">Teilnehmer eine Übersicht der skalierbaren Cloud-Komponenten zur Umsetzung </w:t>
      </w:r>
      <w:r w:rsidR="008D7435">
        <w:rPr>
          <w:rFonts w:cs="Arial"/>
          <w:bCs/>
          <w:szCs w:val="20"/>
        </w:rPr>
        <w:t>von</w:t>
      </w:r>
      <w:r w:rsidR="00F04F61" w:rsidRPr="00DA5EFF">
        <w:rPr>
          <w:rFonts w:cs="Arial"/>
          <w:bCs/>
          <w:szCs w:val="20"/>
        </w:rPr>
        <w:t xml:space="preserve"> Modern </w:t>
      </w:r>
      <w:r w:rsidR="008D7435">
        <w:rPr>
          <w:rFonts w:cs="Arial"/>
          <w:bCs/>
          <w:szCs w:val="20"/>
        </w:rPr>
        <w:t>DWH i</w:t>
      </w:r>
      <w:r w:rsidR="00F04F61" w:rsidRPr="00DA5EFF">
        <w:rPr>
          <w:rFonts w:cs="Arial"/>
          <w:bCs/>
          <w:szCs w:val="20"/>
        </w:rPr>
        <w:t xml:space="preserve">n Azure. </w:t>
      </w:r>
    </w:p>
    <w:p w14:paraId="545751BA" w14:textId="4BF19FE8" w:rsidR="00A26F36" w:rsidRPr="00DA5EFF" w:rsidRDefault="005A2DD1" w:rsidP="00841424">
      <w:pPr>
        <w:spacing w:before="160" w:beforeAutospacing="0" w:after="0" w:afterAutospacing="0" w:line="340" w:lineRule="atLeast"/>
        <w:ind w:left="1418" w:firstLine="567"/>
        <w:rPr>
          <w:rFonts w:cs="Arial"/>
          <w:bCs/>
          <w:szCs w:val="20"/>
        </w:rPr>
      </w:pPr>
      <w:r>
        <w:rPr>
          <w:rFonts w:cs="Arial"/>
          <w:bCs/>
          <w:szCs w:val="20"/>
        </w:rPr>
        <w:t xml:space="preserve">„Ziel des </w:t>
      </w:r>
      <w:r w:rsidRPr="005A2DD1">
        <w:rPr>
          <w:rFonts w:cs="Arial"/>
          <w:bCs/>
          <w:szCs w:val="20"/>
        </w:rPr>
        <w:t>Schulungsangebot</w:t>
      </w:r>
      <w:r>
        <w:rPr>
          <w:rFonts w:cs="Arial"/>
          <w:bCs/>
          <w:szCs w:val="20"/>
        </w:rPr>
        <w:t>s</w:t>
      </w:r>
      <w:r w:rsidRPr="005A2DD1">
        <w:rPr>
          <w:rFonts w:cs="Arial"/>
          <w:bCs/>
          <w:szCs w:val="20"/>
        </w:rPr>
        <w:t xml:space="preserve"> </w:t>
      </w:r>
      <w:r>
        <w:rPr>
          <w:rFonts w:cs="Arial"/>
          <w:bCs/>
          <w:szCs w:val="20"/>
        </w:rPr>
        <w:t>‘</w:t>
      </w:r>
      <w:r w:rsidRPr="005A2DD1">
        <w:rPr>
          <w:rFonts w:cs="Arial"/>
          <w:bCs/>
          <w:szCs w:val="20"/>
        </w:rPr>
        <w:t>Modern Data Management &amp; Analytics on Microsoft Azure</w:t>
      </w:r>
      <w:r>
        <w:rPr>
          <w:rFonts w:cs="Arial"/>
          <w:bCs/>
          <w:szCs w:val="20"/>
        </w:rPr>
        <w:t>‘</w:t>
      </w:r>
      <w:r w:rsidRPr="005A2DD1">
        <w:rPr>
          <w:rFonts w:cs="Arial"/>
          <w:bCs/>
          <w:szCs w:val="20"/>
        </w:rPr>
        <w:t xml:space="preserve"> ist es, unsere Teilnehmer bestmöglich auf die ersten Schritte mit der Cloud-Technologie Microsoft Azure im eigenen Unternehmen vorzubereiten. Wir veranschaulichen </w:t>
      </w:r>
      <w:r w:rsidRPr="005A2DD1">
        <w:rPr>
          <w:rFonts w:cs="Arial"/>
          <w:bCs/>
          <w:szCs w:val="20"/>
        </w:rPr>
        <w:lastRenderedPageBreak/>
        <w:t xml:space="preserve">alle Themen durch Use-Cases aus der Praxis und vermitteln in Live-Demos einen tieferen Einblick in die verschiedenen Technologien. </w:t>
      </w:r>
      <w:r w:rsidR="001006EA">
        <w:rPr>
          <w:rFonts w:cs="Arial"/>
          <w:bCs/>
          <w:szCs w:val="20"/>
        </w:rPr>
        <w:t>Dadurch sind die Teilnehmer n</w:t>
      </w:r>
      <w:r w:rsidRPr="005A2DD1">
        <w:rPr>
          <w:rFonts w:cs="Arial"/>
          <w:bCs/>
          <w:szCs w:val="20"/>
        </w:rPr>
        <w:t xml:space="preserve">ach der Schulung </w:t>
      </w:r>
      <w:r w:rsidR="001006EA">
        <w:rPr>
          <w:rFonts w:cs="Arial"/>
          <w:bCs/>
          <w:szCs w:val="20"/>
        </w:rPr>
        <w:t xml:space="preserve">bestens </w:t>
      </w:r>
      <w:r w:rsidRPr="005A2DD1">
        <w:rPr>
          <w:rFonts w:cs="Arial"/>
          <w:bCs/>
          <w:szCs w:val="20"/>
        </w:rPr>
        <w:t xml:space="preserve">mit einer breiten Wissensgrundlage </w:t>
      </w:r>
      <w:r w:rsidR="001006EA">
        <w:rPr>
          <w:rFonts w:cs="Arial"/>
          <w:bCs/>
          <w:szCs w:val="20"/>
        </w:rPr>
        <w:t xml:space="preserve">ausgestattet </w:t>
      </w:r>
      <w:r w:rsidRPr="005A2DD1">
        <w:rPr>
          <w:rFonts w:cs="Arial"/>
          <w:bCs/>
          <w:szCs w:val="20"/>
        </w:rPr>
        <w:t xml:space="preserve">und </w:t>
      </w:r>
      <w:r w:rsidR="001006EA">
        <w:rPr>
          <w:rFonts w:cs="Arial"/>
          <w:bCs/>
          <w:szCs w:val="20"/>
        </w:rPr>
        <w:t xml:space="preserve">können so </w:t>
      </w:r>
      <w:r w:rsidRPr="005A2DD1">
        <w:rPr>
          <w:rFonts w:cs="Arial"/>
          <w:bCs/>
          <w:szCs w:val="20"/>
        </w:rPr>
        <w:t xml:space="preserve">fundierte Cloud-Entscheidungen für </w:t>
      </w:r>
      <w:r w:rsidR="001006EA">
        <w:rPr>
          <w:rFonts w:cs="Arial"/>
          <w:bCs/>
          <w:szCs w:val="20"/>
        </w:rPr>
        <w:t>i</w:t>
      </w:r>
      <w:r w:rsidRPr="005A2DD1">
        <w:rPr>
          <w:rFonts w:cs="Arial"/>
          <w:bCs/>
          <w:szCs w:val="20"/>
        </w:rPr>
        <w:t xml:space="preserve">hr </w:t>
      </w:r>
      <w:r w:rsidR="008D7435">
        <w:rPr>
          <w:rFonts w:cs="Arial"/>
          <w:bCs/>
          <w:szCs w:val="20"/>
        </w:rPr>
        <w:t>BI- und Analytics-</w:t>
      </w:r>
      <w:r w:rsidRPr="005A2DD1">
        <w:rPr>
          <w:rFonts w:cs="Arial"/>
          <w:bCs/>
          <w:szCs w:val="20"/>
        </w:rPr>
        <w:t>Projekt</w:t>
      </w:r>
      <w:r w:rsidR="0085031A">
        <w:rPr>
          <w:rFonts w:cs="Arial"/>
          <w:bCs/>
          <w:szCs w:val="20"/>
        </w:rPr>
        <w:t xml:space="preserve"> </w:t>
      </w:r>
      <w:r w:rsidRPr="005A2DD1">
        <w:rPr>
          <w:rFonts w:cs="Arial"/>
          <w:bCs/>
          <w:szCs w:val="20"/>
        </w:rPr>
        <w:t>treffen</w:t>
      </w:r>
      <w:r>
        <w:rPr>
          <w:rFonts w:cs="Arial"/>
          <w:bCs/>
          <w:szCs w:val="20"/>
        </w:rPr>
        <w:t>“</w:t>
      </w:r>
      <w:r w:rsidR="0085031A">
        <w:rPr>
          <w:rFonts w:cs="Arial"/>
          <w:bCs/>
          <w:szCs w:val="20"/>
        </w:rPr>
        <w:t>, kommentiert</w:t>
      </w:r>
      <w:r w:rsidR="008D7435">
        <w:rPr>
          <w:rFonts w:cs="Arial"/>
          <w:bCs/>
          <w:szCs w:val="20"/>
        </w:rPr>
        <w:t xml:space="preserve"> Steffen Vierkorn, Geschäftsführer von </w:t>
      </w:r>
      <w:r w:rsidR="0085031A">
        <w:rPr>
          <w:rFonts w:cs="Arial"/>
          <w:bCs/>
          <w:szCs w:val="20"/>
        </w:rPr>
        <w:t>QUNIS.</w:t>
      </w:r>
    </w:p>
    <w:p w14:paraId="1A6B827F" w14:textId="77777777" w:rsidR="00922AAE" w:rsidRDefault="00922AAE" w:rsidP="00263A63">
      <w:pPr>
        <w:tabs>
          <w:tab w:val="left" w:pos="4080"/>
        </w:tabs>
        <w:spacing w:before="0" w:beforeAutospacing="0" w:after="0" w:afterAutospacing="0" w:line="340" w:lineRule="atLeast"/>
        <w:rPr>
          <w:rFonts w:cs="Arial"/>
          <w:b/>
          <w:color w:val="000000"/>
          <w:szCs w:val="20"/>
        </w:rPr>
      </w:pPr>
      <w:bookmarkStart w:id="1" w:name="_Hlk29895655"/>
    </w:p>
    <w:p w14:paraId="6E30BAF8" w14:textId="5E81B89F" w:rsidR="00AC12F5" w:rsidRDefault="00940636" w:rsidP="00263A63">
      <w:pPr>
        <w:tabs>
          <w:tab w:val="left" w:pos="4080"/>
        </w:tabs>
        <w:spacing w:before="0" w:beforeAutospacing="0" w:after="0" w:afterAutospacing="0" w:line="340" w:lineRule="atLeast"/>
        <w:rPr>
          <w:rFonts w:cs="Arial"/>
          <w:b/>
          <w:color w:val="000000"/>
          <w:szCs w:val="20"/>
        </w:rPr>
      </w:pPr>
      <w:r>
        <w:rPr>
          <w:rFonts w:cs="Arial"/>
          <w:b/>
          <w:color w:val="000000"/>
          <w:szCs w:val="20"/>
        </w:rPr>
        <w:t>Begleitendes Bildmaterial</w:t>
      </w:r>
    </w:p>
    <w:p w14:paraId="69DDE8A4" w14:textId="25B8D84F" w:rsidR="00940636" w:rsidRDefault="00C5635E" w:rsidP="00263A63">
      <w:pPr>
        <w:tabs>
          <w:tab w:val="left" w:pos="4080"/>
        </w:tabs>
        <w:spacing w:before="0" w:beforeAutospacing="0" w:after="0" w:afterAutospacing="0" w:line="340" w:lineRule="atLeast"/>
        <w:rPr>
          <w:rFonts w:cs="Arial"/>
          <w:b/>
          <w:color w:val="000000"/>
          <w:szCs w:val="20"/>
        </w:rPr>
      </w:pPr>
      <w:r>
        <w:rPr>
          <w:rFonts w:ascii="Helvetica" w:hAnsi="Helvetica" w:cs="Helvetica"/>
          <w:bCs/>
          <w:iCs/>
          <w:noProof/>
          <w:color w:val="000000"/>
          <w:sz w:val="19"/>
          <w:szCs w:val="19"/>
          <w:lang w:val="en-US"/>
        </w:rPr>
        <w:drawing>
          <wp:anchor distT="0" distB="0" distL="114300" distR="114300" simplePos="0" relativeHeight="251658240" behindDoc="1" locked="0" layoutInCell="1" allowOverlap="1" wp14:anchorId="5EE4C4F0" wp14:editId="5EC8EBD7">
            <wp:simplePos x="0" y="0"/>
            <wp:positionH relativeFrom="column">
              <wp:posOffset>-26670</wp:posOffset>
            </wp:positionH>
            <wp:positionV relativeFrom="paragraph">
              <wp:posOffset>32546</wp:posOffset>
            </wp:positionV>
            <wp:extent cx="4950000" cy="1540800"/>
            <wp:effectExtent l="0" t="0" r="3175" b="2540"/>
            <wp:wrapTight wrapText="bothSides">
              <wp:wrapPolygon edited="0">
                <wp:start x="0" y="0"/>
                <wp:lineTo x="0" y="21369"/>
                <wp:lineTo x="21531" y="21369"/>
                <wp:lineTo x="215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4950000" cy="1540800"/>
                    </a:xfrm>
                    <a:prstGeom prst="rect">
                      <a:avLst/>
                    </a:prstGeom>
                  </pic:spPr>
                </pic:pic>
              </a:graphicData>
            </a:graphic>
            <wp14:sizeRelH relativeFrom="margin">
              <wp14:pctWidth>0</wp14:pctWidth>
            </wp14:sizeRelH>
            <wp14:sizeRelV relativeFrom="margin">
              <wp14:pctHeight>0</wp14:pctHeight>
            </wp14:sizeRelV>
          </wp:anchor>
        </w:drawing>
      </w:r>
      <w:r w:rsidR="00940636">
        <w:rPr>
          <w:rFonts w:cs="Arial"/>
          <w:b/>
          <w:color w:val="000000"/>
          <w:szCs w:val="20"/>
        </w:rPr>
        <w:tab/>
      </w:r>
    </w:p>
    <w:p w14:paraId="48E669A7" w14:textId="1812D66D" w:rsidR="00E86849" w:rsidRDefault="00E86849" w:rsidP="00263A63">
      <w:pPr>
        <w:tabs>
          <w:tab w:val="left" w:pos="765"/>
        </w:tabs>
        <w:autoSpaceDE w:val="0"/>
        <w:autoSpaceDN w:val="0"/>
        <w:adjustRightInd w:val="0"/>
        <w:spacing w:before="0" w:beforeAutospacing="0" w:after="0" w:afterAutospacing="0" w:line="340" w:lineRule="atLeast"/>
        <w:ind w:right="-567"/>
        <w:rPr>
          <w:rFonts w:ascii="Helvetica" w:hAnsi="Helvetica" w:cs="Helvetica"/>
          <w:bCs/>
          <w:iCs/>
          <w:color w:val="000000"/>
          <w:sz w:val="19"/>
          <w:szCs w:val="19"/>
          <w:lang w:val="en-US"/>
        </w:rPr>
      </w:pPr>
    </w:p>
    <w:bookmarkEnd w:id="0"/>
    <w:bookmarkEnd w:id="1"/>
    <w:p w14:paraId="40F9C9B9" w14:textId="77777777" w:rsidR="00C5635E" w:rsidRDefault="00186BC6" w:rsidP="004F59E4">
      <w:pPr>
        <w:tabs>
          <w:tab w:val="left" w:pos="765"/>
        </w:tabs>
        <w:autoSpaceDE w:val="0"/>
        <w:autoSpaceDN w:val="0"/>
        <w:adjustRightInd w:val="0"/>
        <w:spacing w:before="0" w:beforeAutospacing="0" w:after="0" w:afterAutospacing="0" w:line="340" w:lineRule="atLeast"/>
        <w:ind w:right="-567"/>
        <w:rPr>
          <w:rFonts w:cs="Arial"/>
          <w:bCs/>
          <w:iCs/>
          <w:color w:val="000000"/>
          <w:sz w:val="19"/>
          <w:szCs w:val="19"/>
          <w:lang w:val="en-US"/>
        </w:rPr>
      </w:pPr>
      <w:r>
        <w:rPr>
          <w:rFonts w:cs="Arial"/>
          <w:bCs/>
          <w:iCs/>
          <w:color w:val="000000"/>
          <w:sz w:val="19"/>
          <w:szCs w:val="19"/>
          <w:lang w:val="en-US"/>
        </w:rPr>
        <w:br/>
      </w:r>
    </w:p>
    <w:p w14:paraId="659479D6" w14:textId="77777777" w:rsidR="00C5635E" w:rsidRDefault="00C5635E" w:rsidP="004F59E4">
      <w:pPr>
        <w:tabs>
          <w:tab w:val="left" w:pos="765"/>
        </w:tabs>
        <w:autoSpaceDE w:val="0"/>
        <w:autoSpaceDN w:val="0"/>
        <w:adjustRightInd w:val="0"/>
        <w:spacing w:before="0" w:beforeAutospacing="0" w:after="0" w:afterAutospacing="0" w:line="340" w:lineRule="atLeast"/>
        <w:ind w:right="-567"/>
        <w:rPr>
          <w:rFonts w:cs="Arial"/>
          <w:bCs/>
          <w:iCs/>
          <w:color w:val="000000"/>
          <w:sz w:val="19"/>
          <w:szCs w:val="19"/>
          <w:lang w:val="en-US"/>
        </w:rPr>
      </w:pPr>
    </w:p>
    <w:p w14:paraId="4E85E009" w14:textId="77777777" w:rsidR="00C5635E" w:rsidRDefault="00C5635E" w:rsidP="004F59E4">
      <w:pPr>
        <w:tabs>
          <w:tab w:val="left" w:pos="765"/>
        </w:tabs>
        <w:autoSpaceDE w:val="0"/>
        <w:autoSpaceDN w:val="0"/>
        <w:adjustRightInd w:val="0"/>
        <w:spacing w:before="0" w:beforeAutospacing="0" w:after="0" w:afterAutospacing="0" w:line="340" w:lineRule="atLeast"/>
        <w:ind w:right="-567"/>
        <w:rPr>
          <w:rFonts w:cs="Arial"/>
          <w:bCs/>
          <w:iCs/>
          <w:color w:val="000000"/>
          <w:sz w:val="19"/>
          <w:szCs w:val="19"/>
          <w:lang w:val="en-US"/>
        </w:rPr>
      </w:pPr>
    </w:p>
    <w:p w14:paraId="2BDA81B8" w14:textId="77777777" w:rsidR="00C5635E" w:rsidRDefault="00C5635E" w:rsidP="004F59E4">
      <w:pPr>
        <w:tabs>
          <w:tab w:val="left" w:pos="765"/>
        </w:tabs>
        <w:autoSpaceDE w:val="0"/>
        <w:autoSpaceDN w:val="0"/>
        <w:adjustRightInd w:val="0"/>
        <w:spacing w:before="0" w:beforeAutospacing="0" w:after="0" w:afterAutospacing="0" w:line="340" w:lineRule="atLeast"/>
        <w:ind w:right="-567"/>
        <w:rPr>
          <w:rFonts w:cs="Arial"/>
          <w:bCs/>
          <w:iCs/>
          <w:color w:val="000000"/>
          <w:sz w:val="19"/>
          <w:szCs w:val="19"/>
          <w:lang w:val="en-US"/>
        </w:rPr>
      </w:pPr>
    </w:p>
    <w:p w14:paraId="6F65048B" w14:textId="6E7F86E7" w:rsidR="004F59E4" w:rsidRDefault="00AC12F5" w:rsidP="004F59E4">
      <w:pPr>
        <w:tabs>
          <w:tab w:val="left" w:pos="765"/>
        </w:tabs>
        <w:autoSpaceDE w:val="0"/>
        <w:autoSpaceDN w:val="0"/>
        <w:adjustRightInd w:val="0"/>
        <w:spacing w:before="0" w:beforeAutospacing="0" w:after="0" w:afterAutospacing="0" w:line="340" w:lineRule="atLeast"/>
        <w:ind w:right="-567"/>
        <w:rPr>
          <w:rFonts w:cs="Arial"/>
          <w:sz w:val="19"/>
          <w:szCs w:val="19"/>
          <w:lang w:val="en-US"/>
        </w:rPr>
      </w:pPr>
      <w:r>
        <w:rPr>
          <w:rFonts w:cs="Arial"/>
          <w:bCs/>
          <w:iCs/>
          <w:color w:val="000000"/>
          <w:sz w:val="19"/>
          <w:szCs w:val="19"/>
          <w:lang w:val="en-US"/>
        </w:rPr>
        <w:br/>
      </w:r>
      <w:r w:rsidR="004F59E4" w:rsidRPr="00DE2CC0">
        <w:rPr>
          <w:rFonts w:cs="Arial"/>
          <w:bCs/>
          <w:iCs/>
          <w:color w:val="000000"/>
          <w:sz w:val="19"/>
          <w:szCs w:val="19"/>
          <w:lang w:val="en-US"/>
        </w:rPr>
        <w:t xml:space="preserve">[ Download </w:t>
      </w:r>
      <w:proofErr w:type="spellStart"/>
      <w:r w:rsidR="004F59E4" w:rsidRPr="00DE2CC0">
        <w:rPr>
          <w:rFonts w:cs="Arial"/>
          <w:bCs/>
          <w:iCs/>
          <w:color w:val="000000"/>
          <w:sz w:val="19"/>
          <w:szCs w:val="19"/>
          <w:lang w:val="en-US"/>
        </w:rPr>
        <w:t>unter</w:t>
      </w:r>
      <w:proofErr w:type="spellEnd"/>
      <w:r w:rsidR="004F59E4" w:rsidRPr="00DE2CC0">
        <w:rPr>
          <w:rFonts w:cs="Arial"/>
          <w:bCs/>
          <w:iCs/>
          <w:color w:val="000000"/>
          <w:sz w:val="19"/>
          <w:szCs w:val="19"/>
          <w:lang w:val="en-US"/>
        </w:rPr>
        <w:t xml:space="preserve"> </w:t>
      </w:r>
      <w:hyperlink r:id="rId13" w:history="1">
        <w:r w:rsidR="00186BC6" w:rsidRPr="00B668B4">
          <w:rPr>
            <w:rStyle w:val="Hyperlink"/>
            <w:rFonts w:eastAsiaTheme="majorEastAsia" w:cs="Arial"/>
            <w:sz w:val="19"/>
            <w:szCs w:val="19"/>
            <w:lang w:val="en-US"/>
          </w:rPr>
          <w:t>https://ars-pr.de/presse/20210601_qun</w:t>
        </w:r>
      </w:hyperlink>
      <w:r w:rsidR="00186BC6">
        <w:rPr>
          <w:rFonts w:eastAsiaTheme="majorEastAsia" w:cs="Arial"/>
          <w:sz w:val="19"/>
          <w:szCs w:val="19"/>
          <w:lang w:val="en-US"/>
        </w:rPr>
        <w:t xml:space="preserve"> </w:t>
      </w:r>
      <w:r w:rsidR="004F59E4" w:rsidRPr="00DE2CC0">
        <w:rPr>
          <w:rFonts w:cs="Arial"/>
          <w:sz w:val="19"/>
          <w:szCs w:val="19"/>
          <w:lang w:val="en-US"/>
        </w:rPr>
        <w:t xml:space="preserve">] </w:t>
      </w:r>
    </w:p>
    <w:p w14:paraId="460CE280" w14:textId="77777777" w:rsidR="00922AAE" w:rsidRDefault="00922AAE">
      <w:pPr>
        <w:spacing w:before="0" w:beforeAutospacing="0" w:after="160" w:afterAutospacing="0" w:line="259" w:lineRule="auto"/>
        <w:jc w:val="left"/>
        <w:rPr>
          <w:rFonts w:cs="Arial"/>
          <w:b/>
          <w:color w:val="000000"/>
          <w:sz w:val="18"/>
          <w:szCs w:val="18"/>
          <w:lang w:val="en-US"/>
        </w:rPr>
      </w:pPr>
    </w:p>
    <w:p w14:paraId="061EC9C9" w14:textId="77777777" w:rsidR="00922AAE" w:rsidRDefault="00922AAE" w:rsidP="00263A63">
      <w:pPr>
        <w:spacing w:before="0" w:beforeAutospacing="0" w:after="0" w:afterAutospacing="0" w:line="340" w:lineRule="atLeast"/>
        <w:rPr>
          <w:rFonts w:cs="Arial"/>
          <w:b/>
          <w:color w:val="000000"/>
          <w:sz w:val="18"/>
          <w:szCs w:val="18"/>
          <w:lang w:val="en-US"/>
        </w:rPr>
      </w:pPr>
    </w:p>
    <w:p w14:paraId="142DF12F" w14:textId="599361E1" w:rsidR="00940636" w:rsidRPr="00C22BF9" w:rsidRDefault="00940636" w:rsidP="00263A63">
      <w:pPr>
        <w:spacing w:before="0" w:beforeAutospacing="0" w:after="0" w:afterAutospacing="0" w:line="340" w:lineRule="atLeast"/>
        <w:rPr>
          <w:rFonts w:cs="Arial"/>
          <w:b/>
          <w:color w:val="000000"/>
          <w:sz w:val="18"/>
          <w:szCs w:val="18"/>
          <w:lang w:val="en-US"/>
        </w:rPr>
      </w:pPr>
      <w:proofErr w:type="spellStart"/>
      <w:r w:rsidRPr="00C22BF9">
        <w:rPr>
          <w:rFonts w:cs="Arial"/>
          <w:b/>
          <w:color w:val="000000"/>
          <w:sz w:val="18"/>
          <w:szCs w:val="18"/>
          <w:lang w:val="en-US"/>
        </w:rPr>
        <w:t>Über</w:t>
      </w:r>
      <w:proofErr w:type="spellEnd"/>
      <w:r w:rsidRPr="00C22BF9">
        <w:rPr>
          <w:rFonts w:cs="Arial"/>
          <w:b/>
          <w:color w:val="000000"/>
          <w:sz w:val="18"/>
          <w:szCs w:val="18"/>
          <w:lang w:val="en-US"/>
        </w:rPr>
        <w:t xml:space="preserve"> QUNIS</w:t>
      </w:r>
    </w:p>
    <w:p w14:paraId="418A44FE" w14:textId="77777777" w:rsidR="00940636" w:rsidRPr="004A2CA2" w:rsidRDefault="00940636" w:rsidP="00263A63">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w:t>
      </w:r>
      <w:proofErr w:type="spellStart"/>
      <w:r w:rsidRPr="004A2CA2">
        <w:rPr>
          <w:rFonts w:cs="Arial"/>
          <w:szCs w:val="20"/>
        </w:rPr>
        <w:t>Advanced</w:t>
      </w:r>
      <w:proofErr w:type="spellEnd"/>
      <w:r w:rsidRPr="004A2CA2">
        <w:rPr>
          <w:rFonts w:cs="Arial"/>
          <w:szCs w:val="20"/>
        </w:rPr>
        <w:t xml:space="preserve"> Analytics, </w:t>
      </w:r>
      <w:proofErr w:type="spellStart"/>
      <w:r w:rsidRPr="004A2CA2">
        <w:rPr>
          <w:rFonts w:cs="Arial"/>
          <w:szCs w:val="20"/>
        </w:rPr>
        <w:t>Artificial</w:t>
      </w:r>
      <w:proofErr w:type="spellEnd"/>
      <w:r w:rsidRPr="004A2CA2">
        <w:rPr>
          <w:rFonts w:cs="Arial"/>
          <w:szCs w:val="20"/>
        </w:rPr>
        <w:t xml:space="preserve"> Intelligence (AI) und Data Management zur Seite. Gegründet wurde das 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4" w:history="1">
        <w:r w:rsidRPr="004A2CA2">
          <w:rPr>
            <w:rStyle w:val="Hyperlink"/>
            <w:rFonts w:cs="Arial"/>
            <w:szCs w:val="20"/>
          </w:rPr>
          <w:t>https://qunis.de</w:t>
        </w:r>
      </w:hyperlink>
      <w:r w:rsidRPr="004A2CA2">
        <w:rPr>
          <w:rFonts w:cs="Arial"/>
          <w:color w:val="000000"/>
          <w:szCs w:val="20"/>
        </w:rPr>
        <w:t xml:space="preserve"> erhältlich.</w:t>
      </w:r>
    </w:p>
    <w:bookmarkEnd w:id="2"/>
    <w:p w14:paraId="7085AD35" w14:textId="7891BB32" w:rsidR="00940636" w:rsidRPr="00C22BF9" w:rsidRDefault="00940636" w:rsidP="00263A63">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Pr>
          <w:rFonts w:cs="Arial"/>
          <w:b/>
          <w:bCs/>
          <w:iCs/>
          <w:sz w:val="16"/>
          <w:szCs w:val="16"/>
        </w:rPr>
        <w:t>1</w:t>
      </w:r>
      <w:r w:rsidR="00186BC6">
        <w:rPr>
          <w:rFonts w:cs="Arial"/>
          <w:b/>
          <w:bCs/>
          <w:iCs/>
          <w:sz w:val="16"/>
          <w:szCs w:val="16"/>
        </w:rPr>
        <w:t>0601</w:t>
      </w:r>
      <w:r w:rsidRPr="00C22BF9">
        <w:rPr>
          <w:rFonts w:cs="Arial"/>
          <w:b/>
          <w:bCs/>
          <w:iCs/>
          <w:sz w:val="16"/>
          <w:szCs w:val="16"/>
        </w:rPr>
        <w:softHyphen/>
      </w:r>
      <w:r w:rsidRPr="00C22BF9">
        <w:rPr>
          <w:rFonts w:cs="Arial"/>
          <w:b/>
          <w:bCs/>
          <w:iCs/>
          <w:sz w:val="16"/>
          <w:szCs w:val="16"/>
        </w:rPr>
        <w:softHyphen/>
      </w:r>
      <w:r w:rsidRPr="00C22BF9">
        <w:rPr>
          <w:rFonts w:cs="Arial"/>
          <w:b/>
          <w:bCs/>
          <w:iCs/>
          <w:sz w:val="16"/>
          <w:szCs w:val="16"/>
        </w:rPr>
        <w:softHyphen/>
        <w:t>_qun</w:t>
      </w:r>
    </w:p>
    <w:p w14:paraId="63726770" w14:textId="77777777" w:rsidR="003B5105" w:rsidRDefault="003B5105" w:rsidP="00940636">
      <w:pPr>
        <w:pStyle w:val="Infozeile"/>
        <w:rPr>
          <w:rFonts w:ascii="Arial" w:eastAsia="Ubuntu Light" w:hAnsi="Arial" w:cs="Arial"/>
          <w:b/>
          <w:i w:val="0"/>
          <w:iCs w:val="0"/>
          <w:color w:val="000000" w:themeColor="text1"/>
          <w:sz w:val="20"/>
          <w:szCs w:val="20"/>
        </w:rPr>
      </w:pPr>
    </w:p>
    <w:p w14:paraId="41B1847A" w14:textId="06ECF365" w:rsidR="003B5105" w:rsidRDefault="003B5105" w:rsidP="00940636">
      <w:pPr>
        <w:pStyle w:val="Infozeile"/>
        <w:rPr>
          <w:rFonts w:ascii="Arial" w:eastAsia="Ubuntu Light" w:hAnsi="Arial" w:cs="Arial"/>
          <w:b/>
          <w:i w:val="0"/>
          <w:iCs w:val="0"/>
          <w:color w:val="000000" w:themeColor="text1"/>
          <w:sz w:val="20"/>
          <w:szCs w:val="20"/>
        </w:rPr>
      </w:pPr>
    </w:p>
    <w:p w14:paraId="4B421F31" w14:textId="77777777" w:rsidR="004C78C7" w:rsidRDefault="004C78C7" w:rsidP="00940636">
      <w:pPr>
        <w:pStyle w:val="Infozeile"/>
        <w:rPr>
          <w:rFonts w:ascii="Arial" w:eastAsia="Ubuntu Light" w:hAnsi="Arial" w:cs="Arial"/>
          <w:b/>
          <w:i w:val="0"/>
          <w:iCs w:val="0"/>
          <w:color w:val="000000" w:themeColor="text1"/>
          <w:sz w:val="20"/>
          <w:szCs w:val="20"/>
        </w:rPr>
      </w:pPr>
    </w:p>
    <w:p w14:paraId="2989E3B3" w14:textId="36F720C9" w:rsidR="00940636" w:rsidRPr="004A2CA2" w:rsidRDefault="00940636" w:rsidP="00940636">
      <w:pPr>
        <w:pStyle w:val="Infozeile"/>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9F10FB6" w14:textId="77777777" w:rsidR="00940636" w:rsidRPr="004A2CA2" w:rsidRDefault="00940636" w:rsidP="00940636">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1FF4901C" w14:textId="77777777" w:rsidR="00940636" w:rsidRPr="004A2CA2" w:rsidRDefault="00940636" w:rsidP="00940636">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04495798" w14:textId="77777777" w:rsidR="00940636" w:rsidRPr="004A2CA2" w:rsidRDefault="00940636" w:rsidP="00940636">
      <w:pPr>
        <w:pStyle w:val="HA"/>
        <w:tabs>
          <w:tab w:val="clear" w:pos="2268"/>
        </w:tabs>
        <w:spacing w:line="240" w:lineRule="auto"/>
        <w:ind w:left="0"/>
        <w:rPr>
          <w:rFonts w:ascii="Arial" w:hAnsi="Arial" w:cs="Arial"/>
          <w:sz w:val="20"/>
          <w:szCs w:val="20"/>
        </w:rPr>
      </w:pPr>
      <w:proofErr w:type="spellStart"/>
      <w:r w:rsidRPr="004A2CA2">
        <w:rPr>
          <w:rFonts w:ascii="Arial" w:hAnsi="Arial" w:cs="Arial"/>
          <w:sz w:val="20"/>
          <w:szCs w:val="20"/>
        </w:rPr>
        <w:t>Flintsbacher</w:t>
      </w:r>
      <w:proofErr w:type="spellEnd"/>
      <w:r w:rsidRPr="004A2CA2">
        <w:rPr>
          <w:rFonts w:ascii="Arial" w:hAnsi="Arial" w:cs="Arial"/>
          <w:sz w:val="20"/>
          <w:szCs w:val="20"/>
        </w:rPr>
        <w:t xml:space="preserve">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0CB21865" w14:textId="77777777" w:rsidR="00940636" w:rsidRPr="004A2CA2" w:rsidRDefault="00940636" w:rsidP="00940636">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275E9AAF" w14:textId="77777777" w:rsidR="00940636" w:rsidRPr="004A2CA2" w:rsidRDefault="00940636" w:rsidP="00940636">
      <w:pPr>
        <w:spacing w:before="0" w:beforeAutospacing="0" w:after="0" w:afterAutospacing="0"/>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7360E3B1" w14:textId="77777777" w:rsidR="00940636" w:rsidRPr="004A2CA2" w:rsidRDefault="00940636" w:rsidP="00940636">
      <w:pPr>
        <w:spacing w:before="0" w:beforeAutospacing="0" w:after="0" w:afterAutospacing="0"/>
        <w:rPr>
          <w:rFonts w:cs="Arial"/>
          <w:szCs w:val="20"/>
          <w:lang w:val="fr-FR"/>
        </w:rPr>
      </w:pPr>
      <w:proofErr w:type="gramStart"/>
      <w:r w:rsidRPr="004A2CA2">
        <w:rPr>
          <w:rFonts w:cs="Arial"/>
          <w:szCs w:val="20"/>
          <w:lang w:val="fr-FR"/>
        </w:rPr>
        <w:t>Telefax:</w:t>
      </w:r>
      <w:proofErr w:type="gramEnd"/>
      <w:r w:rsidRPr="004A2CA2">
        <w:rPr>
          <w:rFonts w:cs="Arial"/>
          <w:szCs w:val="20"/>
          <w:lang w:val="fr-FR"/>
        </w:rPr>
        <w:t xml:space="preserve">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670BFF60" w14:textId="77777777" w:rsidR="00940636" w:rsidRPr="004A2CA2" w:rsidRDefault="00940636" w:rsidP="00940636">
      <w:pPr>
        <w:spacing w:before="0" w:beforeAutospacing="0" w:after="0" w:afterAutospacing="0"/>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5" w:history="1">
        <w:r w:rsidRPr="004A2CA2">
          <w:rPr>
            <w:rStyle w:val="Hyperlink"/>
            <w:rFonts w:eastAsiaTheme="minorEastAsia" w:cs="Arial"/>
            <w:szCs w:val="20"/>
            <w:lang w:val="fr-FR"/>
          </w:rPr>
          <w:t>https://ars-pr.de</w:t>
        </w:r>
      </w:hyperlink>
    </w:p>
    <w:p w14:paraId="2B431D6E" w14:textId="5DA3B1D1" w:rsidR="00F60367" w:rsidRDefault="00AC12F5" w:rsidP="00263A63">
      <w:pPr>
        <w:spacing w:before="0" w:beforeAutospacing="0" w:after="0" w:afterAutospacing="0"/>
        <w:rPr>
          <w:rStyle w:val="Hyperlink"/>
          <w:rFonts w:eastAsiaTheme="minorEastAsia" w:cs="Arial"/>
          <w:szCs w:val="20"/>
          <w:lang w:val="fr-FR" w:eastAsia="de-DE"/>
        </w:rPr>
      </w:pPr>
      <w:hyperlink r:id="rId16" w:history="1">
        <w:r w:rsidR="00940636" w:rsidRPr="004A2CA2">
          <w:rPr>
            <w:rStyle w:val="Hyperlink"/>
            <w:rFonts w:eastAsiaTheme="minorEastAsia" w:cs="Arial"/>
            <w:szCs w:val="20"/>
            <w:lang w:val="fr-FR"/>
          </w:rPr>
          <w:t>monika.duesterhoeft@qunis.de</w:t>
        </w:r>
      </w:hyperlink>
      <w:r w:rsidR="00940636" w:rsidRPr="004A2CA2">
        <w:rPr>
          <w:rStyle w:val="Hyperlink"/>
          <w:rFonts w:eastAsiaTheme="minorEastAsia" w:cs="Arial"/>
          <w:szCs w:val="20"/>
          <w:lang w:val="fr-FR"/>
        </w:rPr>
        <w:t xml:space="preserve"> </w:t>
      </w:r>
      <w:r w:rsidR="00940636" w:rsidRPr="004A2CA2">
        <w:rPr>
          <w:rStyle w:val="Hyperlink"/>
          <w:rFonts w:cs="Arial"/>
          <w:szCs w:val="20"/>
          <w:u w:val="none"/>
          <w:lang w:val="fr-FR"/>
        </w:rPr>
        <w:t xml:space="preserve"> </w:t>
      </w:r>
      <w:r w:rsidR="00940636" w:rsidRPr="004A2CA2">
        <w:rPr>
          <w:rFonts w:cs="Arial"/>
          <w:color w:val="0070C0"/>
          <w:szCs w:val="20"/>
          <w:lang w:val="fr-FR"/>
        </w:rPr>
        <w:tab/>
      </w:r>
      <w:r w:rsidR="00940636" w:rsidRPr="004A2CA2">
        <w:rPr>
          <w:rFonts w:cs="Arial"/>
          <w:color w:val="0070C0"/>
          <w:szCs w:val="20"/>
          <w:lang w:val="fr-FR"/>
        </w:rPr>
        <w:tab/>
      </w:r>
      <w:hyperlink r:id="rId17" w:history="1">
        <w:r w:rsidR="00940636" w:rsidRPr="004A2CA2">
          <w:rPr>
            <w:rStyle w:val="Hyperlink"/>
            <w:rFonts w:eastAsiaTheme="minorEastAsia" w:cs="Arial"/>
            <w:szCs w:val="20"/>
            <w:lang w:val="fr-FR" w:eastAsia="de-DE"/>
          </w:rPr>
          <w:t>MOvermann@ars-pr.de</w:t>
        </w:r>
      </w:hyperlink>
    </w:p>
    <w:p w14:paraId="6BE97491" w14:textId="7629D01D" w:rsidR="00DF722B" w:rsidRDefault="00DF722B" w:rsidP="00263A63">
      <w:pPr>
        <w:spacing w:before="0" w:beforeAutospacing="0" w:after="0" w:afterAutospacing="0"/>
        <w:rPr>
          <w:rStyle w:val="Hyperlink"/>
          <w:rFonts w:eastAsiaTheme="minorEastAsia" w:cs="Arial"/>
          <w:szCs w:val="20"/>
          <w:lang w:val="fr-FR" w:eastAsia="de-DE"/>
        </w:rPr>
      </w:pPr>
    </w:p>
    <w:p w14:paraId="6D6759B3" w14:textId="251147C6" w:rsidR="00DF722B" w:rsidRPr="00940636" w:rsidRDefault="00DF722B" w:rsidP="00263A63">
      <w:pPr>
        <w:spacing w:before="0" w:beforeAutospacing="0" w:after="0" w:afterAutospacing="0"/>
      </w:pPr>
    </w:p>
    <w:sectPr w:rsidR="00DF722B" w:rsidRPr="00940636" w:rsidSect="005D45F3">
      <w:headerReference w:type="default" r:id="rId18"/>
      <w:footerReference w:type="default" r:id="rId19"/>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1D7C" w14:textId="77777777" w:rsidR="009E67EE" w:rsidRDefault="009E67EE" w:rsidP="00DB6B08">
      <w:pPr>
        <w:spacing w:after="0"/>
      </w:pPr>
      <w:r>
        <w:separator/>
      </w:r>
    </w:p>
  </w:endnote>
  <w:endnote w:type="continuationSeparator" w:id="0">
    <w:p w14:paraId="1964BDAF" w14:textId="77777777" w:rsidR="009E67EE" w:rsidRDefault="009E67EE"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buntu Light">
    <w:altName w:val="Calibri"/>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64B0BC6A" w:rsidR="00DB6B08" w:rsidRDefault="00FF37BF" w:rsidP="00FF37BF">
    <w:pPr>
      <w:pStyle w:val="Fuzeile"/>
      <w:spacing w:before="0" w:beforeAutospacing="0" w:afterAutospacing="0"/>
      <w:jc w:val="left"/>
      <w:rPr>
        <w:rStyle w:val="Seitenzahl"/>
        <w:rFonts w:cs="Arial"/>
        <w:b/>
        <w:bCs/>
        <w:lang w:val="de-CH"/>
      </w:rPr>
    </w:pPr>
    <w:r>
      <w:rPr>
        <w:rFonts w:cs="Arial"/>
        <w:b/>
        <w:bCs/>
        <w:sz w:val="21"/>
        <w:szCs w:val="21"/>
        <w:lang w:val="de-CH"/>
      </w:rPr>
      <w:t>Download/Text und Bild unter</w:t>
    </w:r>
    <w:r>
      <w:rPr>
        <w:rFonts w:cs="Arial"/>
        <w:b/>
        <w:bCs/>
        <w:sz w:val="21"/>
        <w:szCs w:val="21"/>
      </w:rPr>
      <w:t xml:space="preserve"> </w:t>
    </w:r>
    <w:hyperlink r:id="rId1" w:history="1">
      <w:r w:rsidR="00186BC6" w:rsidRPr="00B668B4">
        <w:rPr>
          <w:rStyle w:val="Hyperlink"/>
          <w:rFonts w:eastAsiaTheme="minorEastAsia" w:cs="Arial"/>
          <w:b/>
          <w:bCs/>
          <w:sz w:val="21"/>
          <w:szCs w:val="21"/>
          <w:lang w:eastAsia="de-DE"/>
        </w:rPr>
        <w:t>https://ars-pr.de/presse/20210601_qun</w:t>
      </w:r>
    </w:hyperlink>
    <w:r w:rsidR="00186BC6">
      <w:rPr>
        <w:rFonts w:eastAsiaTheme="minorEastAsia" w:cs="Arial"/>
        <w:b/>
        <w:bCs/>
        <w:sz w:val="21"/>
        <w:szCs w:val="21"/>
        <w:lang w:eastAsia="de-DE"/>
      </w:rPr>
      <w:t xml:space="preserve"> </w:t>
    </w:r>
    <w:r w:rsidR="00603AA1">
      <w:rPr>
        <w:rFonts w:cs="Arial"/>
        <w:b/>
        <w:bCs/>
        <w:sz w:val="21"/>
        <w:szCs w:val="21"/>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BF6D" w14:textId="77777777" w:rsidR="009E67EE" w:rsidRDefault="009E67EE" w:rsidP="00DB6B08">
      <w:pPr>
        <w:spacing w:after="0"/>
      </w:pPr>
      <w:r>
        <w:separator/>
      </w:r>
    </w:p>
  </w:footnote>
  <w:footnote w:type="continuationSeparator" w:id="0">
    <w:p w14:paraId="24FB3686" w14:textId="77777777" w:rsidR="009E67EE" w:rsidRDefault="009E67EE"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0980" w14:textId="028410F0" w:rsidR="00DB6B08" w:rsidRDefault="003D1A4A" w:rsidP="00DB6B08">
    <w:pPr>
      <w:pStyle w:val="Kopfzeile"/>
      <w:jc w:val="right"/>
      <w:rPr>
        <w:szCs w:val="24"/>
      </w:rPr>
    </w:pPr>
    <w:r w:rsidRPr="00DB6B08">
      <w:rPr>
        <w:noProof/>
        <w:szCs w:val="24"/>
        <w:lang w:eastAsia="de-DE"/>
      </w:rPr>
      <w:drawing>
        <wp:anchor distT="0" distB="0" distL="114300" distR="114300" simplePos="0" relativeHeight="251660288" behindDoc="1" locked="0" layoutInCell="1" allowOverlap="1" wp14:anchorId="447C5628" wp14:editId="5E93842B">
          <wp:simplePos x="0" y="0"/>
          <wp:positionH relativeFrom="margin">
            <wp:align>right</wp:align>
          </wp:positionH>
          <wp:positionV relativeFrom="margin">
            <wp:posOffset>-960419</wp:posOffset>
          </wp:positionV>
          <wp:extent cx="774000" cy="374400"/>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400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3AA1" w:rsidRPr="00603AA1">
      <w:rPr>
        <w:noProof/>
        <w:szCs w:val="24"/>
        <w:lang w:eastAsia="de-DE"/>
      </w:rPr>
      <mc:AlternateContent>
        <mc:Choice Requires="wps">
          <w:drawing>
            <wp:anchor distT="45720" distB="45720" distL="114300" distR="114300" simplePos="0" relativeHeight="251662336" behindDoc="0" locked="0" layoutInCell="1" allowOverlap="1" wp14:anchorId="4B78CD06" wp14:editId="67B7BD07">
              <wp:simplePos x="0" y="0"/>
              <wp:positionH relativeFrom="page">
                <wp:posOffset>803910</wp:posOffset>
              </wp:positionH>
              <wp:positionV relativeFrom="paragraph">
                <wp:posOffset>-41275</wp:posOffset>
              </wp:positionV>
              <wp:extent cx="2498090" cy="6673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7385"/>
                      </a:xfrm>
                      <a:prstGeom prst="rect">
                        <a:avLst/>
                      </a:prstGeom>
                      <a:solidFill>
                        <a:srgbClr val="FFFFFF"/>
                      </a:solidFill>
                      <a:ln w="9525">
                        <a:noFill/>
                        <a:miter lim="800000"/>
                        <a:headEnd/>
                        <a:tailEnd/>
                      </a:ln>
                    </wps:spPr>
                    <wps:txb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8CD06" id="_x0000_t202" coordsize="21600,21600" o:spt="202" path="m,l,21600r21600,l21600,xe">
              <v:stroke joinstyle="miter"/>
              <v:path gradientshapeok="t" o:connecttype="rect"/>
            </v:shapetype>
            <v:shape id="Textfeld 2" o:spid="_x0000_s1026" type="#_x0000_t202" style="position:absolute;left:0;text-align:left;margin-left:63.3pt;margin-top:-3.25pt;width:196.7pt;height:5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" stroked="f">
              <v:textbox>
                <w:txbxContent>
                  <w:p w14:paraId="67A3DD87" w14:textId="6A449876" w:rsidR="00603AA1" w:rsidRPr="00FF37BF" w:rsidRDefault="00FF37BF" w:rsidP="003D1A4A">
                    <w:pPr>
                      <w:spacing w:before="0" w:beforeAutospacing="0" w:after="0" w:afterAutospacing="0" w:line="280" w:lineRule="atLeast"/>
                      <w:rPr>
                        <w:sz w:val="24"/>
                        <w:szCs w:val="24"/>
                      </w:rPr>
                    </w:pPr>
                    <w:r w:rsidRPr="00FF37BF">
                      <w:rPr>
                        <w:sz w:val="24"/>
                        <w:szCs w:val="24"/>
                      </w:rPr>
                      <w:t>P</w:t>
                    </w:r>
                    <w:r w:rsidR="003D1A4A" w:rsidRPr="00FF37BF">
                      <w:rPr>
                        <w:sz w:val="24"/>
                        <w:szCs w:val="24"/>
                      </w:rPr>
                      <w:t xml:space="preserve"> R</w:t>
                    </w:r>
                    <w:r w:rsidRPr="00FF37BF">
                      <w:rPr>
                        <w:sz w:val="24"/>
                        <w:szCs w:val="24"/>
                      </w:rPr>
                      <w:t xml:space="preserve"> E S </w:t>
                    </w:r>
                    <w:proofErr w:type="spellStart"/>
                    <w:r w:rsidRPr="00FF37BF">
                      <w:rPr>
                        <w:sz w:val="24"/>
                        <w:szCs w:val="24"/>
                      </w:rPr>
                      <w:t>S</w:t>
                    </w:r>
                    <w:proofErr w:type="spellEnd"/>
                    <w:r w:rsidRPr="00FF37BF">
                      <w:rPr>
                        <w:sz w:val="24"/>
                        <w:szCs w:val="24"/>
                      </w:rPr>
                      <w:t xml:space="preserve"> E M E L D U N G</w:t>
                    </w:r>
                  </w:p>
                </w:txbxContent>
              </v:textbox>
              <w10:wrap type="square" anchorx="page"/>
            </v:shape>
          </w:pict>
        </mc:Fallback>
      </mc:AlternateContent>
    </w:r>
  </w:p>
  <w:p w14:paraId="4C31AB53" w14:textId="288667DF" w:rsidR="003D1A4A" w:rsidRDefault="003D1A4A" w:rsidP="003D1A4A">
    <w:pPr>
      <w:pStyle w:val="Kopfzeile"/>
      <w:rPr>
        <w:szCs w:val="24"/>
      </w:rPr>
    </w:pPr>
  </w:p>
  <w:p w14:paraId="474B8BE3" w14:textId="77777777" w:rsidR="003D1A4A" w:rsidRPr="00DB6B08" w:rsidRDefault="003D1A4A" w:rsidP="003D1A4A">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3"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11"/>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6"/>
  </w:num>
  <w:num w:numId="29">
    <w:abstractNumId w:val="12"/>
  </w:num>
  <w:num w:numId="30">
    <w:abstractNumId w:val="25"/>
  </w:num>
  <w:num w:numId="31">
    <w:abstractNumId w:val="26"/>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13"/>
  </w:num>
  <w:num w:numId="37">
    <w:abstractNumId w:val="2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55A2"/>
    <w:rsid w:val="00006F08"/>
    <w:rsid w:val="00007448"/>
    <w:rsid w:val="00020D00"/>
    <w:rsid w:val="00023047"/>
    <w:rsid w:val="00023056"/>
    <w:rsid w:val="000246B3"/>
    <w:rsid w:val="00026BD5"/>
    <w:rsid w:val="0004292A"/>
    <w:rsid w:val="00045767"/>
    <w:rsid w:val="00046285"/>
    <w:rsid w:val="00046EEF"/>
    <w:rsid w:val="00047D7F"/>
    <w:rsid w:val="000655F7"/>
    <w:rsid w:val="0007047B"/>
    <w:rsid w:val="00071CAD"/>
    <w:rsid w:val="000722A9"/>
    <w:rsid w:val="00072C19"/>
    <w:rsid w:val="000774EF"/>
    <w:rsid w:val="000820CE"/>
    <w:rsid w:val="00090BDC"/>
    <w:rsid w:val="0009597B"/>
    <w:rsid w:val="00097E84"/>
    <w:rsid w:val="000A0A8C"/>
    <w:rsid w:val="000A0D39"/>
    <w:rsid w:val="000B181B"/>
    <w:rsid w:val="000B27BA"/>
    <w:rsid w:val="000B3829"/>
    <w:rsid w:val="000B6AFB"/>
    <w:rsid w:val="000B6D2E"/>
    <w:rsid w:val="000B78F0"/>
    <w:rsid w:val="000C0043"/>
    <w:rsid w:val="000C0156"/>
    <w:rsid w:val="000C0AE7"/>
    <w:rsid w:val="000C0EEF"/>
    <w:rsid w:val="000C24E3"/>
    <w:rsid w:val="000C40AF"/>
    <w:rsid w:val="000C7A3B"/>
    <w:rsid w:val="000E1FFD"/>
    <w:rsid w:val="000E2055"/>
    <w:rsid w:val="000E25DC"/>
    <w:rsid w:val="000F0501"/>
    <w:rsid w:val="000F1002"/>
    <w:rsid w:val="000F3BBE"/>
    <w:rsid w:val="001006EA"/>
    <w:rsid w:val="00103705"/>
    <w:rsid w:val="00107EE5"/>
    <w:rsid w:val="001162D6"/>
    <w:rsid w:val="0012311E"/>
    <w:rsid w:val="00131AA3"/>
    <w:rsid w:val="00136485"/>
    <w:rsid w:val="00137A70"/>
    <w:rsid w:val="00140BD9"/>
    <w:rsid w:val="00140E11"/>
    <w:rsid w:val="00141640"/>
    <w:rsid w:val="001421ED"/>
    <w:rsid w:val="0014416F"/>
    <w:rsid w:val="00146003"/>
    <w:rsid w:val="00146BEA"/>
    <w:rsid w:val="0014740A"/>
    <w:rsid w:val="00150BA5"/>
    <w:rsid w:val="0015414D"/>
    <w:rsid w:val="0015506D"/>
    <w:rsid w:val="0015565C"/>
    <w:rsid w:val="00165E82"/>
    <w:rsid w:val="00167BE5"/>
    <w:rsid w:val="00172F58"/>
    <w:rsid w:val="0017386B"/>
    <w:rsid w:val="00173D8C"/>
    <w:rsid w:val="00181DFC"/>
    <w:rsid w:val="001843FB"/>
    <w:rsid w:val="00186BC6"/>
    <w:rsid w:val="00186C0A"/>
    <w:rsid w:val="00186F29"/>
    <w:rsid w:val="00192F76"/>
    <w:rsid w:val="00195393"/>
    <w:rsid w:val="001B0D87"/>
    <w:rsid w:val="001C1B7D"/>
    <w:rsid w:val="001C5103"/>
    <w:rsid w:val="001D2722"/>
    <w:rsid w:val="001D3054"/>
    <w:rsid w:val="001D797F"/>
    <w:rsid w:val="001E093B"/>
    <w:rsid w:val="001E64C8"/>
    <w:rsid w:val="001E6EAA"/>
    <w:rsid w:val="001E7748"/>
    <w:rsid w:val="001F2899"/>
    <w:rsid w:val="001F38B4"/>
    <w:rsid w:val="001F5771"/>
    <w:rsid w:val="001F66BF"/>
    <w:rsid w:val="0020013E"/>
    <w:rsid w:val="002026F1"/>
    <w:rsid w:val="00202E5C"/>
    <w:rsid w:val="00205D9F"/>
    <w:rsid w:val="00205EB1"/>
    <w:rsid w:val="00211DCF"/>
    <w:rsid w:val="00213EB9"/>
    <w:rsid w:val="00220DBB"/>
    <w:rsid w:val="00221CEC"/>
    <w:rsid w:val="00222058"/>
    <w:rsid w:val="00223FF7"/>
    <w:rsid w:val="00224D88"/>
    <w:rsid w:val="0023005B"/>
    <w:rsid w:val="002315EA"/>
    <w:rsid w:val="00231F3B"/>
    <w:rsid w:val="00252C93"/>
    <w:rsid w:val="002554AB"/>
    <w:rsid w:val="00256A14"/>
    <w:rsid w:val="00263A63"/>
    <w:rsid w:val="002774CB"/>
    <w:rsid w:val="00280EEE"/>
    <w:rsid w:val="0028161B"/>
    <w:rsid w:val="00284965"/>
    <w:rsid w:val="0028659C"/>
    <w:rsid w:val="0028714B"/>
    <w:rsid w:val="002878DE"/>
    <w:rsid w:val="00293981"/>
    <w:rsid w:val="00297472"/>
    <w:rsid w:val="002A2BFE"/>
    <w:rsid w:val="002A4602"/>
    <w:rsid w:val="002B0336"/>
    <w:rsid w:val="002B1A36"/>
    <w:rsid w:val="002B494A"/>
    <w:rsid w:val="002C0159"/>
    <w:rsid w:val="002C03E3"/>
    <w:rsid w:val="002C7044"/>
    <w:rsid w:val="002D0375"/>
    <w:rsid w:val="002D0B7D"/>
    <w:rsid w:val="002D0C0E"/>
    <w:rsid w:val="002D7952"/>
    <w:rsid w:val="002F0F3E"/>
    <w:rsid w:val="002F147C"/>
    <w:rsid w:val="002F59BE"/>
    <w:rsid w:val="002F6653"/>
    <w:rsid w:val="0030764E"/>
    <w:rsid w:val="00307760"/>
    <w:rsid w:val="0031183D"/>
    <w:rsid w:val="003172DE"/>
    <w:rsid w:val="0032102B"/>
    <w:rsid w:val="00324565"/>
    <w:rsid w:val="003256AA"/>
    <w:rsid w:val="003263B3"/>
    <w:rsid w:val="0033353E"/>
    <w:rsid w:val="00335A5A"/>
    <w:rsid w:val="003443D0"/>
    <w:rsid w:val="00350569"/>
    <w:rsid w:val="00355EA2"/>
    <w:rsid w:val="003626B8"/>
    <w:rsid w:val="00363C3B"/>
    <w:rsid w:val="003666A4"/>
    <w:rsid w:val="00377267"/>
    <w:rsid w:val="00377E06"/>
    <w:rsid w:val="00383E99"/>
    <w:rsid w:val="0038622B"/>
    <w:rsid w:val="003928E3"/>
    <w:rsid w:val="00393C18"/>
    <w:rsid w:val="003A10B3"/>
    <w:rsid w:val="003A3F64"/>
    <w:rsid w:val="003A5138"/>
    <w:rsid w:val="003B0D79"/>
    <w:rsid w:val="003B13C4"/>
    <w:rsid w:val="003B5105"/>
    <w:rsid w:val="003B73C8"/>
    <w:rsid w:val="003C35D9"/>
    <w:rsid w:val="003C67FB"/>
    <w:rsid w:val="003D1A4A"/>
    <w:rsid w:val="003D4BA3"/>
    <w:rsid w:val="003D5545"/>
    <w:rsid w:val="003F0E5B"/>
    <w:rsid w:val="003F2499"/>
    <w:rsid w:val="003F31B5"/>
    <w:rsid w:val="003F3216"/>
    <w:rsid w:val="004075DC"/>
    <w:rsid w:val="0040776C"/>
    <w:rsid w:val="00410889"/>
    <w:rsid w:val="00412074"/>
    <w:rsid w:val="00416F8E"/>
    <w:rsid w:val="004251A6"/>
    <w:rsid w:val="00426715"/>
    <w:rsid w:val="004329C3"/>
    <w:rsid w:val="00437764"/>
    <w:rsid w:val="00440886"/>
    <w:rsid w:val="0044336B"/>
    <w:rsid w:val="00443957"/>
    <w:rsid w:val="00444147"/>
    <w:rsid w:val="004544E8"/>
    <w:rsid w:val="00460323"/>
    <w:rsid w:val="00462596"/>
    <w:rsid w:val="00467737"/>
    <w:rsid w:val="004705A7"/>
    <w:rsid w:val="00473579"/>
    <w:rsid w:val="00474AA7"/>
    <w:rsid w:val="0049268C"/>
    <w:rsid w:val="00495B37"/>
    <w:rsid w:val="004A03E9"/>
    <w:rsid w:val="004A670F"/>
    <w:rsid w:val="004B09FC"/>
    <w:rsid w:val="004B0F2B"/>
    <w:rsid w:val="004B58C3"/>
    <w:rsid w:val="004B6BF1"/>
    <w:rsid w:val="004C78C7"/>
    <w:rsid w:val="004D3E29"/>
    <w:rsid w:val="004D7E33"/>
    <w:rsid w:val="004E0FF7"/>
    <w:rsid w:val="004E14E0"/>
    <w:rsid w:val="004F59E4"/>
    <w:rsid w:val="004F5DC9"/>
    <w:rsid w:val="0050280F"/>
    <w:rsid w:val="0050693E"/>
    <w:rsid w:val="00511691"/>
    <w:rsid w:val="00514FDF"/>
    <w:rsid w:val="0052285A"/>
    <w:rsid w:val="00525570"/>
    <w:rsid w:val="005276CB"/>
    <w:rsid w:val="00534FF6"/>
    <w:rsid w:val="00535864"/>
    <w:rsid w:val="00536BFE"/>
    <w:rsid w:val="00536CE8"/>
    <w:rsid w:val="00537458"/>
    <w:rsid w:val="00537AB2"/>
    <w:rsid w:val="00552B2B"/>
    <w:rsid w:val="0055396D"/>
    <w:rsid w:val="005550F9"/>
    <w:rsid w:val="005568A8"/>
    <w:rsid w:val="00560E26"/>
    <w:rsid w:val="005629F8"/>
    <w:rsid w:val="00563941"/>
    <w:rsid w:val="0056593D"/>
    <w:rsid w:val="00570BC4"/>
    <w:rsid w:val="00571CF0"/>
    <w:rsid w:val="0057585F"/>
    <w:rsid w:val="00582236"/>
    <w:rsid w:val="0058778B"/>
    <w:rsid w:val="005939DA"/>
    <w:rsid w:val="00593B93"/>
    <w:rsid w:val="00593B95"/>
    <w:rsid w:val="005A0017"/>
    <w:rsid w:val="005A02FA"/>
    <w:rsid w:val="005A2DD1"/>
    <w:rsid w:val="005A318A"/>
    <w:rsid w:val="005B5378"/>
    <w:rsid w:val="005C0915"/>
    <w:rsid w:val="005C229B"/>
    <w:rsid w:val="005C45F4"/>
    <w:rsid w:val="005D2D56"/>
    <w:rsid w:val="005D45F3"/>
    <w:rsid w:val="005D4F90"/>
    <w:rsid w:val="005D687E"/>
    <w:rsid w:val="005E26CF"/>
    <w:rsid w:val="005E2E60"/>
    <w:rsid w:val="005E3082"/>
    <w:rsid w:val="005E421E"/>
    <w:rsid w:val="005F0693"/>
    <w:rsid w:val="005F17C4"/>
    <w:rsid w:val="005F3262"/>
    <w:rsid w:val="005F5866"/>
    <w:rsid w:val="005F6463"/>
    <w:rsid w:val="00603AA1"/>
    <w:rsid w:val="00605ADB"/>
    <w:rsid w:val="0060626A"/>
    <w:rsid w:val="0060671A"/>
    <w:rsid w:val="00610F0F"/>
    <w:rsid w:val="00611DC5"/>
    <w:rsid w:val="0061290A"/>
    <w:rsid w:val="00615285"/>
    <w:rsid w:val="006204CE"/>
    <w:rsid w:val="00620532"/>
    <w:rsid w:val="00621304"/>
    <w:rsid w:val="00621561"/>
    <w:rsid w:val="006233CD"/>
    <w:rsid w:val="00624201"/>
    <w:rsid w:val="00625F6C"/>
    <w:rsid w:val="00636652"/>
    <w:rsid w:val="006426A7"/>
    <w:rsid w:val="006476A3"/>
    <w:rsid w:val="00652A61"/>
    <w:rsid w:val="00655CFD"/>
    <w:rsid w:val="00657DD7"/>
    <w:rsid w:val="0066214D"/>
    <w:rsid w:val="0066525E"/>
    <w:rsid w:val="00665B1D"/>
    <w:rsid w:val="00670437"/>
    <w:rsid w:val="006759D7"/>
    <w:rsid w:val="00677A01"/>
    <w:rsid w:val="006809CE"/>
    <w:rsid w:val="006825AC"/>
    <w:rsid w:val="00684CE4"/>
    <w:rsid w:val="00686928"/>
    <w:rsid w:val="00690312"/>
    <w:rsid w:val="006903BB"/>
    <w:rsid w:val="00692101"/>
    <w:rsid w:val="006B3F5F"/>
    <w:rsid w:val="006B4661"/>
    <w:rsid w:val="006C0E6E"/>
    <w:rsid w:val="006C3525"/>
    <w:rsid w:val="006C3569"/>
    <w:rsid w:val="006D166C"/>
    <w:rsid w:val="006D2DBC"/>
    <w:rsid w:val="006F1145"/>
    <w:rsid w:val="006F1591"/>
    <w:rsid w:val="007045B0"/>
    <w:rsid w:val="00706CB4"/>
    <w:rsid w:val="00706CC7"/>
    <w:rsid w:val="0071237F"/>
    <w:rsid w:val="00712382"/>
    <w:rsid w:val="00716E47"/>
    <w:rsid w:val="00722879"/>
    <w:rsid w:val="00723880"/>
    <w:rsid w:val="00724BAB"/>
    <w:rsid w:val="00725338"/>
    <w:rsid w:val="00726DB2"/>
    <w:rsid w:val="007317F9"/>
    <w:rsid w:val="00734F14"/>
    <w:rsid w:val="00737AA9"/>
    <w:rsid w:val="0074110D"/>
    <w:rsid w:val="00742323"/>
    <w:rsid w:val="00742512"/>
    <w:rsid w:val="00742E74"/>
    <w:rsid w:val="00744667"/>
    <w:rsid w:val="00744A64"/>
    <w:rsid w:val="00750F81"/>
    <w:rsid w:val="0075233F"/>
    <w:rsid w:val="00755364"/>
    <w:rsid w:val="00756BB8"/>
    <w:rsid w:val="0076647D"/>
    <w:rsid w:val="007739FD"/>
    <w:rsid w:val="00775EC0"/>
    <w:rsid w:val="007825F0"/>
    <w:rsid w:val="00782A58"/>
    <w:rsid w:val="00784216"/>
    <w:rsid w:val="00784AB6"/>
    <w:rsid w:val="00796112"/>
    <w:rsid w:val="00796628"/>
    <w:rsid w:val="007967CE"/>
    <w:rsid w:val="007A4BF9"/>
    <w:rsid w:val="007A6039"/>
    <w:rsid w:val="007B74E6"/>
    <w:rsid w:val="007C5F79"/>
    <w:rsid w:val="007C62A3"/>
    <w:rsid w:val="007C6D21"/>
    <w:rsid w:val="007D1633"/>
    <w:rsid w:val="007D223D"/>
    <w:rsid w:val="007D4697"/>
    <w:rsid w:val="007D6D1C"/>
    <w:rsid w:val="007E4079"/>
    <w:rsid w:val="007E6178"/>
    <w:rsid w:val="007F0856"/>
    <w:rsid w:val="007F790C"/>
    <w:rsid w:val="007F7A77"/>
    <w:rsid w:val="007F7C5B"/>
    <w:rsid w:val="00800FE0"/>
    <w:rsid w:val="0080339E"/>
    <w:rsid w:val="00807BFC"/>
    <w:rsid w:val="008128F3"/>
    <w:rsid w:val="00814C33"/>
    <w:rsid w:val="00820D35"/>
    <w:rsid w:val="0082268B"/>
    <w:rsid w:val="00824637"/>
    <w:rsid w:val="00825BF0"/>
    <w:rsid w:val="00826CE9"/>
    <w:rsid w:val="00826F3C"/>
    <w:rsid w:val="00830DDD"/>
    <w:rsid w:val="00830F3F"/>
    <w:rsid w:val="0083256D"/>
    <w:rsid w:val="00841424"/>
    <w:rsid w:val="008423AA"/>
    <w:rsid w:val="0084362D"/>
    <w:rsid w:val="0084483D"/>
    <w:rsid w:val="00844B09"/>
    <w:rsid w:val="0085031A"/>
    <w:rsid w:val="00850D51"/>
    <w:rsid w:val="00851295"/>
    <w:rsid w:val="00853277"/>
    <w:rsid w:val="00854817"/>
    <w:rsid w:val="00856DAC"/>
    <w:rsid w:val="00857D58"/>
    <w:rsid w:val="00861D99"/>
    <w:rsid w:val="00865866"/>
    <w:rsid w:val="00866941"/>
    <w:rsid w:val="00871E57"/>
    <w:rsid w:val="00872A64"/>
    <w:rsid w:val="00874372"/>
    <w:rsid w:val="00875596"/>
    <w:rsid w:val="00875B2E"/>
    <w:rsid w:val="00876C31"/>
    <w:rsid w:val="008776DD"/>
    <w:rsid w:val="00884D45"/>
    <w:rsid w:val="008867C4"/>
    <w:rsid w:val="00891C65"/>
    <w:rsid w:val="0089465A"/>
    <w:rsid w:val="0089472F"/>
    <w:rsid w:val="00896256"/>
    <w:rsid w:val="008A7FD2"/>
    <w:rsid w:val="008C0439"/>
    <w:rsid w:val="008C297A"/>
    <w:rsid w:val="008C797D"/>
    <w:rsid w:val="008D0FC0"/>
    <w:rsid w:val="008D2FFC"/>
    <w:rsid w:val="008D5B4E"/>
    <w:rsid w:val="008D7435"/>
    <w:rsid w:val="008E1581"/>
    <w:rsid w:val="008E2EBD"/>
    <w:rsid w:val="008E523F"/>
    <w:rsid w:val="008E669A"/>
    <w:rsid w:val="008E7556"/>
    <w:rsid w:val="008F2412"/>
    <w:rsid w:val="008F36D7"/>
    <w:rsid w:val="008F37D0"/>
    <w:rsid w:val="00905513"/>
    <w:rsid w:val="00912D91"/>
    <w:rsid w:val="00914D0C"/>
    <w:rsid w:val="00917E0C"/>
    <w:rsid w:val="00922AAE"/>
    <w:rsid w:val="00923CC8"/>
    <w:rsid w:val="00926C78"/>
    <w:rsid w:val="009323D2"/>
    <w:rsid w:val="00933004"/>
    <w:rsid w:val="009337CC"/>
    <w:rsid w:val="009341AA"/>
    <w:rsid w:val="00935090"/>
    <w:rsid w:val="00937DFB"/>
    <w:rsid w:val="00940636"/>
    <w:rsid w:val="0094505C"/>
    <w:rsid w:val="00950DBC"/>
    <w:rsid w:val="00952C4D"/>
    <w:rsid w:val="0095320B"/>
    <w:rsid w:val="009611AD"/>
    <w:rsid w:val="00961FF6"/>
    <w:rsid w:val="009633D8"/>
    <w:rsid w:val="00973D37"/>
    <w:rsid w:val="009776FF"/>
    <w:rsid w:val="0098079C"/>
    <w:rsid w:val="009821CE"/>
    <w:rsid w:val="009844EE"/>
    <w:rsid w:val="009A09F1"/>
    <w:rsid w:val="009A4F66"/>
    <w:rsid w:val="009B0411"/>
    <w:rsid w:val="009C0446"/>
    <w:rsid w:val="009C1471"/>
    <w:rsid w:val="009C5DD6"/>
    <w:rsid w:val="009D5281"/>
    <w:rsid w:val="009D58B8"/>
    <w:rsid w:val="009E1A86"/>
    <w:rsid w:val="009E305B"/>
    <w:rsid w:val="009E67EE"/>
    <w:rsid w:val="009F0613"/>
    <w:rsid w:val="009F3EF0"/>
    <w:rsid w:val="009F482F"/>
    <w:rsid w:val="00A02165"/>
    <w:rsid w:val="00A02EA0"/>
    <w:rsid w:val="00A11C36"/>
    <w:rsid w:val="00A12C6F"/>
    <w:rsid w:val="00A16195"/>
    <w:rsid w:val="00A1790F"/>
    <w:rsid w:val="00A17A38"/>
    <w:rsid w:val="00A2068F"/>
    <w:rsid w:val="00A24BA7"/>
    <w:rsid w:val="00A26F36"/>
    <w:rsid w:val="00A3034C"/>
    <w:rsid w:val="00A32E9E"/>
    <w:rsid w:val="00A33738"/>
    <w:rsid w:val="00A337B2"/>
    <w:rsid w:val="00A358DE"/>
    <w:rsid w:val="00A36390"/>
    <w:rsid w:val="00A47F75"/>
    <w:rsid w:val="00A51AC1"/>
    <w:rsid w:val="00A649BB"/>
    <w:rsid w:val="00A70AA1"/>
    <w:rsid w:val="00A7116A"/>
    <w:rsid w:val="00A712D1"/>
    <w:rsid w:val="00A7147C"/>
    <w:rsid w:val="00A71EDA"/>
    <w:rsid w:val="00A768E1"/>
    <w:rsid w:val="00A83FFC"/>
    <w:rsid w:val="00A84081"/>
    <w:rsid w:val="00A9232B"/>
    <w:rsid w:val="00A95E9D"/>
    <w:rsid w:val="00A96C14"/>
    <w:rsid w:val="00AA1964"/>
    <w:rsid w:val="00AA3A31"/>
    <w:rsid w:val="00AB1B79"/>
    <w:rsid w:val="00AB1EB1"/>
    <w:rsid w:val="00AB5A2A"/>
    <w:rsid w:val="00AB6BAA"/>
    <w:rsid w:val="00AB79A5"/>
    <w:rsid w:val="00AB7F7B"/>
    <w:rsid w:val="00AC12F5"/>
    <w:rsid w:val="00AC2F26"/>
    <w:rsid w:val="00AD03E8"/>
    <w:rsid w:val="00AD27B2"/>
    <w:rsid w:val="00AD2F2E"/>
    <w:rsid w:val="00AD55E2"/>
    <w:rsid w:val="00AD565F"/>
    <w:rsid w:val="00AD5B00"/>
    <w:rsid w:val="00AD5DD4"/>
    <w:rsid w:val="00AD630B"/>
    <w:rsid w:val="00AE45D6"/>
    <w:rsid w:val="00AE50CB"/>
    <w:rsid w:val="00AF157A"/>
    <w:rsid w:val="00B06D4B"/>
    <w:rsid w:val="00B071F9"/>
    <w:rsid w:val="00B0729B"/>
    <w:rsid w:val="00B13425"/>
    <w:rsid w:val="00B17649"/>
    <w:rsid w:val="00B203C9"/>
    <w:rsid w:val="00B20B24"/>
    <w:rsid w:val="00B21115"/>
    <w:rsid w:val="00B22A63"/>
    <w:rsid w:val="00B263E3"/>
    <w:rsid w:val="00B34F3B"/>
    <w:rsid w:val="00B359FD"/>
    <w:rsid w:val="00B40406"/>
    <w:rsid w:val="00B427E1"/>
    <w:rsid w:val="00B42F42"/>
    <w:rsid w:val="00B43294"/>
    <w:rsid w:val="00B50D47"/>
    <w:rsid w:val="00B56DBD"/>
    <w:rsid w:val="00B57D2C"/>
    <w:rsid w:val="00B61469"/>
    <w:rsid w:val="00B62024"/>
    <w:rsid w:val="00B652F0"/>
    <w:rsid w:val="00B6733B"/>
    <w:rsid w:val="00B67BEB"/>
    <w:rsid w:val="00B759AC"/>
    <w:rsid w:val="00B81E68"/>
    <w:rsid w:val="00B826C9"/>
    <w:rsid w:val="00B84BA8"/>
    <w:rsid w:val="00B85629"/>
    <w:rsid w:val="00B8716E"/>
    <w:rsid w:val="00B91950"/>
    <w:rsid w:val="00B96EFE"/>
    <w:rsid w:val="00BA1B4E"/>
    <w:rsid w:val="00BA2052"/>
    <w:rsid w:val="00BA3F9F"/>
    <w:rsid w:val="00BA52B7"/>
    <w:rsid w:val="00BA5B81"/>
    <w:rsid w:val="00BB0CD7"/>
    <w:rsid w:val="00BB0F3D"/>
    <w:rsid w:val="00BB1685"/>
    <w:rsid w:val="00BB37C2"/>
    <w:rsid w:val="00BB513B"/>
    <w:rsid w:val="00BB5669"/>
    <w:rsid w:val="00BB6BFD"/>
    <w:rsid w:val="00BD1983"/>
    <w:rsid w:val="00BE38C5"/>
    <w:rsid w:val="00BE3BB9"/>
    <w:rsid w:val="00BF0EB7"/>
    <w:rsid w:val="00BF215C"/>
    <w:rsid w:val="00BF5FFA"/>
    <w:rsid w:val="00C0414C"/>
    <w:rsid w:val="00C16E98"/>
    <w:rsid w:val="00C17F65"/>
    <w:rsid w:val="00C213EF"/>
    <w:rsid w:val="00C219EF"/>
    <w:rsid w:val="00C22FE2"/>
    <w:rsid w:val="00C2473D"/>
    <w:rsid w:val="00C25236"/>
    <w:rsid w:val="00C25690"/>
    <w:rsid w:val="00C32474"/>
    <w:rsid w:val="00C33ED1"/>
    <w:rsid w:val="00C3488E"/>
    <w:rsid w:val="00C3660C"/>
    <w:rsid w:val="00C36D62"/>
    <w:rsid w:val="00C43B2D"/>
    <w:rsid w:val="00C50496"/>
    <w:rsid w:val="00C5255A"/>
    <w:rsid w:val="00C53960"/>
    <w:rsid w:val="00C55774"/>
    <w:rsid w:val="00C5635E"/>
    <w:rsid w:val="00C56E94"/>
    <w:rsid w:val="00C6020C"/>
    <w:rsid w:val="00C61851"/>
    <w:rsid w:val="00C659F6"/>
    <w:rsid w:val="00C67569"/>
    <w:rsid w:val="00C7486B"/>
    <w:rsid w:val="00C74FBE"/>
    <w:rsid w:val="00C772FD"/>
    <w:rsid w:val="00C77975"/>
    <w:rsid w:val="00C77DD7"/>
    <w:rsid w:val="00C8789B"/>
    <w:rsid w:val="00C878A6"/>
    <w:rsid w:val="00CB0AC1"/>
    <w:rsid w:val="00CB2103"/>
    <w:rsid w:val="00CB3C1E"/>
    <w:rsid w:val="00CB6F84"/>
    <w:rsid w:val="00CC4DBF"/>
    <w:rsid w:val="00CD2883"/>
    <w:rsid w:val="00CD48B4"/>
    <w:rsid w:val="00CD62C5"/>
    <w:rsid w:val="00CD6AD9"/>
    <w:rsid w:val="00CE0920"/>
    <w:rsid w:val="00CE3830"/>
    <w:rsid w:val="00CF1C8F"/>
    <w:rsid w:val="00CF3DA9"/>
    <w:rsid w:val="00CF749F"/>
    <w:rsid w:val="00D030CD"/>
    <w:rsid w:val="00D048EB"/>
    <w:rsid w:val="00D0572C"/>
    <w:rsid w:val="00D1157A"/>
    <w:rsid w:val="00D14223"/>
    <w:rsid w:val="00D20980"/>
    <w:rsid w:val="00D215D6"/>
    <w:rsid w:val="00D2185A"/>
    <w:rsid w:val="00D24C80"/>
    <w:rsid w:val="00D328B4"/>
    <w:rsid w:val="00D43B82"/>
    <w:rsid w:val="00D45068"/>
    <w:rsid w:val="00D45DD3"/>
    <w:rsid w:val="00D54AE5"/>
    <w:rsid w:val="00D64F69"/>
    <w:rsid w:val="00D674DF"/>
    <w:rsid w:val="00D720C3"/>
    <w:rsid w:val="00D749DB"/>
    <w:rsid w:val="00D756C1"/>
    <w:rsid w:val="00D776F9"/>
    <w:rsid w:val="00D81E53"/>
    <w:rsid w:val="00D83AE0"/>
    <w:rsid w:val="00D861DB"/>
    <w:rsid w:val="00D86F1A"/>
    <w:rsid w:val="00D87704"/>
    <w:rsid w:val="00DA26F6"/>
    <w:rsid w:val="00DA5498"/>
    <w:rsid w:val="00DA5EFF"/>
    <w:rsid w:val="00DA6C85"/>
    <w:rsid w:val="00DA7A9A"/>
    <w:rsid w:val="00DB1DBE"/>
    <w:rsid w:val="00DB22C9"/>
    <w:rsid w:val="00DB6B08"/>
    <w:rsid w:val="00DC32CD"/>
    <w:rsid w:val="00DD1A8B"/>
    <w:rsid w:val="00DD4ACB"/>
    <w:rsid w:val="00DD6669"/>
    <w:rsid w:val="00DD7FB1"/>
    <w:rsid w:val="00DE028B"/>
    <w:rsid w:val="00DE12CD"/>
    <w:rsid w:val="00DE2CC0"/>
    <w:rsid w:val="00DE73F4"/>
    <w:rsid w:val="00DF1B17"/>
    <w:rsid w:val="00DF245D"/>
    <w:rsid w:val="00DF3B35"/>
    <w:rsid w:val="00DF42A4"/>
    <w:rsid w:val="00DF53E4"/>
    <w:rsid w:val="00DF6EA4"/>
    <w:rsid w:val="00DF722B"/>
    <w:rsid w:val="00E02652"/>
    <w:rsid w:val="00E04485"/>
    <w:rsid w:val="00E13603"/>
    <w:rsid w:val="00E14698"/>
    <w:rsid w:val="00E1722C"/>
    <w:rsid w:val="00E21E97"/>
    <w:rsid w:val="00E27549"/>
    <w:rsid w:val="00E35ACC"/>
    <w:rsid w:val="00E436AC"/>
    <w:rsid w:val="00E4446D"/>
    <w:rsid w:val="00E47A57"/>
    <w:rsid w:val="00E62C3C"/>
    <w:rsid w:val="00E63C65"/>
    <w:rsid w:val="00E6530E"/>
    <w:rsid w:val="00E66C61"/>
    <w:rsid w:val="00E67BA7"/>
    <w:rsid w:val="00E67F3A"/>
    <w:rsid w:val="00E7139C"/>
    <w:rsid w:val="00E715CA"/>
    <w:rsid w:val="00E74209"/>
    <w:rsid w:val="00E82D59"/>
    <w:rsid w:val="00E85EA8"/>
    <w:rsid w:val="00E86849"/>
    <w:rsid w:val="00E86D42"/>
    <w:rsid w:val="00E931C8"/>
    <w:rsid w:val="00E93BCB"/>
    <w:rsid w:val="00EA065C"/>
    <w:rsid w:val="00EB009D"/>
    <w:rsid w:val="00EB0296"/>
    <w:rsid w:val="00EC025A"/>
    <w:rsid w:val="00EC1424"/>
    <w:rsid w:val="00EC2278"/>
    <w:rsid w:val="00EC5C95"/>
    <w:rsid w:val="00EC7CA9"/>
    <w:rsid w:val="00EC7F00"/>
    <w:rsid w:val="00ED05AF"/>
    <w:rsid w:val="00ED0621"/>
    <w:rsid w:val="00ED402C"/>
    <w:rsid w:val="00EE0D44"/>
    <w:rsid w:val="00EE14F7"/>
    <w:rsid w:val="00EE64A9"/>
    <w:rsid w:val="00EE6B70"/>
    <w:rsid w:val="00EF0858"/>
    <w:rsid w:val="00EF2E37"/>
    <w:rsid w:val="00EF3FB3"/>
    <w:rsid w:val="00F03173"/>
    <w:rsid w:val="00F04F61"/>
    <w:rsid w:val="00F04F98"/>
    <w:rsid w:val="00F0671E"/>
    <w:rsid w:val="00F0726C"/>
    <w:rsid w:val="00F12D8F"/>
    <w:rsid w:val="00F13B7F"/>
    <w:rsid w:val="00F15770"/>
    <w:rsid w:val="00F15803"/>
    <w:rsid w:val="00F179A7"/>
    <w:rsid w:val="00F2455A"/>
    <w:rsid w:val="00F30E1D"/>
    <w:rsid w:val="00F325A4"/>
    <w:rsid w:val="00F34747"/>
    <w:rsid w:val="00F512EC"/>
    <w:rsid w:val="00F57BF8"/>
    <w:rsid w:val="00F60367"/>
    <w:rsid w:val="00F6276B"/>
    <w:rsid w:val="00F730AA"/>
    <w:rsid w:val="00F75138"/>
    <w:rsid w:val="00F964C4"/>
    <w:rsid w:val="00F966A5"/>
    <w:rsid w:val="00FA1C70"/>
    <w:rsid w:val="00FA1CAB"/>
    <w:rsid w:val="00FA28B3"/>
    <w:rsid w:val="00FA71B2"/>
    <w:rsid w:val="00FB11DC"/>
    <w:rsid w:val="00FB30BB"/>
    <w:rsid w:val="00FB4E95"/>
    <w:rsid w:val="00FB64D9"/>
    <w:rsid w:val="00FC125B"/>
    <w:rsid w:val="00FC1417"/>
    <w:rsid w:val="00FC1EA4"/>
    <w:rsid w:val="00FC1F14"/>
    <w:rsid w:val="00FC2993"/>
    <w:rsid w:val="00FC4167"/>
    <w:rsid w:val="00FC7C63"/>
    <w:rsid w:val="00FE0BDF"/>
    <w:rsid w:val="00FE4B5C"/>
    <w:rsid w:val="00FE5FB7"/>
    <w:rsid w:val="00FE6F6F"/>
    <w:rsid w:val="00FF26C5"/>
    <w:rsid w:val="00FF37BF"/>
    <w:rsid w:val="00FF4F52"/>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081"/>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s-pr.de/presse/20210601_qu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MOvermann@ars-pr.de" TargetMode="External"/><Relationship Id="rId2" Type="http://schemas.openxmlformats.org/officeDocument/2006/relationships/customXml" Target="../customXml/item2.xml"/><Relationship Id="rId16" Type="http://schemas.openxmlformats.org/officeDocument/2006/relationships/hyperlink" Target="mailto:monika.duesterhoeft@quni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nis.de/termine/termin/qunis-schulung-modern-data-management-analytics-on-microsoft-azure-module-1-bis-6-online-3-tage/" TargetMode="External"/><Relationship Id="rId5" Type="http://schemas.openxmlformats.org/officeDocument/2006/relationships/numbering" Target="numbering.xml"/><Relationship Id="rId15" Type="http://schemas.openxmlformats.org/officeDocument/2006/relationships/hyperlink" Target="https://ars-pr.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ni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601_q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BE52380287F4748BCD41F314AAB9A08" ma:contentTypeVersion="4" ma:contentTypeDescription="Ein neues Dokument erstellen." ma:contentTypeScope="" ma:versionID="40b89a3215a2602a90664deb0157f029">
  <xsd:schema xmlns:xsd="http://www.w3.org/2001/XMLSchema" xmlns:xs="http://www.w3.org/2001/XMLSchema" xmlns:p="http://schemas.microsoft.com/office/2006/metadata/properties" xmlns:ns2="21d36c25-e4ee-42f6-b5e5-9007d797cfe5" targetNamespace="http://schemas.microsoft.com/office/2006/metadata/properties" ma:root="true" ma:fieldsID="b9962a5f190ac8d607c3077215fd7a87" ns2:_="">
    <xsd:import namespace="21d36c25-e4ee-42f6-b5e5-9007d797c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36c25-e4ee-42f6-b5e5-9007d797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06D02-587D-4426-B20F-08C88D61CF7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1d36c25-e4ee-42f6-b5e5-9007d797cfe5"/>
    <ds:schemaRef ds:uri="http://www.w3.org/XML/1998/namespace"/>
  </ds:schemaRefs>
</ds:datastoreItem>
</file>

<file path=customXml/itemProps2.xml><?xml version="1.0" encoding="utf-8"?>
<ds:datastoreItem xmlns:ds="http://schemas.openxmlformats.org/officeDocument/2006/customXml" ds:itemID="{06EE33D0-938B-492E-84B2-037D0159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36c25-e4ee-42f6-b5e5-9007d797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2B5B5-8AB4-4683-BABB-C1124DE2EC36}">
  <ds:schemaRefs>
    <ds:schemaRef ds:uri="http://schemas.openxmlformats.org/officeDocument/2006/bibliography"/>
  </ds:schemaRefs>
</ds:datastoreItem>
</file>

<file path=customXml/itemProps4.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Essenzielles Cloud-Know-how für BI- und Analytics-Projekte (QUNIS) Pressemeldung vom 01.06.2021</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Essenzielles Cloud-Know-how für BI- und Analytics-Projekte (QUNIS) Pressemeldung vom 01.06.2021</dc:title>
  <dc:subject/>
  <dc:creator>ars</dc:creator>
  <cp:keywords/>
  <dc:description/>
  <cp:lastModifiedBy>Sabine Sturm</cp:lastModifiedBy>
  <cp:revision>3</cp:revision>
  <cp:lastPrinted>2019-01-14T07:21:00Z</cp:lastPrinted>
  <dcterms:created xsi:type="dcterms:W3CDTF">2021-06-01T06:14:00Z</dcterms:created>
  <dcterms:modified xsi:type="dcterms:W3CDTF">2021-06-01T06:35:00Z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0x0101003BE52380287F4748BCD41F314AAB9A08</vt:lpwstr>
  </property>
</Properties>
</file>