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59B7" w14:textId="01A997A2" w:rsidR="00615301" w:rsidRPr="00702DE0" w:rsidRDefault="00F11AAF" w:rsidP="00615301">
      <w:pPr>
        <w:spacing w:before="0" w:beforeAutospacing="0" w:after="0" w:afterAutospacing="0" w:line="360" w:lineRule="atLeast"/>
        <w:rPr>
          <w:rFonts w:cs="Arial"/>
          <w:b/>
          <w:sz w:val="33"/>
          <w:szCs w:val="33"/>
        </w:rPr>
      </w:pPr>
      <w:r>
        <w:rPr>
          <w:rFonts w:eastAsia="Times New Roman" w:cs="Arial"/>
          <w:b/>
          <w:iCs/>
          <w:sz w:val="33"/>
          <w:szCs w:val="33"/>
          <w:lang w:eastAsia="de-DE"/>
        </w:rPr>
        <w:t>Effizientes User-Management via Microsoft Active Directory</w:t>
      </w:r>
    </w:p>
    <w:p w14:paraId="238C2BFB" w14:textId="77777777" w:rsidR="00CA2EA6" w:rsidRDefault="00CA2EA6" w:rsidP="00F52EAB">
      <w:pPr>
        <w:spacing w:before="0" w:beforeAutospacing="0" w:after="0" w:afterAutospacing="0" w:line="360" w:lineRule="atLeast"/>
        <w:rPr>
          <w:rFonts w:cs="Arial"/>
          <w:b/>
          <w:sz w:val="22"/>
        </w:rPr>
      </w:pPr>
    </w:p>
    <w:p w14:paraId="1D10BC8D" w14:textId="1EC6A3F0" w:rsidR="00F11AAF" w:rsidRDefault="00F11AAF" w:rsidP="004F2F10">
      <w:pPr>
        <w:spacing w:before="0" w:beforeAutospacing="0" w:after="0" w:afterAutospacing="0" w:line="360" w:lineRule="atLeas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Low-Code-Plattform GAPTEQ </w:t>
      </w:r>
      <w:r w:rsidR="0078721A">
        <w:rPr>
          <w:rFonts w:cs="Arial"/>
          <w:b/>
          <w:sz w:val="22"/>
        </w:rPr>
        <w:t>unterstützt die Nutzung des</w:t>
      </w:r>
      <w:r w:rsidR="002900BE">
        <w:rPr>
          <w:rFonts w:cs="Arial"/>
          <w:b/>
          <w:sz w:val="22"/>
        </w:rPr>
        <w:t xml:space="preserve"> Microsoft Active Directory für die</w:t>
      </w:r>
      <w:r w:rsidR="00386225">
        <w:rPr>
          <w:rFonts w:cs="Arial"/>
          <w:b/>
          <w:sz w:val="22"/>
        </w:rPr>
        <w:t xml:space="preserve"> </w:t>
      </w:r>
      <w:r w:rsidR="00760CE5">
        <w:rPr>
          <w:rFonts w:cs="Arial"/>
          <w:b/>
          <w:sz w:val="22"/>
        </w:rPr>
        <w:t xml:space="preserve">intelligente </w:t>
      </w:r>
      <w:r w:rsidR="002900BE">
        <w:rPr>
          <w:rFonts w:cs="Arial"/>
          <w:b/>
          <w:sz w:val="22"/>
        </w:rPr>
        <w:t>User-</w:t>
      </w:r>
      <w:r w:rsidR="008E4DEC">
        <w:rPr>
          <w:rFonts w:cs="Arial"/>
          <w:b/>
          <w:sz w:val="22"/>
        </w:rPr>
        <w:t xml:space="preserve">Verwaltung </w:t>
      </w:r>
      <w:r w:rsidR="002900BE">
        <w:rPr>
          <w:rFonts w:cs="Arial"/>
          <w:b/>
          <w:sz w:val="22"/>
        </w:rPr>
        <w:t xml:space="preserve">und erlaubt damit die </w:t>
      </w:r>
      <w:r w:rsidR="00B46D25">
        <w:rPr>
          <w:rFonts w:cs="Arial"/>
          <w:b/>
          <w:sz w:val="22"/>
        </w:rPr>
        <w:t>effiziente</w:t>
      </w:r>
      <w:r w:rsidR="008E4DEC">
        <w:rPr>
          <w:rFonts w:cs="Arial"/>
          <w:b/>
          <w:sz w:val="22"/>
        </w:rPr>
        <w:t xml:space="preserve"> </w:t>
      </w:r>
      <w:r w:rsidR="003020C7">
        <w:rPr>
          <w:rFonts w:cs="Arial"/>
          <w:b/>
          <w:sz w:val="22"/>
        </w:rPr>
        <w:t>Registrierung und Authentifizierung</w:t>
      </w:r>
      <w:r w:rsidR="0078721A">
        <w:rPr>
          <w:rFonts w:cs="Arial"/>
          <w:b/>
          <w:sz w:val="22"/>
        </w:rPr>
        <w:t xml:space="preserve"> von Anwendern</w:t>
      </w:r>
      <w:r w:rsidR="002900BE">
        <w:rPr>
          <w:rFonts w:cs="Arial"/>
          <w:b/>
          <w:sz w:val="22"/>
        </w:rPr>
        <w:t xml:space="preserve"> </w:t>
      </w:r>
      <w:r w:rsidR="00913A80">
        <w:rPr>
          <w:rFonts w:cs="Arial"/>
          <w:b/>
          <w:sz w:val="22"/>
        </w:rPr>
        <w:t>inklusive Si</w:t>
      </w:r>
      <w:r w:rsidR="003D36AB">
        <w:rPr>
          <w:rFonts w:cs="Arial"/>
          <w:b/>
          <w:sz w:val="22"/>
        </w:rPr>
        <w:t>n</w:t>
      </w:r>
      <w:r w:rsidR="00913A80">
        <w:rPr>
          <w:rFonts w:cs="Arial"/>
          <w:b/>
          <w:sz w:val="22"/>
        </w:rPr>
        <w:t>gle-Sign-O</w:t>
      </w:r>
      <w:r w:rsidR="002900BE">
        <w:rPr>
          <w:rFonts w:cs="Arial"/>
          <w:b/>
          <w:sz w:val="22"/>
        </w:rPr>
        <w:t>n</w:t>
      </w:r>
    </w:p>
    <w:p w14:paraId="4F8D9B04" w14:textId="0680C7B1" w:rsidR="00702DE0" w:rsidRDefault="00702DE0" w:rsidP="004F2F10">
      <w:pPr>
        <w:spacing w:before="0" w:beforeAutospacing="0" w:after="0" w:afterAutospacing="0" w:line="360" w:lineRule="atLeast"/>
        <w:rPr>
          <w:rFonts w:cs="Arial"/>
          <w:b/>
          <w:sz w:val="22"/>
        </w:rPr>
      </w:pPr>
    </w:p>
    <w:p w14:paraId="0BEFBD22" w14:textId="1BC699FC" w:rsidR="003E7FED" w:rsidRDefault="00BC561D" w:rsidP="006E77E2">
      <w:pPr>
        <w:spacing w:before="0" w:beforeAutospacing="0" w:after="0" w:afterAutospacing="0" w:line="360" w:lineRule="atLeast"/>
        <w:ind w:leftChars="709" w:left="1418" w:firstLine="567"/>
        <w:rPr>
          <w:rFonts w:cs="Arial"/>
          <w:sz w:val="22"/>
        </w:rPr>
      </w:pPr>
      <w:r w:rsidRPr="0089389C">
        <w:rPr>
          <w:rFonts w:cs="Arial"/>
          <w:b/>
          <w:bCs/>
          <w:sz w:val="22"/>
        </w:rPr>
        <w:t>Brannenburg,</w:t>
      </w:r>
      <w:r w:rsidR="007104D9">
        <w:rPr>
          <w:rFonts w:cs="Arial"/>
          <w:b/>
          <w:bCs/>
          <w:sz w:val="22"/>
        </w:rPr>
        <w:t xml:space="preserve"> </w:t>
      </w:r>
      <w:r w:rsidR="004B4ABA">
        <w:rPr>
          <w:rFonts w:cs="Arial"/>
          <w:b/>
          <w:bCs/>
          <w:sz w:val="22"/>
        </w:rPr>
        <w:t>5</w:t>
      </w:r>
      <w:r w:rsidR="00626982">
        <w:rPr>
          <w:rFonts w:cs="Arial"/>
          <w:b/>
          <w:bCs/>
          <w:sz w:val="22"/>
        </w:rPr>
        <w:t>.</w:t>
      </w:r>
      <w:r w:rsidR="00CF3A60">
        <w:rPr>
          <w:rFonts w:cs="Arial"/>
          <w:b/>
          <w:bCs/>
          <w:sz w:val="22"/>
        </w:rPr>
        <w:t xml:space="preserve"> </w:t>
      </w:r>
      <w:r w:rsidR="004B4ABA">
        <w:rPr>
          <w:rFonts w:cs="Arial"/>
          <w:b/>
          <w:bCs/>
          <w:sz w:val="22"/>
        </w:rPr>
        <w:t xml:space="preserve">Mai </w:t>
      </w:r>
      <w:r w:rsidR="007104D9">
        <w:rPr>
          <w:rFonts w:cs="Arial"/>
          <w:b/>
          <w:bCs/>
          <w:sz w:val="22"/>
        </w:rPr>
        <w:t>2021</w:t>
      </w:r>
      <w:r w:rsidRPr="0089389C">
        <w:rPr>
          <w:rFonts w:cs="Arial"/>
          <w:b/>
          <w:bCs/>
          <w:sz w:val="22"/>
        </w:rPr>
        <w:t>.</w:t>
      </w:r>
      <w:r>
        <w:rPr>
          <w:rFonts w:cs="Arial"/>
          <w:sz w:val="22"/>
        </w:rPr>
        <w:t xml:space="preserve"> </w:t>
      </w:r>
      <w:r w:rsidR="00C140D0">
        <w:rPr>
          <w:rFonts w:cs="Arial"/>
          <w:sz w:val="22"/>
        </w:rPr>
        <w:t>Die Low-Cod</w:t>
      </w:r>
      <w:r w:rsidR="003619AF">
        <w:rPr>
          <w:rFonts w:cs="Arial"/>
          <w:sz w:val="22"/>
        </w:rPr>
        <w:t>e</w:t>
      </w:r>
      <w:r w:rsidR="00C140D0">
        <w:rPr>
          <w:rFonts w:cs="Arial"/>
          <w:sz w:val="22"/>
        </w:rPr>
        <w:t>-Plattfo</w:t>
      </w:r>
      <w:r w:rsidR="006C10EE">
        <w:rPr>
          <w:rFonts w:cs="Arial"/>
          <w:sz w:val="22"/>
        </w:rPr>
        <w:t>r</w:t>
      </w:r>
      <w:r w:rsidR="00C140D0">
        <w:rPr>
          <w:rFonts w:cs="Arial"/>
          <w:sz w:val="22"/>
        </w:rPr>
        <w:t xml:space="preserve">m GAPTEQ bietet </w:t>
      </w:r>
      <w:r w:rsidR="008B3D41">
        <w:rPr>
          <w:rFonts w:cs="Arial"/>
          <w:sz w:val="22"/>
        </w:rPr>
        <w:t xml:space="preserve">viele </w:t>
      </w:r>
      <w:r w:rsidR="00D07A5F">
        <w:rPr>
          <w:rFonts w:cs="Arial"/>
          <w:sz w:val="22"/>
        </w:rPr>
        <w:t>verschiedene</w:t>
      </w:r>
      <w:r w:rsidR="00891AAA">
        <w:rPr>
          <w:rFonts w:cs="Arial"/>
          <w:sz w:val="22"/>
        </w:rPr>
        <w:t xml:space="preserve">, </w:t>
      </w:r>
      <w:r w:rsidR="0013487D">
        <w:rPr>
          <w:rFonts w:cs="Arial"/>
          <w:sz w:val="22"/>
        </w:rPr>
        <w:t>flexibel</w:t>
      </w:r>
      <w:r w:rsidR="008B3D41">
        <w:rPr>
          <w:rFonts w:cs="Arial"/>
          <w:sz w:val="22"/>
        </w:rPr>
        <w:t xml:space="preserve"> </w:t>
      </w:r>
      <w:r w:rsidR="00891AAA">
        <w:rPr>
          <w:rFonts w:cs="Arial"/>
          <w:sz w:val="22"/>
        </w:rPr>
        <w:t xml:space="preserve">miteinander </w:t>
      </w:r>
      <w:r w:rsidR="008B3D41">
        <w:rPr>
          <w:rFonts w:cs="Arial"/>
          <w:sz w:val="22"/>
        </w:rPr>
        <w:t xml:space="preserve">kombinierbare Komponenten </w:t>
      </w:r>
      <w:r w:rsidR="006E77E2">
        <w:rPr>
          <w:rFonts w:cs="Arial"/>
          <w:sz w:val="22"/>
        </w:rPr>
        <w:t>für den Aufbau individueller Business</w:t>
      </w:r>
      <w:r w:rsidR="003619AF">
        <w:rPr>
          <w:rFonts w:cs="Arial"/>
          <w:sz w:val="22"/>
        </w:rPr>
        <w:t>-</w:t>
      </w:r>
      <w:r w:rsidR="006E77E2">
        <w:rPr>
          <w:rFonts w:cs="Arial"/>
          <w:sz w:val="22"/>
        </w:rPr>
        <w:t>Applikationen, Formulare und Datenbankanwendungen im</w:t>
      </w:r>
      <w:r w:rsidR="008B3D41">
        <w:rPr>
          <w:rFonts w:cs="Arial"/>
          <w:sz w:val="22"/>
        </w:rPr>
        <w:t xml:space="preserve"> direkten</w:t>
      </w:r>
      <w:r w:rsidR="006E77E2">
        <w:rPr>
          <w:rFonts w:cs="Arial"/>
          <w:sz w:val="22"/>
        </w:rPr>
        <w:t xml:space="preserve"> Zusammenspiel mit Microsoft SQL</w:t>
      </w:r>
      <w:r w:rsidR="003619AF">
        <w:rPr>
          <w:rFonts w:cs="Arial"/>
          <w:sz w:val="22"/>
        </w:rPr>
        <w:t>-</w:t>
      </w:r>
      <w:r w:rsidR="00C62940">
        <w:rPr>
          <w:rFonts w:cs="Arial"/>
          <w:sz w:val="22"/>
        </w:rPr>
        <w:t>Server-</w:t>
      </w:r>
      <w:r w:rsidR="00891AAA">
        <w:rPr>
          <w:rFonts w:cs="Arial"/>
          <w:sz w:val="22"/>
        </w:rPr>
        <w:t>Datenbank</w:t>
      </w:r>
      <w:r w:rsidR="00C62940">
        <w:rPr>
          <w:rFonts w:cs="Arial"/>
          <w:sz w:val="22"/>
        </w:rPr>
        <w:t>en</w:t>
      </w:r>
      <w:r w:rsidR="006C10EE">
        <w:rPr>
          <w:rFonts w:cs="Arial"/>
          <w:sz w:val="22"/>
        </w:rPr>
        <w:t xml:space="preserve">. </w:t>
      </w:r>
      <w:r w:rsidR="003D51F5">
        <w:rPr>
          <w:rFonts w:cs="Arial"/>
          <w:sz w:val="22"/>
        </w:rPr>
        <w:t>GAPTEQ-Applikationen</w:t>
      </w:r>
      <w:r w:rsidR="00052CFB">
        <w:rPr>
          <w:rFonts w:cs="Arial"/>
          <w:sz w:val="22"/>
        </w:rPr>
        <w:t xml:space="preserve"> </w:t>
      </w:r>
      <w:r w:rsidR="00F819FD">
        <w:rPr>
          <w:rFonts w:cs="Arial"/>
          <w:sz w:val="22"/>
        </w:rPr>
        <w:t xml:space="preserve">lassen sich dabei </w:t>
      </w:r>
      <w:r w:rsidR="003D51F5">
        <w:rPr>
          <w:rFonts w:cs="Arial"/>
          <w:sz w:val="22"/>
        </w:rPr>
        <w:t xml:space="preserve">direkt </w:t>
      </w:r>
      <w:r w:rsidR="0054128F">
        <w:rPr>
          <w:rFonts w:cs="Arial"/>
          <w:sz w:val="22"/>
        </w:rPr>
        <w:t>mit</w:t>
      </w:r>
      <w:r w:rsidR="002900BE">
        <w:rPr>
          <w:rFonts w:cs="Arial"/>
          <w:sz w:val="22"/>
        </w:rPr>
        <w:t xml:space="preserve"> dem </w:t>
      </w:r>
      <w:r w:rsidR="006C10EE">
        <w:rPr>
          <w:rFonts w:cs="Arial"/>
          <w:sz w:val="22"/>
        </w:rPr>
        <w:t>Microsoft Active Directory (AD), der</w:t>
      </w:r>
      <w:r w:rsidR="006C10EE" w:rsidRPr="006C10EE">
        <w:rPr>
          <w:rFonts w:cs="Arial"/>
          <w:sz w:val="22"/>
        </w:rPr>
        <w:t xml:space="preserve"> </w:t>
      </w:r>
      <w:r w:rsidR="006C10EE">
        <w:rPr>
          <w:rFonts w:cs="Arial"/>
          <w:sz w:val="22"/>
        </w:rPr>
        <w:t>zentrale</w:t>
      </w:r>
      <w:r w:rsidR="003D51F5">
        <w:rPr>
          <w:rFonts w:cs="Arial"/>
          <w:sz w:val="22"/>
        </w:rPr>
        <w:t>n</w:t>
      </w:r>
      <w:r w:rsidR="006C10EE">
        <w:rPr>
          <w:rFonts w:cs="Arial"/>
          <w:sz w:val="22"/>
        </w:rPr>
        <w:t xml:space="preserve"> Komponente zur Verwaltung von Windows-basierten Netzwerken, </w:t>
      </w:r>
      <w:r w:rsidR="0013487D">
        <w:rPr>
          <w:rFonts w:cs="Arial"/>
          <w:sz w:val="22"/>
        </w:rPr>
        <w:t>verbinden</w:t>
      </w:r>
      <w:r w:rsidR="002C604F">
        <w:rPr>
          <w:rFonts w:cs="Arial"/>
          <w:sz w:val="22"/>
        </w:rPr>
        <w:t xml:space="preserve"> und ermöglichen so ein intelligentes und effizientes User</w:t>
      </w:r>
      <w:r w:rsidR="003619AF">
        <w:rPr>
          <w:rFonts w:cs="Arial"/>
          <w:sz w:val="22"/>
        </w:rPr>
        <w:t>-</w:t>
      </w:r>
      <w:r w:rsidR="002C604F">
        <w:rPr>
          <w:rFonts w:cs="Arial"/>
          <w:sz w:val="22"/>
        </w:rPr>
        <w:t>Management</w:t>
      </w:r>
      <w:r w:rsidR="005D4328">
        <w:rPr>
          <w:rFonts w:cs="Arial"/>
          <w:sz w:val="22"/>
        </w:rPr>
        <w:t xml:space="preserve">. </w:t>
      </w:r>
      <w:r w:rsidR="00F819FD">
        <w:rPr>
          <w:rFonts w:cs="Arial"/>
          <w:sz w:val="22"/>
        </w:rPr>
        <w:t>Die</w:t>
      </w:r>
      <w:r w:rsidR="006C10EE">
        <w:rPr>
          <w:rFonts w:cs="Arial"/>
          <w:sz w:val="22"/>
        </w:rPr>
        <w:t xml:space="preserve"> Übernahme der</w:t>
      </w:r>
      <w:r w:rsidR="003952BA">
        <w:rPr>
          <w:rFonts w:cs="Arial"/>
          <w:sz w:val="22"/>
        </w:rPr>
        <w:t xml:space="preserve"> AD-User in die GAPTEQ-</w:t>
      </w:r>
      <w:r w:rsidR="006C10EE">
        <w:rPr>
          <w:rFonts w:cs="Arial"/>
          <w:sz w:val="22"/>
        </w:rPr>
        <w:t>User</w:t>
      </w:r>
      <w:r w:rsidR="00DD3B25">
        <w:rPr>
          <w:rFonts w:cs="Arial"/>
          <w:sz w:val="22"/>
        </w:rPr>
        <w:t>v</w:t>
      </w:r>
      <w:r w:rsidR="006C10EE">
        <w:rPr>
          <w:rFonts w:cs="Arial"/>
          <w:sz w:val="22"/>
        </w:rPr>
        <w:t xml:space="preserve">erwaltung </w:t>
      </w:r>
      <w:r w:rsidR="00F819FD">
        <w:rPr>
          <w:rFonts w:cs="Arial"/>
          <w:sz w:val="22"/>
        </w:rPr>
        <w:t xml:space="preserve">erfolgt </w:t>
      </w:r>
      <w:r w:rsidR="006C10EE">
        <w:rPr>
          <w:rFonts w:cs="Arial"/>
          <w:sz w:val="22"/>
        </w:rPr>
        <w:t xml:space="preserve">wahlweise </w:t>
      </w:r>
      <w:r w:rsidR="003952BA">
        <w:rPr>
          <w:rFonts w:cs="Arial"/>
          <w:sz w:val="22"/>
        </w:rPr>
        <w:t>automatisiert</w:t>
      </w:r>
      <w:r w:rsidR="00044485">
        <w:rPr>
          <w:rFonts w:cs="Arial"/>
          <w:sz w:val="22"/>
        </w:rPr>
        <w:t xml:space="preserve"> oder manuell</w:t>
      </w:r>
      <w:r w:rsidR="003952BA">
        <w:rPr>
          <w:rFonts w:cs="Arial"/>
          <w:sz w:val="22"/>
        </w:rPr>
        <w:t xml:space="preserve">. </w:t>
      </w:r>
      <w:r w:rsidR="0013487D">
        <w:rPr>
          <w:rFonts w:cs="Arial"/>
          <w:sz w:val="22"/>
        </w:rPr>
        <w:t xml:space="preserve">Die Pflege der GAPTEQ-User </w:t>
      </w:r>
      <w:r w:rsidR="00F819FD">
        <w:rPr>
          <w:rFonts w:cs="Arial"/>
          <w:sz w:val="22"/>
        </w:rPr>
        <w:t>kann auf diese Art und Weise s</w:t>
      </w:r>
      <w:r w:rsidR="0013487D">
        <w:rPr>
          <w:rFonts w:cs="Arial"/>
          <w:sz w:val="22"/>
        </w:rPr>
        <w:t xml:space="preserve">owohl </w:t>
      </w:r>
      <w:r w:rsidR="002C604F">
        <w:rPr>
          <w:rFonts w:cs="Arial"/>
          <w:sz w:val="22"/>
        </w:rPr>
        <w:t xml:space="preserve">für </w:t>
      </w:r>
      <w:r w:rsidR="0013487D">
        <w:rPr>
          <w:rFonts w:cs="Arial"/>
          <w:sz w:val="22"/>
        </w:rPr>
        <w:t>die Registrierung</w:t>
      </w:r>
      <w:r w:rsidR="00EC62B0">
        <w:rPr>
          <w:rFonts w:cs="Arial"/>
          <w:sz w:val="22"/>
        </w:rPr>
        <w:t xml:space="preserve"> und Authentifizierung</w:t>
      </w:r>
      <w:r w:rsidR="0013487D">
        <w:rPr>
          <w:rFonts w:cs="Arial"/>
          <w:sz w:val="22"/>
        </w:rPr>
        <w:t xml:space="preserve"> </w:t>
      </w:r>
      <w:r w:rsidR="002C604F">
        <w:rPr>
          <w:rFonts w:cs="Arial"/>
          <w:sz w:val="22"/>
        </w:rPr>
        <w:t>b</w:t>
      </w:r>
      <w:r w:rsidR="0013487D">
        <w:rPr>
          <w:rFonts w:cs="Arial"/>
          <w:sz w:val="22"/>
        </w:rPr>
        <w:t xml:space="preserve">eim Applikations-LogIn als auch beispielsweise </w:t>
      </w:r>
      <w:r w:rsidR="00E05BE7">
        <w:rPr>
          <w:rFonts w:cs="Arial"/>
          <w:sz w:val="22"/>
        </w:rPr>
        <w:t>für das</w:t>
      </w:r>
      <w:r w:rsidR="0013487D">
        <w:rPr>
          <w:rFonts w:cs="Arial"/>
          <w:sz w:val="22"/>
        </w:rPr>
        <w:t xml:space="preserve"> </w:t>
      </w:r>
      <w:r w:rsidR="001F0B12">
        <w:rPr>
          <w:rFonts w:cs="Arial"/>
          <w:sz w:val="22"/>
        </w:rPr>
        <w:t xml:space="preserve">zielgerichtete </w:t>
      </w:r>
      <w:r w:rsidR="0013487D">
        <w:rPr>
          <w:rFonts w:cs="Arial"/>
          <w:sz w:val="22"/>
        </w:rPr>
        <w:t xml:space="preserve">Ausspielen von Datenbankinhalten oder </w:t>
      </w:r>
      <w:r w:rsidR="00F819FD">
        <w:rPr>
          <w:rFonts w:cs="Arial"/>
          <w:sz w:val="22"/>
        </w:rPr>
        <w:t xml:space="preserve">für die Bereitstellung von </w:t>
      </w:r>
      <w:r w:rsidR="0013487D">
        <w:rPr>
          <w:rFonts w:cs="Arial"/>
          <w:sz w:val="22"/>
        </w:rPr>
        <w:t xml:space="preserve">Funktionalitäten </w:t>
      </w:r>
      <w:r w:rsidR="00EC62B0">
        <w:rPr>
          <w:rFonts w:cs="Arial"/>
          <w:sz w:val="22"/>
        </w:rPr>
        <w:t xml:space="preserve">ausschließlich </w:t>
      </w:r>
      <w:r w:rsidR="0013487D">
        <w:rPr>
          <w:rFonts w:cs="Arial"/>
          <w:sz w:val="22"/>
        </w:rPr>
        <w:t>für bestimmte User-Gruppen äußerst komfortabel gestalte</w:t>
      </w:r>
      <w:r w:rsidR="00F819FD">
        <w:rPr>
          <w:rFonts w:cs="Arial"/>
          <w:sz w:val="22"/>
        </w:rPr>
        <w:t>t werden</w:t>
      </w:r>
      <w:r w:rsidR="0013487D">
        <w:rPr>
          <w:rFonts w:cs="Arial"/>
          <w:sz w:val="22"/>
        </w:rPr>
        <w:t xml:space="preserve">. </w:t>
      </w:r>
      <w:r w:rsidR="003D51F5">
        <w:rPr>
          <w:rFonts w:cs="Arial"/>
          <w:sz w:val="22"/>
        </w:rPr>
        <w:t xml:space="preserve">Darüber hinaus </w:t>
      </w:r>
      <w:r w:rsidR="00DD3B25">
        <w:rPr>
          <w:rFonts w:cs="Arial"/>
          <w:sz w:val="22"/>
        </w:rPr>
        <w:t xml:space="preserve">unterstützt </w:t>
      </w:r>
      <w:r w:rsidR="00366683">
        <w:rPr>
          <w:rFonts w:cs="Arial"/>
          <w:sz w:val="22"/>
        </w:rPr>
        <w:t>GAPTEQ</w:t>
      </w:r>
      <w:r w:rsidR="0054128F">
        <w:rPr>
          <w:rFonts w:cs="Arial"/>
          <w:sz w:val="22"/>
        </w:rPr>
        <w:t xml:space="preserve"> </w:t>
      </w:r>
      <w:r w:rsidR="003D51F5">
        <w:rPr>
          <w:rFonts w:cs="Arial"/>
          <w:sz w:val="22"/>
        </w:rPr>
        <w:t>seit der neuesten Version 3.</w:t>
      </w:r>
      <w:r w:rsidR="00DF2C16">
        <w:rPr>
          <w:rFonts w:cs="Arial"/>
          <w:sz w:val="22"/>
        </w:rPr>
        <w:t>2</w:t>
      </w:r>
      <w:r w:rsidR="003D51F5">
        <w:rPr>
          <w:rFonts w:cs="Arial"/>
          <w:sz w:val="22"/>
        </w:rPr>
        <w:t xml:space="preserve"> </w:t>
      </w:r>
      <w:r w:rsidR="008A6111">
        <w:rPr>
          <w:rFonts w:cs="Arial"/>
          <w:sz w:val="22"/>
        </w:rPr>
        <w:t xml:space="preserve">die Nutzung der integrierten Windows-Authentifizierung und </w:t>
      </w:r>
      <w:r w:rsidR="00891AAA">
        <w:rPr>
          <w:rFonts w:cs="Arial"/>
          <w:sz w:val="22"/>
        </w:rPr>
        <w:t>damit</w:t>
      </w:r>
      <w:r w:rsidR="008A6111">
        <w:rPr>
          <w:rFonts w:cs="Arial"/>
          <w:sz w:val="22"/>
        </w:rPr>
        <w:t xml:space="preserve"> </w:t>
      </w:r>
      <w:r w:rsidR="0054128F">
        <w:rPr>
          <w:rFonts w:cs="Arial"/>
          <w:sz w:val="22"/>
        </w:rPr>
        <w:t>das Umsetzen</w:t>
      </w:r>
      <w:r w:rsidR="007A7DF9">
        <w:rPr>
          <w:rFonts w:cs="Arial"/>
          <w:sz w:val="22"/>
        </w:rPr>
        <w:t xml:space="preserve"> eines </w:t>
      </w:r>
      <w:hyperlink r:id="rId11" w:history="1">
        <w:r w:rsidR="007A7DF9" w:rsidRPr="00AB2D0D">
          <w:rPr>
            <w:rStyle w:val="Hyperlink"/>
            <w:rFonts w:cs="Arial"/>
            <w:sz w:val="22"/>
          </w:rPr>
          <w:t>Single-Sign-On</w:t>
        </w:r>
        <w:r w:rsidR="00E9531C" w:rsidRPr="00AB2D0D">
          <w:rPr>
            <w:rStyle w:val="Hyperlink"/>
            <w:rFonts w:cs="Arial"/>
            <w:sz w:val="22"/>
          </w:rPr>
          <w:t xml:space="preserve"> (SSO)</w:t>
        </w:r>
      </w:hyperlink>
      <w:r w:rsidR="007A7DF9">
        <w:rPr>
          <w:rFonts w:cs="Arial"/>
          <w:sz w:val="22"/>
        </w:rPr>
        <w:t xml:space="preserve"> für interne Webseiten </w:t>
      </w:r>
      <w:r w:rsidR="0013487D">
        <w:rPr>
          <w:rFonts w:cs="Arial"/>
          <w:sz w:val="22"/>
        </w:rPr>
        <w:t>und</w:t>
      </w:r>
      <w:r w:rsidR="007A7DF9">
        <w:rPr>
          <w:rFonts w:cs="Arial"/>
          <w:sz w:val="22"/>
        </w:rPr>
        <w:t xml:space="preserve"> Applikationen im Intranet</w:t>
      </w:r>
      <w:r w:rsidR="008A6111">
        <w:rPr>
          <w:rFonts w:cs="Arial"/>
          <w:sz w:val="22"/>
        </w:rPr>
        <w:t xml:space="preserve">. </w:t>
      </w:r>
      <w:r w:rsidR="009F53C2">
        <w:rPr>
          <w:rFonts w:cs="Arial"/>
          <w:sz w:val="22"/>
        </w:rPr>
        <w:t>Anwender</w:t>
      </w:r>
      <w:r w:rsidR="00D9287B">
        <w:rPr>
          <w:rFonts w:cs="Arial"/>
          <w:sz w:val="22"/>
        </w:rPr>
        <w:t xml:space="preserve"> </w:t>
      </w:r>
      <w:r w:rsidR="003D51F5">
        <w:rPr>
          <w:rFonts w:cs="Arial"/>
          <w:sz w:val="22"/>
        </w:rPr>
        <w:t xml:space="preserve">müssen sich </w:t>
      </w:r>
      <w:r w:rsidR="00891AAA">
        <w:rPr>
          <w:rFonts w:cs="Arial"/>
          <w:sz w:val="22"/>
        </w:rPr>
        <w:t>damit</w:t>
      </w:r>
      <w:r w:rsidR="003D51F5">
        <w:rPr>
          <w:rFonts w:cs="Arial"/>
          <w:sz w:val="22"/>
        </w:rPr>
        <w:t xml:space="preserve"> </w:t>
      </w:r>
      <w:r w:rsidR="001F0B12">
        <w:rPr>
          <w:rFonts w:cs="Arial"/>
          <w:sz w:val="22"/>
        </w:rPr>
        <w:t xml:space="preserve">nicht </w:t>
      </w:r>
      <w:r w:rsidR="00C83C09">
        <w:rPr>
          <w:rFonts w:cs="Arial"/>
          <w:sz w:val="22"/>
        </w:rPr>
        <w:t>immer wieder</w:t>
      </w:r>
      <w:r w:rsidR="001F0B12">
        <w:rPr>
          <w:rFonts w:cs="Arial"/>
          <w:sz w:val="22"/>
        </w:rPr>
        <w:t xml:space="preserve"> neu mit Username und Passwort </w:t>
      </w:r>
      <w:r w:rsidR="00891AAA">
        <w:rPr>
          <w:rFonts w:cs="Arial"/>
          <w:sz w:val="22"/>
        </w:rPr>
        <w:t xml:space="preserve">an einer GAPTEQ-Applikation </w:t>
      </w:r>
      <w:r w:rsidR="004D4FFA">
        <w:rPr>
          <w:rFonts w:cs="Arial"/>
          <w:sz w:val="22"/>
        </w:rPr>
        <w:t>anmelde</w:t>
      </w:r>
      <w:r w:rsidR="003D51F5">
        <w:rPr>
          <w:rFonts w:cs="Arial"/>
          <w:sz w:val="22"/>
        </w:rPr>
        <w:t>n</w:t>
      </w:r>
      <w:r w:rsidR="004D4FFA">
        <w:rPr>
          <w:rFonts w:cs="Arial"/>
          <w:sz w:val="22"/>
        </w:rPr>
        <w:t xml:space="preserve">. </w:t>
      </w:r>
      <w:r w:rsidR="00BD6247">
        <w:rPr>
          <w:rFonts w:cs="Arial"/>
          <w:sz w:val="22"/>
        </w:rPr>
        <w:t>Ab sofort kann dies auch</w:t>
      </w:r>
      <w:r w:rsidR="00DF2C16">
        <w:rPr>
          <w:rFonts w:cs="Arial"/>
          <w:sz w:val="22"/>
        </w:rPr>
        <w:t xml:space="preserve"> </w:t>
      </w:r>
      <w:r w:rsidR="005D4328">
        <w:rPr>
          <w:rFonts w:cs="Arial"/>
          <w:sz w:val="22"/>
        </w:rPr>
        <w:t>automatis</w:t>
      </w:r>
      <w:r w:rsidR="00C83C09">
        <w:rPr>
          <w:rFonts w:cs="Arial"/>
          <w:sz w:val="22"/>
        </w:rPr>
        <w:t>iert</w:t>
      </w:r>
      <w:r w:rsidR="00DF2C16">
        <w:rPr>
          <w:rFonts w:cs="Arial"/>
          <w:sz w:val="22"/>
        </w:rPr>
        <w:t xml:space="preserve"> </w:t>
      </w:r>
      <w:r w:rsidR="005D4328">
        <w:rPr>
          <w:rFonts w:cs="Arial"/>
          <w:sz w:val="22"/>
        </w:rPr>
        <w:t>über das</w:t>
      </w:r>
      <w:r w:rsidR="005D4328" w:rsidRPr="005D4328">
        <w:rPr>
          <w:rFonts w:cs="Arial"/>
          <w:sz w:val="22"/>
        </w:rPr>
        <w:t xml:space="preserve"> </w:t>
      </w:r>
      <w:r w:rsidR="005D4328">
        <w:rPr>
          <w:rFonts w:cs="Arial"/>
          <w:sz w:val="22"/>
        </w:rPr>
        <w:t>interne Netzwerk</w:t>
      </w:r>
      <w:r w:rsidR="00BD6247">
        <w:rPr>
          <w:rFonts w:cs="Arial"/>
          <w:sz w:val="22"/>
        </w:rPr>
        <w:t xml:space="preserve"> erfolgen</w:t>
      </w:r>
      <w:r w:rsidR="0054128F">
        <w:rPr>
          <w:rFonts w:cs="Arial"/>
          <w:sz w:val="22"/>
        </w:rPr>
        <w:t xml:space="preserve">. </w:t>
      </w:r>
      <w:r w:rsidR="00052CFB">
        <w:rPr>
          <w:rFonts w:cs="Arial"/>
          <w:sz w:val="22"/>
        </w:rPr>
        <w:t xml:space="preserve">Die Pflege der User </w:t>
      </w:r>
      <w:r w:rsidR="00DD3B25">
        <w:rPr>
          <w:rFonts w:cs="Arial"/>
          <w:sz w:val="22"/>
        </w:rPr>
        <w:t>wird</w:t>
      </w:r>
      <w:r w:rsidR="00052CFB">
        <w:rPr>
          <w:rFonts w:cs="Arial"/>
          <w:sz w:val="22"/>
        </w:rPr>
        <w:t xml:space="preserve"> </w:t>
      </w:r>
      <w:r w:rsidR="00891AAA">
        <w:rPr>
          <w:rFonts w:cs="Arial"/>
          <w:sz w:val="22"/>
        </w:rPr>
        <w:t xml:space="preserve">dafür </w:t>
      </w:r>
      <w:r w:rsidR="00052CFB">
        <w:rPr>
          <w:rFonts w:cs="Arial"/>
          <w:sz w:val="22"/>
        </w:rPr>
        <w:t>an zentraler Stelle im AD</w:t>
      </w:r>
      <w:r w:rsidR="00DD3B25">
        <w:rPr>
          <w:rFonts w:cs="Arial"/>
          <w:sz w:val="22"/>
        </w:rPr>
        <w:t xml:space="preserve"> vorgenommen</w:t>
      </w:r>
      <w:r w:rsidR="00052CFB">
        <w:rPr>
          <w:rFonts w:cs="Arial"/>
          <w:sz w:val="22"/>
        </w:rPr>
        <w:t xml:space="preserve">, </w:t>
      </w:r>
      <w:r w:rsidR="001F4C80">
        <w:rPr>
          <w:rFonts w:cs="Arial"/>
          <w:sz w:val="22"/>
        </w:rPr>
        <w:t xml:space="preserve">somit wird </w:t>
      </w:r>
      <w:r w:rsidR="00DD3B25">
        <w:rPr>
          <w:rFonts w:cs="Arial"/>
          <w:sz w:val="22"/>
        </w:rPr>
        <w:t>die Fehleranfälligkeit reduziert</w:t>
      </w:r>
      <w:r w:rsidR="001F4C80">
        <w:rPr>
          <w:rFonts w:cs="Arial"/>
          <w:sz w:val="22"/>
        </w:rPr>
        <w:t xml:space="preserve"> und</w:t>
      </w:r>
      <w:r w:rsidR="00DD3B25">
        <w:rPr>
          <w:rFonts w:cs="Arial"/>
          <w:sz w:val="22"/>
        </w:rPr>
        <w:t xml:space="preserve"> </w:t>
      </w:r>
      <w:r w:rsidR="00052CFB">
        <w:rPr>
          <w:rFonts w:cs="Arial"/>
          <w:sz w:val="22"/>
        </w:rPr>
        <w:t xml:space="preserve">eine Doppelpflege </w:t>
      </w:r>
      <w:r w:rsidR="00BD6247">
        <w:rPr>
          <w:rFonts w:cs="Arial"/>
          <w:sz w:val="22"/>
        </w:rPr>
        <w:t>entfällt</w:t>
      </w:r>
      <w:r w:rsidR="00052CFB">
        <w:rPr>
          <w:rFonts w:cs="Arial"/>
          <w:sz w:val="22"/>
        </w:rPr>
        <w:t>.</w:t>
      </w:r>
    </w:p>
    <w:p w14:paraId="1303D047" w14:textId="77777777" w:rsidR="008367D3" w:rsidRDefault="008367D3" w:rsidP="008367D3">
      <w:pPr>
        <w:spacing w:before="0" w:beforeAutospacing="0" w:after="0" w:afterAutospacing="0" w:line="360" w:lineRule="atLeast"/>
        <w:ind w:leftChars="709" w:left="1418" w:firstLine="567"/>
        <w:rPr>
          <w:rFonts w:cs="Arial"/>
          <w:sz w:val="22"/>
        </w:rPr>
      </w:pPr>
    </w:p>
    <w:p w14:paraId="409AD9CE" w14:textId="0E2F0A4A" w:rsidR="002B7440" w:rsidRDefault="00F1252C" w:rsidP="008367D3">
      <w:pPr>
        <w:spacing w:before="0" w:beforeAutospacing="0" w:after="0" w:afterAutospacing="0" w:line="360" w:lineRule="atLeast"/>
        <w:ind w:leftChars="709" w:left="1418" w:firstLine="567"/>
        <w:rPr>
          <w:rFonts w:cs="Arial"/>
          <w:sz w:val="22"/>
        </w:rPr>
      </w:pPr>
      <w:r>
        <w:rPr>
          <w:rFonts w:cs="Arial"/>
          <w:sz w:val="22"/>
        </w:rPr>
        <w:t xml:space="preserve">Wie das Zusammenspiel von </w:t>
      </w:r>
      <w:r w:rsidR="00543354">
        <w:rPr>
          <w:rFonts w:cs="Arial"/>
          <w:sz w:val="22"/>
        </w:rPr>
        <w:t>GAPTEQ und dem Microsoft Active Directory</w:t>
      </w:r>
      <w:r>
        <w:rPr>
          <w:rFonts w:cs="Arial"/>
          <w:sz w:val="22"/>
        </w:rPr>
        <w:t xml:space="preserve"> genau funktioniert, beschreibt der </w:t>
      </w:r>
      <w:hyperlink r:id="rId12" w:history="1">
        <w:r w:rsidRPr="009B154C">
          <w:rPr>
            <w:rStyle w:val="Hyperlink"/>
            <w:rFonts w:cs="Arial"/>
            <w:sz w:val="22"/>
          </w:rPr>
          <w:t>GAPTEQ Feature</w:t>
        </w:r>
        <w:r w:rsidR="002A47D4">
          <w:rPr>
            <w:rStyle w:val="Hyperlink"/>
            <w:rFonts w:cs="Arial"/>
            <w:sz w:val="22"/>
          </w:rPr>
          <w:t>-</w:t>
        </w:r>
        <w:r w:rsidRPr="009B154C">
          <w:rPr>
            <w:rStyle w:val="Hyperlink"/>
            <w:rFonts w:cs="Arial"/>
            <w:sz w:val="22"/>
          </w:rPr>
          <w:t>Tipp: Microsoft Active Directory</w:t>
        </w:r>
      </w:hyperlink>
      <w:r w:rsidR="009B154C">
        <w:rPr>
          <w:rFonts w:cs="Arial"/>
          <w:sz w:val="22"/>
        </w:rPr>
        <w:t xml:space="preserve">. </w:t>
      </w:r>
      <w:r w:rsidR="00B463CA">
        <w:rPr>
          <w:rFonts w:cs="Arial"/>
          <w:sz w:val="22"/>
        </w:rPr>
        <w:t>D</w:t>
      </w:r>
      <w:r w:rsidR="003D51F5">
        <w:rPr>
          <w:rFonts w:cs="Arial"/>
          <w:sz w:val="22"/>
        </w:rPr>
        <w:t xml:space="preserve">er </w:t>
      </w:r>
      <w:hyperlink r:id="rId13" w:history="1">
        <w:r w:rsidR="003D51F5" w:rsidRPr="00352945">
          <w:rPr>
            <w:rStyle w:val="Hyperlink"/>
            <w:rFonts w:cs="Arial"/>
            <w:sz w:val="22"/>
          </w:rPr>
          <w:t>GAPTEQ Feature-Tipp: Integrierte Windows-Authentifizierung</w:t>
        </w:r>
      </w:hyperlink>
      <w:r w:rsidR="00352945">
        <w:rPr>
          <w:rFonts w:cs="Arial"/>
          <w:sz w:val="22"/>
        </w:rPr>
        <w:t xml:space="preserve"> zeigt auf, wie </w:t>
      </w:r>
      <w:r w:rsidR="00B463CA">
        <w:rPr>
          <w:rFonts w:cs="Arial"/>
          <w:sz w:val="22"/>
        </w:rPr>
        <w:t>ein SSO aufgesetzt werden kann</w:t>
      </w:r>
      <w:r w:rsidR="003D51F5">
        <w:rPr>
          <w:rFonts w:cs="Arial"/>
          <w:sz w:val="22"/>
        </w:rPr>
        <w:t xml:space="preserve">. </w:t>
      </w:r>
      <w:r w:rsidR="00E05BE7">
        <w:rPr>
          <w:rFonts w:cs="Arial"/>
          <w:sz w:val="22"/>
        </w:rPr>
        <w:t>Einen Überblick</w:t>
      </w:r>
      <w:r w:rsidR="005D6AC7">
        <w:rPr>
          <w:rFonts w:cs="Arial"/>
          <w:sz w:val="22"/>
        </w:rPr>
        <w:t xml:space="preserve"> </w:t>
      </w:r>
      <w:r w:rsidR="00E05BE7">
        <w:rPr>
          <w:rFonts w:cs="Arial"/>
          <w:sz w:val="22"/>
        </w:rPr>
        <w:t xml:space="preserve">zu </w:t>
      </w:r>
      <w:r w:rsidR="0013487D">
        <w:rPr>
          <w:rFonts w:cs="Arial"/>
          <w:sz w:val="22"/>
        </w:rPr>
        <w:t>allen Komponenten</w:t>
      </w:r>
      <w:r w:rsidR="003D51F5">
        <w:rPr>
          <w:rFonts w:cs="Arial"/>
          <w:sz w:val="22"/>
        </w:rPr>
        <w:t xml:space="preserve"> für den</w:t>
      </w:r>
      <w:r w:rsidR="005D6AC7">
        <w:rPr>
          <w:rFonts w:cs="Arial"/>
          <w:sz w:val="22"/>
        </w:rPr>
        <w:t xml:space="preserve"> schnellen und passgenauen Aufbau von Web-Applikationen </w:t>
      </w:r>
      <w:r w:rsidR="00831BDB">
        <w:rPr>
          <w:rFonts w:cs="Arial"/>
          <w:sz w:val="22"/>
        </w:rPr>
        <w:t xml:space="preserve">bietet die interaktive </w:t>
      </w:r>
      <w:hyperlink r:id="rId14" w:history="1">
        <w:r w:rsidR="00E11D7D" w:rsidRPr="00526C4C">
          <w:rPr>
            <w:rStyle w:val="Hyperlink"/>
            <w:rFonts w:cs="Arial"/>
            <w:sz w:val="22"/>
          </w:rPr>
          <w:t>GAPTEQ-Komponenten-Demo</w:t>
        </w:r>
      </w:hyperlink>
      <w:r w:rsidR="002B7440">
        <w:rPr>
          <w:rFonts w:cs="Arial"/>
          <w:sz w:val="22"/>
        </w:rPr>
        <w:t xml:space="preserve">, </w:t>
      </w:r>
      <w:hyperlink r:id="rId15" w:history="1">
        <w:r w:rsidR="002B7440" w:rsidRPr="00E90D99">
          <w:rPr>
            <w:rStyle w:val="Hyperlink"/>
            <w:rFonts w:cs="Arial"/>
            <w:sz w:val="22"/>
          </w:rPr>
          <w:t>kostenfreie Webinare</w:t>
        </w:r>
      </w:hyperlink>
      <w:r w:rsidR="002B7440">
        <w:rPr>
          <w:rFonts w:cs="Arial"/>
          <w:sz w:val="22"/>
        </w:rPr>
        <w:t xml:space="preserve"> </w:t>
      </w:r>
      <w:r w:rsidR="00E90D99">
        <w:rPr>
          <w:rFonts w:cs="Arial"/>
          <w:sz w:val="22"/>
        </w:rPr>
        <w:t xml:space="preserve">ermöglichen </w:t>
      </w:r>
      <w:r w:rsidR="00503A93">
        <w:rPr>
          <w:rFonts w:cs="Arial"/>
          <w:sz w:val="22"/>
        </w:rPr>
        <w:t xml:space="preserve">weitere </w:t>
      </w:r>
      <w:r w:rsidR="00E90D99">
        <w:rPr>
          <w:rFonts w:cs="Arial"/>
          <w:sz w:val="22"/>
        </w:rPr>
        <w:t xml:space="preserve">vertiefende Einblicke. </w:t>
      </w:r>
      <w:r w:rsidR="00503A93">
        <w:rPr>
          <w:rFonts w:cs="Arial"/>
          <w:sz w:val="22"/>
        </w:rPr>
        <w:t xml:space="preserve">Darüber hinaus steht Interessenten eine kostenfreie </w:t>
      </w:r>
      <w:hyperlink r:id="rId16" w:history="1">
        <w:r w:rsidR="00E90D99" w:rsidRPr="00AD56CE">
          <w:rPr>
            <w:rStyle w:val="Hyperlink"/>
            <w:rFonts w:cs="Arial"/>
            <w:sz w:val="22"/>
          </w:rPr>
          <w:t>FREE-Version</w:t>
        </w:r>
      </w:hyperlink>
      <w:r w:rsidR="001C48DC">
        <w:rPr>
          <w:rFonts w:cs="Arial"/>
          <w:sz w:val="22"/>
        </w:rPr>
        <w:t xml:space="preserve"> zum </w:t>
      </w:r>
      <w:r w:rsidR="00E05BE7">
        <w:rPr>
          <w:rFonts w:cs="Arial"/>
          <w:sz w:val="22"/>
        </w:rPr>
        <w:t>Testen</w:t>
      </w:r>
      <w:r w:rsidR="00503A93">
        <w:rPr>
          <w:rFonts w:cs="Arial"/>
          <w:sz w:val="22"/>
        </w:rPr>
        <w:t xml:space="preserve"> zur Verfügung</w:t>
      </w:r>
      <w:r w:rsidR="001C48DC">
        <w:rPr>
          <w:rFonts w:cs="Arial"/>
          <w:sz w:val="22"/>
        </w:rPr>
        <w:t>.</w:t>
      </w:r>
    </w:p>
    <w:p w14:paraId="73CFC1E1" w14:textId="77777777" w:rsidR="00BA4886" w:rsidRDefault="00BA4886" w:rsidP="00697665">
      <w:pPr>
        <w:tabs>
          <w:tab w:val="left" w:pos="4080"/>
        </w:tabs>
        <w:spacing w:before="0" w:beforeAutospacing="0" w:after="0" w:afterAutospacing="0" w:line="280" w:lineRule="atLeast"/>
        <w:rPr>
          <w:rFonts w:cs="Arial"/>
          <w:b/>
          <w:color w:val="000000"/>
          <w:szCs w:val="20"/>
        </w:rPr>
      </w:pPr>
    </w:p>
    <w:p w14:paraId="2769A7AA" w14:textId="77777777" w:rsidR="003C2B10" w:rsidRDefault="003C2B10">
      <w:pPr>
        <w:spacing w:before="0" w:beforeAutospacing="0" w:after="160" w:afterAutospacing="0" w:line="259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br w:type="page"/>
      </w:r>
    </w:p>
    <w:p w14:paraId="430BB7B1" w14:textId="290106AB" w:rsidR="003A468B" w:rsidRDefault="0080310B" w:rsidP="00697665">
      <w:pPr>
        <w:tabs>
          <w:tab w:val="left" w:pos="4080"/>
        </w:tabs>
        <w:spacing w:before="0" w:beforeAutospacing="0" w:after="0" w:afterAutospacing="0" w:line="28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Begleitendes Bildmaterial</w:t>
      </w:r>
    </w:p>
    <w:p w14:paraId="3C174EA7" w14:textId="77777777" w:rsidR="003C2B10" w:rsidRDefault="003C2B10" w:rsidP="003C2B10">
      <w:pPr>
        <w:tabs>
          <w:tab w:val="left" w:pos="765"/>
          <w:tab w:val="left" w:pos="4820"/>
        </w:tabs>
        <w:autoSpaceDE w:val="0"/>
        <w:autoSpaceDN w:val="0"/>
        <w:adjustRightInd w:val="0"/>
        <w:spacing w:before="0" w:beforeAutospacing="0" w:after="0" w:afterAutospacing="0" w:line="260" w:lineRule="atLeast"/>
        <w:ind w:right="-567"/>
        <w:jc w:val="left"/>
        <w:rPr>
          <w:rFonts w:cs="Arial"/>
          <w:bCs/>
          <w:iCs/>
          <w:color w:val="000000"/>
          <w:sz w:val="16"/>
          <w:szCs w:val="16"/>
        </w:rPr>
      </w:pPr>
      <w:bookmarkStart w:id="0" w:name="_Hlk71018735"/>
    </w:p>
    <w:p w14:paraId="30D06382" w14:textId="1E752934" w:rsidR="003C2B10" w:rsidRDefault="003C2B10" w:rsidP="003C2B10">
      <w:pPr>
        <w:tabs>
          <w:tab w:val="left" w:pos="765"/>
          <w:tab w:val="left" w:pos="4820"/>
        </w:tabs>
        <w:autoSpaceDE w:val="0"/>
        <w:autoSpaceDN w:val="0"/>
        <w:adjustRightInd w:val="0"/>
        <w:spacing w:before="0" w:beforeAutospacing="0" w:after="0" w:afterAutospacing="0" w:line="260" w:lineRule="atLeast"/>
        <w:ind w:right="-567"/>
        <w:jc w:val="left"/>
        <w:rPr>
          <w:rFonts w:cs="Arial"/>
          <w:bCs/>
          <w:iCs/>
          <w:color w:val="000000"/>
          <w:sz w:val="16"/>
          <w:szCs w:val="16"/>
        </w:rPr>
      </w:pPr>
      <w:r>
        <w:rPr>
          <w:rFonts w:cs="Arial"/>
          <w:bCs/>
          <w:iCs/>
          <w:noProof/>
          <w:color w:val="000000"/>
          <w:sz w:val="16"/>
          <w:szCs w:val="16"/>
        </w:rPr>
        <w:drawing>
          <wp:inline distT="0" distB="0" distL="0" distR="0" wp14:anchorId="0FBA7A39" wp14:editId="07D6BDE8">
            <wp:extent cx="2072348" cy="1201003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38" cy="12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B258" w14:textId="4EEE8E28" w:rsidR="00674FE5" w:rsidRPr="003C2B10" w:rsidRDefault="000B7D84" w:rsidP="003C2B10">
      <w:pPr>
        <w:tabs>
          <w:tab w:val="left" w:pos="765"/>
          <w:tab w:val="left" w:pos="4820"/>
        </w:tabs>
        <w:autoSpaceDE w:val="0"/>
        <w:autoSpaceDN w:val="0"/>
        <w:adjustRightInd w:val="0"/>
        <w:spacing w:before="0" w:beforeAutospacing="0" w:after="0" w:afterAutospacing="0" w:line="260" w:lineRule="atLeast"/>
        <w:ind w:right="-567"/>
        <w:jc w:val="left"/>
        <w:rPr>
          <w:rFonts w:cs="Arial"/>
          <w:bCs/>
          <w:iCs/>
          <w:color w:val="000000"/>
          <w:szCs w:val="20"/>
        </w:rPr>
      </w:pPr>
      <w:r w:rsidRPr="003C2B10">
        <w:rPr>
          <w:rFonts w:cs="Arial"/>
          <w:bCs/>
          <w:iCs/>
          <w:color w:val="000000"/>
          <w:szCs w:val="20"/>
        </w:rPr>
        <w:t>Registrierung und Authentifizierung von GAPTEQ-Usern über Microsoft Active Directory</w:t>
      </w:r>
    </w:p>
    <w:bookmarkEnd w:id="0"/>
    <w:p w14:paraId="52F1F2F1" w14:textId="04E945E6" w:rsidR="0080310B" w:rsidRPr="00600FEE" w:rsidRDefault="0080310B" w:rsidP="0080310B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cs="Arial"/>
          <w:bCs/>
          <w:iCs/>
          <w:color w:val="000000"/>
          <w:sz w:val="19"/>
          <w:szCs w:val="19"/>
        </w:rPr>
      </w:pPr>
      <w:r w:rsidRPr="00600FEE">
        <w:rPr>
          <w:rFonts w:cs="Arial"/>
          <w:bCs/>
          <w:iCs/>
          <w:color w:val="000000"/>
          <w:sz w:val="19"/>
          <w:szCs w:val="19"/>
        </w:rPr>
        <w:t xml:space="preserve">[ Download unter </w:t>
      </w:r>
      <w:hyperlink r:id="rId18" w:history="1">
        <w:r w:rsidR="003C2B10" w:rsidRPr="002B0498">
          <w:rPr>
            <w:rStyle w:val="Hyperlink"/>
            <w:rFonts w:eastAsiaTheme="majorEastAsia" w:cs="Arial"/>
            <w:sz w:val="19"/>
            <w:szCs w:val="19"/>
          </w:rPr>
          <w:t>https://ars-pr.de/presse/20210505_gap</w:t>
        </w:r>
      </w:hyperlink>
      <w:r w:rsidR="003C2B10">
        <w:rPr>
          <w:rFonts w:eastAsiaTheme="majorEastAsia" w:cs="Arial"/>
          <w:sz w:val="19"/>
          <w:szCs w:val="19"/>
        </w:rPr>
        <w:t xml:space="preserve"> </w:t>
      </w:r>
      <w:r w:rsidRPr="00600FEE">
        <w:rPr>
          <w:rFonts w:cs="Arial"/>
          <w:sz w:val="19"/>
          <w:szCs w:val="19"/>
        </w:rPr>
        <w:t xml:space="preserve">] </w:t>
      </w:r>
    </w:p>
    <w:p w14:paraId="07246505" w14:textId="783B0752" w:rsidR="00F23378" w:rsidRPr="00254B4C" w:rsidRDefault="00B92A96" w:rsidP="0080310B">
      <w:pPr>
        <w:pStyle w:val="Infozeile"/>
        <w:spacing w:before="60" w:line="32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254B4C">
        <w:rPr>
          <w:rFonts w:ascii="Arial" w:eastAsiaTheme="minorHAnsi" w:hAnsi="Arial" w:cs="Arial"/>
          <w:b/>
          <w:i w:val="0"/>
          <w:iCs w:val="0"/>
          <w:sz w:val="20"/>
          <w:szCs w:val="20"/>
          <w:lang w:eastAsia="en-US"/>
        </w:rPr>
        <w:t>Über GAPTEQ</w:t>
      </w:r>
    </w:p>
    <w:p w14:paraId="64567100" w14:textId="5E9E3A00" w:rsidR="00B92A96" w:rsidRPr="00254B4C" w:rsidRDefault="00B92A96" w:rsidP="0080310B">
      <w:pPr>
        <w:pStyle w:val="Infozeile"/>
        <w:spacing w:before="60" w:line="320" w:lineRule="atLeast"/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</w:pP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GAPTEQ ist eine moderne </w:t>
      </w:r>
      <w:r w:rsidR="00A255FE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Low-Code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-Plattform. Sie erlaubt Fachanwendern das Erstellen individueller Datenbankanwendungen und Web-Applikationen im direkten Zusammenspiel mit SQL-Datenbanken. Intuitiv per Drag &amp; Drop, ohne HTML-Know-how oder Frontend-Programmierung. Unternehmen digitalisieren so ihre Prozesse und Teilprozesse und schließen </w:t>
      </w:r>
      <w:r w:rsidR="00C0340A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Applikationsl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ücken</w:t>
      </w:r>
      <w:r w:rsidR="00C0340A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in der Datenarbeit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.</w:t>
      </w:r>
      <w:r w:rsidR="00C0340A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GAPTEQ ist einfach in der Handhabung, clever im Pricing, smart in der Technologie. Das von den Business-Spezialisten Hermann Hebben, Christian Stöllinger und Steffen Vierkorn im Jahr 2016 gegründete Unternehmen hat seinen Sitz mit Entwicklung, Support, Vertrieb und Partner-Management im oberbayerischen Brannenburg. GAPTEQ ist On-Premise und für die Cloud verfügbar. </w:t>
      </w:r>
      <w:hyperlink r:id="rId19" w:history="1">
        <w:r w:rsidRPr="00254B4C">
          <w:rPr>
            <w:rStyle w:val="Hyperlink"/>
            <w:rFonts w:ascii="Arial" w:eastAsiaTheme="minorHAnsi" w:hAnsi="Arial" w:cs="Arial"/>
            <w:i w:val="0"/>
            <w:iCs w:val="0"/>
            <w:szCs w:val="20"/>
            <w:lang w:eastAsia="en-US"/>
          </w:rPr>
          <w:t>www.gapteq.com</w:t>
        </w:r>
      </w:hyperlink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</w:p>
    <w:p w14:paraId="66A6E755" w14:textId="33E9BCE9" w:rsidR="00884D45" w:rsidRPr="00254B4C" w:rsidRDefault="00884D45" w:rsidP="00B92A96">
      <w:pPr>
        <w:pStyle w:val="KeinLeerraum"/>
        <w:shd w:val="clear" w:color="auto" w:fill="auto"/>
        <w:spacing w:after="0" w:line="240" w:lineRule="atLeast"/>
        <w:jc w:val="right"/>
        <w:rPr>
          <w:rFonts w:ascii="Arial" w:hAnsi="Arial" w:cs="Arial"/>
          <w:i/>
          <w:iCs/>
          <w:color w:val="000000" w:themeColor="text1"/>
          <w:sz w:val="16"/>
          <w:szCs w:val="16"/>
          <w:lang w:val="de-DE"/>
        </w:rPr>
      </w:pPr>
      <w:r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20</w:t>
      </w:r>
      <w:r w:rsidR="003B43CB"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</w:t>
      </w:r>
      <w:r w:rsidR="007104D9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1</w:t>
      </w:r>
      <w:r w:rsidR="003C2B10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0505</w:t>
      </w:r>
      <w:r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_</w:t>
      </w:r>
      <w:r w:rsidR="003B43CB"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gap</w:t>
      </w:r>
    </w:p>
    <w:p w14:paraId="2896A1A6" w14:textId="77777777" w:rsidR="007104D9" w:rsidRDefault="007104D9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42E63F3A" w14:textId="77777777" w:rsidR="007104D9" w:rsidRDefault="007104D9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5557A6D5" w14:textId="35C43306" w:rsidR="00971D4E" w:rsidRPr="00254B4C" w:rsidRDefault="00971D4E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>Weitere Informationen:</w:t>
      </w: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  <w:t>Ansprechpartner für die Presse:</w:t>
      </w:r>
    </w:p>
    <w:p w14:paraId="1EA82F2B" w14:textId="0C565A76" w:rsidR="00971D4E" w:rsidRPr="00254B4C" w:rsidRDefault="00E35F3A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54B4C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GAPTEQ GmbH</w:t>
      </w:r>
      <w:r w:rsidR="00971D4E" w:rsidRPr="00254B4C">
        <w:rPr>
          <w:rFonts w:ascii="Arial" w:hAnsi="Arial" w:cs="Arial"/>
          <w:sz w:val="20"/>
          <w:szCs w:val="20"/>
        </w:rPr>
        <w:tab/>
      </w:r>
      <w:r w:rsidR="00971D4E" w:rsidRPr="00254B4C">
        <w:rPr>
          <w:rFonts w:ascii="Arial" w:hAnsi="Arial" w:cs="Arial"/>
          <w:sz w:val="20"/>
          <w:szCs w:val="20"/>
        </w:rPr>
        <w:tab/>
      </w:r>
      <w:r w:rsidR="00971D4E" w:rsidRPr="00254B4C">
        <w:rPr>
          <w:rFonts w:ascii="Arial" w:hAnsi="Arial" w:cs="Arial"/>
          <w:sz w:val="20"/>
          <w:szCs w:val="20"/>
        </w:rPr>
        <w:tab/>
      </w:r>
      <w:r w:rsidR="00971D4E" w:rsidRPr="00254B4C">
        <w:rPr>
          <w:rFonts w:ascii="Arial" w:hAnsi="Arial" w:cs="Arial"/>
          <w:sz w:val="20"/>
          <w:szCs w:val="20"/>
        </w:rPr>
        <w:tab/>
        <w:t>ars publicandi GmbH</w:t>
      </w:r>
    </w:p>
    <w:p w14:paraId="35264CC7" w14:textId="77777777" w:rsidR="00971D4E" w:rsidRPr="00254B4C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54B4C">
        <w:rPr>
          <w:rFonts w:ascii="Arial" w:hAnsi="Arial" w:cs="Arial"/>
          <w:sz w:val="20"/>
          <w:szCs w:val="20"/>
        </w:rPr>
        <w:t>Monika Düsterhöft</w:t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  <w:t>Martina Overmann</w:t>
      </w:r>
    </w:p>
    <w:p w14:paraId="195C4510" w14:textId="569F7160" w:rsidR="00971D4E" w:rsidRPr="00254B4C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54B4C">
        <w:rPr>
          <w:rFonts w:ascii="Arial" w:hAnsi="Arial" w:cs="Arial"/>
          <w:sz w:val="20"/>
          <w:szCs w:val="20"/>
        </w:rPr>
        <w:t>Flintsbacher Straße 12</w:t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</w:r>
      <w:r w:rsid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  <w:t>Schulstraße 28</w:t>
      </w:r>
    </w:p>
    <w:p w14:paraId="03D23754" w14:textId="77777777" w:rsidR="00971D4E" w:rsidRPr="00254B4C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nb-NO"/>
        </w:rPr>
      </w:pPr>
      <w:r w:rsidRPr="00254B4C">
        <w:rPr>
          <w:rFonts w:ascii="Arial" w:hAnsi="Arial" w:cs="Arial"/>
          <w:sz w:val="20"/>
          <w:szCs w:val="20"/>
          <w:lang w:val="nb-NO"/>
        </w:rPr>
        <w:t>83098 Brannenburg</w:t>
      </w:r>
      <w:r w:rsidRPr="00254B4C">
        <w:rPr>
          <w:rFonts w:ascii="Arial" w:hAnsi="Arial" w:cs="Arial"/>
          <w:sz w:val="20"/>
          <w:szCs w:val="20"/>
          <w:lang w:val="nb-NO"/>
        </w:rPr>
        <w:tab/>
      </w:r>
      <w:r w:rsidRPr="00254B4C">
        <w:rPr>
          <w:rFonts w:ascii="Arial" w:hAnsi="Arial" w:cs="Arial"/>
          <w:sz w:val="20"/>
          <w:szCs w:val="20"/>
          <w:lang w:val="nb-NO"/>
        </w:rPr>
        <w:tab/>
      </w:r>
      <w:r w:rsidRPr="00254B4C">
        <w:rPr>
          <w:rFonts w:ascii="Arial" w:hAnsi="Arial" w:cs="Arial"/>
          <w:sz w:val="20"/>
          <w:szCs w:val="20"/>
          <w:lang w:val="nb-NO"/>
        </w:rPr>
        <w:tab/>
      </w:r>
      <w:r w:rsidRPr="00254B4C">
        <w:rPr>
          <w:rFonts w:ascii="Arial" w:hAnsi="Arial" w:cs="Arial"/>
          <w:sz w:val="20"/>
          <w:szCs w:val="20"/>
          <w:lang w:val="nb-NO"/>
        </w:rPr>
        <w:tab/>
        <w:t>66976 Rodalben</w:t>
      </w:r>
    </w:p>
    <w:p w14:paraId="32A1540E" w14:textId="03ED95CD" w:rsidR="00971D4E" w:rsidRPr="00254B4C" w:rsidRDefault="00971D4E" w:rsidP="00971D4E">
      <w:pPr>
        <w:spacing w:before="0" w:beforeAutospacing="0" w:after="0" w:afterAutospacing="0" w:line="240" w:lineRule="atLeast"/>
        <w:rPr>
          <w:rFonts w:cs="Arial"/>
          <w:szCs w:val="20"/>
          <w:lang w:val="nb-NO"/>
        </w:rPr>
      </w:pPr>
      <w:r w:rsidRPr="00254B4C">
        <w:rPr>
          <w:rFonts w:cs="Arial"/>
          <w:szCs w:val="20"/>
          <w:lang w:val="nb-NO"/>
        </w:rPr>
        <w:t xml:space="preserve">Telefon: +49 </w:t>
      </w:r>
      <w:r w:rsidR="003B43CB" w:rsidRPr="00254B4C">
        <w:rPr>
          <w:rFonts w:cs="Arial"/>
          <w:szCs w:val="20"/>
          <w:lang w:val="nb-NO"/>
        </w:rPr>
        <w:t>8034 95590-30</w:t>
      </w:r>
      <w:r w:rsidRPr="00254B4C">
        <w:rPr>
          <w:rFonts w:cs="Arial"/>
          <w:szCs w:val="20"/>
          <w:lang w:val="nb-NO"/>
        </w:rPr>
        <w:tab/>
      </w:r>
      <w:r w:rsidRPr="00254B4C">
        <w:rPr>
          <w:rFonts w:cs="Arial"/>
          <w:szCs w:val="20"/>
          <w:lang w:val="nb-NO"/>
        </w:rPr>
        <w:tab/>
      </w:r>
      <w:r w:rsidRPr="00254B4C">
        <w:rPr>
          <w:rFonts w:cs="Arial"/>
          <w:szCs w:val="20"/>
          <w:lang w:val="nb-NO"/>
        </w:rPr>
        <w:tab/>
        <w:t>Telefon: +49 6331 5543-13</w:t>
      </w:r>
    </w:p>
    <w:p w14:paraId="72225BF3" w14:textId="5FF3B51F" w:rsidR="00971D4E" w:rsidRPr="00254B4C" w:rsidRDefault="002A47D4" w:rsidP="00971D4E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hyperlink r:id="rId20" w:history="1">
        <w:r w:rsidR="007A76D5" w:rsidRPr="00CD1B97">
          <w:rPr>
            <w:rStyle w:val="Hyperlink"/>
            <w:rFonts w:cs="Arial"/>
            <w:szCs w:val="20"/>
            <w:lang w:val="fr-FR"/>
          </w:rPr>
          <w:t>https://gapteq.com</w:t>
        </w:r>
      </w:hyperlink>
      <w:r w:rsidR="007A76D5">
        <w:rPr>
          <w:rFonts w:cs="Arial"/>
          <w:szCs w:val="20"/>
          <w:lang w:val="fr-FR"/>
        </w:rPr>
        <w:t xml:space="preserve"> </w:t>
      </w:r>
      <w:r w:rsidR="000A398C" w:rsidRPr="00254B4C">
        <w:rPr>
          <w:rFonts w:cs="Arial"/>
          <w:szCs w:val="20"/>
          <w:lang w:val="fr-FR"/>
        </w:rPr>
        <w:t xml:space="preserve"> </w:t>
      </w:r>
      <w:r w:rsidR="003B43CB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  <w:t>Telefax: +49 6331 5543-43</w:t>
      </w:r>
    </w:p>
    <w:p w14:paraId="2B2E6254" w14:textId="4959F734" w:rsidR="00971D4E" w:rsidRPr="00254B4C" w:rsidRDefault="002A47D4" w:rsidP="00971D4E">
      <w:pPr>
        <w:spacing w:before="0" w:beforeAutospacing="0" w:after="0" w:afterAutospacing="0" w:line="240" w:lineRule="atLeast"/>
        <w:rPr>
          <w:rStyle w:val="Hyperlink"/>
          <w:rFonts w:eastAsiaTheme="minorEastAsia" w:cs="Arial"/>
          <w:szCs w:val="20"/>
          <w:lang w:val="fr-FR" w:eastAsia="de-DE"/>
        </w:rPr>
      </w:pPr>
      <w:hyperlink r:id="rId21" w:history="1">
        <w:r w:rsidR="007A76D5" w:rsidRPr="00CD1B97">
          <w:rPr>
            <w:rStyle w:val="Hyperlink"/>
            <w:rFonts w:cs="Arial"/>
            <w:szCs w:val="20"/>
            <w:lang w:val="fr-FR"/>
          </w:rPr>
          <w:t>monika.duesterhoeft@gapteq.com</w:t>
        </w:r>
      </w:hyperlink>
      <w:r w:rsidR="007A76D5">
        <w:rPr>
          <w:rFonts w:cs="Arial"/>
          <w:szCs w:val="20"/>
          <w:lang w:val="fr-FR"/>
        </w:rPr>
        <w:t xml:space="preserve"> </w:t>
      </w:r>
      <w:r w:rsidR="000A398C" w:rsidRPr="00254B4C">
        <w:rPr>
          <w:rFonts w:cs="Arial"/>
          <w:szCs w:val="20"/>
          <w:lang w:val="fr-FR"/>
        </w:rPr>
        <w:t xml:space="preserve"> </w:t>
      </w:r>
      <w:r w:rsidR="00971D4E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</w:r>
      <w:hyperlink r:id="rId22" w:history="1">
        <w:r w:rsidR="00971D4E" w:rsidRPr="00254B4C">
          <w:rPr>
            <w:rStyle w:val="Hyperlink"/>
            <w:rFonts w:eastAsiaTheme="minorEastAsia" w:cs="Arial"/>
            <w:szCs w:val="20"/>
            <w:lang w:val="fr-FR" w:eastAsia="de-DE"/>
          </w:rPr>
          <w:t>https://ars-pr.de</w:t>
        </w:r>
      </w:hyperlink>
    </w:p>
    <w:p w14:paraId="0F7AA494" w14:textId="063D3E73" w:rsidR="00971D4E" w:rsidRPr="004B010D" w:rsidRDefault="002A47D4" w:rsidP="0080310B">
      <w:pPr>
        <w:spacing w:before="0" w:beforeAutospacing="0" w:after="0" w:afterAutospacing="0" w:line="240" w:lineRule="atLeast"/>
        <w:ind w:left="3600" w:firstLine="720"/>
        <w:rPr>
          <w:rFonts w:eastAsiaTheme="minorEastAsia" w:cs="Arial"/>
          <w:color w:val="0000FF"/>
          <w:sz w:val="22"/>
          <w:u w:val="single"/>
          <w:lang w:val="fr-FR" w:eastAsia="de-DE"/>
        </w:rPr>
      </w:pPr>
      <w:hyperlink r:id="rId23" w:history="1">
        <w:r w:rsidR="0080310B" w:rsidRPr="00254B4C">
          <w:rPr>
            <w:rStyle w:val="Hyperlink"/>
            <w:rFonts w:eastAsiaTheme="minorEastAsia" w:cs="Arial"/>
            <w:szCs w:val="20"/>
            <w:lang w:val="fr-FR" w:eastAsia="de-DE"/>
          </w:rPr>
          <w:t>MOvermann@ars-pr.de</w:t>
        </w:r>
      </w:hyperlink>
    </w:p>
    <w:sectPr w:rsidR="00971D4E" w:rsidRPr="004B010D" w:rsidSect="00E35F3A">
      <w:headerReference w:type="default" r:id="rId24"/>
      <w:footerReference w:type="default" r:id="rId25"/>
      <w:pgSz w:w="11906" w:h="16838"/>
      <w:pgMar w:top="1134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60BD" w14:textId="77777777" w:rsidR="000E094A" w:rsidRDefault="000E094A" w:rsidP="00DB6B08">
      <w:pPr>
        <w:spacing w:after="0"/>
      </w:pPr>
      <w:r>
        <w:separator/>
      </w:r>
    </w:p>
  </w:endnote>
  <w:endnote w:type="continuationSeparator" w:id="0">
    <w:p w14:paraId="2D4B837D" w14:textId="77777777" w:rsidR="000E094A" w:rsidRDefault="000E094A" w:rsidP="00DB6B08">
      <w:pPr>
        <w:spacing w:after="0"/>
      </w:pPr>
      <w:r>
        <w:continuationSeparator/>
      </w:r>
    </w:p>
  </w:endnote>
  <w:endnote w:type="continuationNotice" w:id="1">
    <w:p w14:paraId="30A8FC34" w14:textId="77777777" w:rsidR="000E094A" w:rsidRDefault="000E094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5EB7" w14:textId="198472C4" w:rsid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09338C58" w14:textId="77777777" w:rsidR="00F23378" w:rsidRP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15741B9F" w14:textId="23AC3338" w:rsidR="000A398C" w:rsidRPr="00186E62" w:rsidRDefault="000A398C" w:rsidP="000A398C">
    <w:pPr>
      <w:pStyle w:val="Fuzeile"/>
      <w:spacing w:before="0" w:beforeAutospacing="0" w:afterAutospacing="0"/>
      <w:jc w:val="left"/>
      <w:rPr>
        <w:rFonts w:eastAsiaTheme="minorEastAsia" w:cs="Arial"/>
        <w:b/>
        <w:bCs/>
        <w:sz w:val="21"/>
        <w:szCs w:val="21"/>
        <w:lang w:eastAsia="de-DE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hyperlink r:id="rId1" w:history="1">
      <w:r w:rsidR="004B4ABA" w:rsidRPr="002B0498">
        <w:rPr>
          <w:rStyle w:val="Hyperlink"/>
          <w:rFonts w:eastAsiaTheme="minorEastAsia" w:cs="Arial"/>
          <w:b/>
          <w:bCs/>
          <w:sz w:val="21"/>
          <w:szCs w:val="21"/>
          <w:lang w:eastAsia="de-DE"/>
        </w:rPr>
        <w:t>https://ars-pr.de/presse/20210505_gap</w:t>
      </w:r>
    </w:hyperlink>
    <w:r w:rsidR="004B4ABA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CF3A60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7A5B39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>
      <w:rPr>
        <w:rStyle w:val="Seitenzahl"/>
        <w:rFonts w:cs="Arial"/>
        <w:b/>
        <w:bCs/>
      </w:rPr>
      <w:t xml:space="preserve">    </w:t>
    </w:r>
    <w:r w:rsidR="00CF3A60">
      <w:rPr>
        <w:rStyle w:val="Seitenzahl"/>
        <w:rFonts w:cs="Arial"/>
        <w:b/>
        <w:bCs/>
      </w:rPr>
      <w:t xml:space="preserve"> </w:t>
    </w:r>
    <w:r>
      <w:rPr>
        <w:rStyle w:val="Seitenzahl"/>
        <w:rFonts w:cs="Arial"/>
        <w:b/>
        <w:bCs/>
      </w:rPr>
      <w:t xml:space="preserve">                                       </w:t>
    </w:r>
    <w:r>
      <w:rPr>
        <w:rStyle w:val="Seitenzahl"/>
        <w:rFonts w:cs="Arial"/>
        <w:b/>
        <w:bCs/>
        <w:lang w:val="de-CH"/>
      </w:rPr>
      <w:fldChar w:fldCharType="begin"/>
    </w:r>
    <w:r>
      <w:rPr>
        <w:rStyle w:val="Seitenzahl"/>
        <w:rFonts w:cs="Arial"/>
        <w:b/>
        <w:bCs/>
        <w:lang w:val="de-CH"/>
      </w:rPr>
      <w:instrText xml:space="preserve"> PAGE </w:instrText>
    </w:r>
    <w:r>
      <w:rPr>
        <w:rStyle w:val="Seitenzahl"/>
        <w:rFonts w:cs="Arial"/>
        <w:b/>
        <w:bCs/>
        <w:lang w:val="de-CH"/>
      </w:rPr>
      <w:fldChar w:fldCharType="separate"/>
    </w:r>
    <w:r w:rsidR="0090678D">
      <w:rPr>
        <w:rStyle w:val="Seitenzahl"/>
        <w:rFonts w:cs="Arial"/>
        <w:b/>
        <w:bCs/>
        <w:noProof/>
        <w:lang w:val="de-CH"/>
      </w:rPr>
      <w:t>2</w:t>
    </w:r>
    <w:r>
      <w:rPr>
        <w:rStyle w:val="Seitenzahl"/>
        <w:rFonts w:cs="Arial"/>
        <w:b/>
        <w:bCs/>
        <w:lang w:val="de-CH"/>
      </w:rPr>
      <w:fldChar w:fldCharType="end"/>
    </w:r>
  </w:p>
  <w:p w14:paraId="08D8E6D6" w14:textId="77777777" w:rsidR="000A398C" w:rsidRPr="00F23378" w:rsidRDefault="000A398C" w:rsidP="00F23378">
    <w:pPr>
      <w:pStyle w:val="Fuzeile"/>
      <w:spacing w:before="0" w:beforeAutospacing="0" w:afterAutospacing="0"/>
      <w:jc w:val="right"/>
      <w:rPr>
        <w:rFonts w:cs="Arial"/>
        <w:b/>
        <w:bCs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EC31" w14:textId="77777777" w:rsidR="000E094A" w:rsidRDefault="000E094A" w:rsidP="00DB6B08">
      <w:pPr>
        <w:spacing w:after="0"/>
      </w:pPr>
      <w:r>
        <w:separator/>
      </w:r>
    </w:p>
  </w:footnote>
  <w:footnote w:type="continuationSeparator" w:id="0">
    <w:p w14:paraId="0D96C7C4" w14:textId="77777777" w:rsidR="000E094A" w:rsidRDefault="000E094A" w:rsidP="00DB6B08">
      <w:pPr>
        <w:spacing w:after="0"/>
      </w:pPr>
      <w:r>
        <w:continuationSeparator/>
      </w:r>
    </w:p>
  </w:footnote>
  <w:footnote w:type="continuationNotice" w:id="1">
    <w:p w14:paraId="301D6EB7" w14:textId="77777777" w:rsidR="000E094A" w:rsidRDefault="000E094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980" w14:textId="7A097F72" w:rsidR="00DB6B08" w:rsidRDefault="00E35F3A" w:rsidP="00DB6B08">
    <w:pPr>
      <w:pStyle w:val="Kopfzeile"/>
      <w:jc w:val="right"/>
      <w:rPr>
        <w:szCs w:val="24"/>
      </w:rPr>
    </w:pPr>
    <w:r>
      <w:rPr>
        <w:noProof/>
        <w:szCs w:val="24"/>
        <w:lang w:eastAsia="de-DE"/>
      </w:rPr>
      <w:drawing>
        <wp:inline distT="0" distB="0" distL="0" distR="0" wp14:anchorId="4D70A4CD" wp14:editId="756F23E9">
          <wp:extent cx="1787236" cy="432311"/>
          <wp:effectExtent l="0" t="0" r="3810" b="635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APTEQ_LOGO_links_rot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59" cy="45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1E7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78CD06" wp14:editId="7D6429BA">
              <wp:simplePos x="0" y="0"/>
              <wp:positionH relativeFrom="page">
                <wp:posOffset>807720</wp:posOffset>
              </wp:positionH>
              <wp:positionV relativeFrom="paragraph">
                <wp:posOffset>-41910</wp:posOffset>
              </wp:positionV>
              <wp:extent cx="2733675" cy="373380"/>
              <wp:effectExtent l="0" t="0" r="9525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97893" w14:textId="41C17B12" w:rsidR="00603AA1" w:rsidRPr="00A83FFC" w:rsidRDefault="000A398C" w:rsidP="00603AA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 R E S S E M E L D U N G</w:t>
                          </w:r>
                          <w:r w:rsidR="000D41E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7A3DD87" w14:textId="3935E7AF" w:rsidR="00603AA1" w:rsidRDefault="00603A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3.6pt;margin-top:-3.3pt;width:215.25pt;height:2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" stroked="f">
              <v:textbox>
                <w:txbxContent>
                  <w:p w14:paraId="2BA97893" w14:textId="41C17B12" w:rsidR="00603AA1" w:rsidRPr="00A83FFC" w:rsidRDefault="000A398C" w:rsidP="00603A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 R E S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E M E L D U N G</w:t>
                    </w:r>
                    <w:r w:rsidR="000D41E7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67A3DD87" w14:textId="3935E7AF" w:rsidR="00603AA1" w:rsidRDefault="00603AA1"/>
                </w:txbxContent>
              </v:textbox>
              <w10:wrap type="square" anchorx="page"/>
            </v:shape>
          </w:pict>
        </mc:Fallback>
      </mc:AlternateContent>
    </w:r>
  </w:p>
  <w:p w14:paraId="4A2B1020" w14:textId="77777777" w:rsidR="00E35F3A" w:rsidRDefault="00E35F3A" w:rsidP="00DB6B08">
    <w:pPr>
      <w:pStyle w:val="Kopfzeil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308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1CF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8A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D69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4A5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A6C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C02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08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C4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B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9E4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0377E"/>
    <w:multiLevelType w:val="multilevel"/>
    <w:tmpl w:val="78EA0A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1.1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1.1.1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17308B"/>
    <w:multiLevelType w:val="hybridMultilevel"/>
    <w:tmpl w:val="FB92995E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B7F46C0"/>
    <w:multiLevelType w:val="hybridMultilevel"/>
    <w:tmpl w:val="1340D5E0"/>
    <w:lvl w:ilvl="0" w:tplc="57E8B004">
      <w:start w:val="400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1EA71D37"/>
    <w:multiLevelType w:val="hybridMultilevel"/>
    <w:tmpl w:val="211EE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32179"/>
    <w:multiLevelType w:val="hybridMultilevel"/>
    <w:tmpl w:val="4566B42A"/>
    <w:lvl w:ilvl="0" w:tplc="AD180DA2"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5143AF"/>
    <w:multiLevelType w:val="hybridMultilevel"/>
    <w:tmpl w:val="C2E8BDC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6F53F82"/>
    <w:multiLevelType w:val="multilevel"/>
    <w:tmpl w:val="E902B71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%1.%2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7564143"/>
    <w:multiLevelType w:val="hybridMultilevel"/>
    <w:tmpl w:val="D804B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34007"/>
    <w:multiLevelType w:val="hybridMultilevel"/>
    <w:tmpl w:val="F6968E9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D5B31F8"/>
    <w:multiLevelType w:val="hybridMultilevel"/>
    <w:tmpl w:val="5DF27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86A32"/>
    <w:multiLevelType w:val="multilevel"/>
    <w:tmpl w:val="06FC6E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90320E"/>
    <w:multiLevelType w:val="hybridMultilevel"/>
    <w:tmpl w:val="BBA667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91238"/>
    <w:multiLevelType w:val="hybridMultilevel"/>
    <w:tmpl w:val="5D4EFAB2"/>
    <w:lvl w:ilvl="0" w:tplc="E334EF14">
      <w:start w:val="5"/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352052CA"/>
    <w:multiLevelType w:val="multilevel"/>
    <w:tmpl w:val="48124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BC70450"/>
    <w:multiLevelType w:val="multilevel"/>
    <w:tmpl w:val="C66EFA16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2345" w:hanging="36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2160" w:hanging="18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2880" w:hanging="36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E9D1745"/>
    <w:multiLevelType w:val="hybridMultilevel"/>
    <w:tmpl w:val="1708007A"/>
    <w:lvl w:ilvl="0" w:tplc="3456510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504E16A1"/>
    <w:multiLevelType w:val="hybridMultilevel"/>
    <w:tmpl w:val="A8507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22D7"/>
    <w:multiLevelType w:val="hybridMultilevel"/>
    <w:tmpl w:val="7CE84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57170"/>
    <w:multiLevelType w:val="multilevel"/>
    <w:tmpl w:val="C48839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F8E2158"/>
    <w:multiLevelType w:val="hybridMultilevel"/>
    <w:tmpl w:val="AEBC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5FDB"/>
    <w:multiLevelType w:val="hybridMultilevel"/>
    <w:tmpl w:val="2A322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1212"/>
    <w:multiLevelType w:val="hybridMultilevel"/>
    <w:tmpl w:val="E1F28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C3E7C"/>
    <w:multiLevelType w:val="hybridMultilevel"/>
    <w:tmpl w:val="D49E3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1E0A"/>
    <w:multiLevelType w:val="hybridMultilevel"/>
    <w:tmpl w:val="3D8A5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A1257"/>
    <w:multiLevelType w:val="hybridMultilevel"/>
    <w:tmpl w:val="9F5CFE8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41F1C"/>
    <w:multiLevelType w:val="hybridMultilevel"/>
    <w:tmpl w:val="3FCCD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D3E60"/>
    <w:multiLevelType w:val="hybridMultilevel"/>
    <w:tmpl w:val="6BE499A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0"/>
    <w:lvlOverride w:ilvl="0">
      <w:lvl w:ilvl="0">
        <w:start w:val="1"/>
        <w:numFmt w:val="decimal"/>
        <w:suff w:val="space"/>
        <w:lvlText w:val="%1"/>
        <w:lvlJc w:val="left"/>
        <w:pPr>
          <w:ind w:left="720" w:hanging="36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suff w:val="space"/>
        <w:lvlText w:val="%2.1"/>
        <w:lvlJc w:val="left"/>
        <w:pPr>
          <w:ind w:left="2345" w:hanging="36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2160" w:firstLine="108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space"/>
        <w:lvlText w:val="%4.1.1.1"/>
        <w:lvlJc w:val="left"/>
        <w:pPr>
          <w:ind w:left="2880" w:hanging="102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pStyle w:val="berschrift1"/>
        <w:suff w:val="space"/>
        <w:lvlText w:val="%1"/>
        <w:lvlJc w:val="left"/>
        <w:pPr>
          <w:ind w:left="0" w:firstLine="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none"/>
        <w:pStyle w:val="berschrift3"/>
        <w:suff w:val="space"/>
        <w:lvlText w:val="%1.%2.1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pStyle w:val="berschrift4"/>
        <w:suff w:val="space"/>
        <w:lvlText w:val="%4.%1.%2.%3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1"/>
  </w:num>
  <w:num w:numId="29">
    <w:abstractNumId w:val="12"/>
  </w:num>
  <w:num w:numId="30">
    <w:abstractNumId w:val="33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0"/>
  </w:num>
  <w:num w:numId="36">
    <w:abstractNumId w:val="31"/>
  </w:num>
  <w:num w:numId="37">
    <w:abstractNumId w:val="28"/>
  </w:num>
  <w:num w:numId="38">
    <w:abstractNumId w:val="35"/>
  </w:num>
  <w:num w:numId="39">
    <w:abstractNumId w:val="34"/>
  </w:num>
  <w:num w:numId="40">
    <w:abstractNumId w:val="32"/>
  </w:num>
  <w:num w:numId="41">
    <w:abstractNumId w:val="14"/>
  </w:num>
  <w:num w:numId="42">
    <w:abstractNumId w:val="29"/>
  </w:num>
  <w:num w:numId="43">
    <w:abstractNumId w:val="36"/>
  </w:num>
  <w:num w:numId="44">
    <w:abstractNumId w:val="27"/>
  </w:num>
  <w:num w:numId="45">
    <w:abstractNumId w:val="13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45D9"/>
    <w:rsid w:val="000053B8"/>
    <w:rsid w:val="000055A2"/>
    <w:rsid w:val="00006665"/>
    <w:rsid w:val="00023056"/>
    <w:rsid w:val="00031E8B"/>
    <w:rsid w:val="000327FE"/>
    <w:rsid w:val="00032933"/>
    <w:rsid w:val="00032FFA"/>
    <w:rsid w:val="00035134"/>
    <w:rsid w:val="00037F26"/>
    <w:rsid w:val="00044485"/>
    <w:rsid w:val="00046571"/>
    <w:rsid w:val="00046793"/>
    <w:rsid w:val="00046FB5"/>
    <w:rsid w:val="00050CD5"/>
    <w:rsid w:val="00052210"/>
    <w:rsid w:val="00052CFB"/>
    <w:rsid w:val="00055CB6"/>
    <w:rsid w:val="00055F78"/>
    <w:rsid w:val="00063100"/>
    <w:rsid w:val="00064088"/>
    <w:rsid w:val="000657EA"/>
    <w:rsid w:val="00066CE7"/>
    <w:rsid w:val="0007047B"/>
    <w:rsid w:val="00070DC2"/>
    <w:rsid w:val="0007108B"/>
    <w:rsid w:val="00071AA1"/>
    <w:rsid w:val="00071CAD"/>
    <w:rsid w:val="00072C19"/>
    <w:rsid w:val="00082C16"/>
    <w:rsid w:val="000858BB"/>
    <w:rsid w:val="0008642D"/>
    <w:rsid w:val="0008797B"/>
    <w:rsid w:val="00091ECA"/>
    <w:rsid w:val="0009597B"/>
    <w:rsid w:val="000A1085"/>
    <w:rsid w:val="000A194C"/>
    <w:rsid w:val="000A1BC7"/>
    <w:rsid w:val="000A398C"/>
    <w:rsid w:val="000A39C3"/>
    <w:rsid w:val="000A659F"/>
    <w:rsid w:val="000A6A50"/>
    <w:rsid w:val="000A6E58"/>
    <w:rsid w:val="000B406C"/>
    <w:rsid w:val="000B67EE"/>
    <w:rsid w:val="000B7B4C"/>
    <w:rsid w:val="000B7D84"/>
    <w:rsid w:val="000C0EEF"/>
    <w:rsid w:val="000C24E3"/>
    <w:rsid w:val="000C43B1"/>
    <w:rsid w:val="000D41E7"/>
    <w:rsid w:val="000D7559"/>
    <w:rsid w:val="000E094A"/>
    <w:rsid w:val="000E25DC"/>
    <w:rsid w:val="000F0501"/>
    <w:rsid w:val="000F50A6"/>
    <w:rsid w:val="000F6E4D"/>
    <w:rsid w:val="00100D7B"/>
    <w:rsid w:val="001010FC"/>
    <w:rsid w:val="00101BD0"/>
    <w:rsid w:val="001031DB"/>
    <w:rsid w:val="001073F8"/>
    <w:rsid w:val="00107EE5"/>
    <w:rsid w:val="001108B0"/>
    <w:rsid w:val="00110D0B"/>
    <w:rsid w:val="001207D9"/>
    <w:rsid w:val="001236DD"/>
    <w:rsid w:val="0012713B"/>
    <w:rsid w:val="00127240"/>
    <w:rsid w:val="00127B92"/>
    <w:rsid w:val="00133C9B"/>
    <w:rsid w:val="0013487D"/>
    <w:rsid w:val="00134BD2"/>
    <w:rsid w:val="001374EB"/>
    <w:rsid w:val="00137A70"/>
    <w:rsid w:val="00140CD3"/>
    <w:rsid w:val="00140E11"/>
    <w:rsid w:val="00142145"/>
    <w:rsid w:val="001421ED"/>
    <w:rsid w:val="00144E44"/>
    <w:rsid w:val="001454CB"/>
    <w:rsid w:val="00146003"/>
    <w:rsid w:val="00146451"/>
    <w:rsid w:val="00151A41"/>
    <w:rsid w:val="0015356E"/>
    <w:rsid w:val="00154697"/>
    <w:rsid w:val="0015565C"/>
    <w:rsid w:val="0015769B"/>
    <w:rsid w:val="001610A1"/>
    <w:rsid w:val="00162700"/>
    <w:rsid w:val="0016366E"/>
    <w:rsid w:val="001721D6"/>
    <w:rsid w:val="00172F58"/>
    <w:rsid w:val="00175149"/>
    <w:rsid w:val="00175AA7"/>
    <w:rsid w:val="00181A1A"/>
    <w:rsid w:val="00181BE0"/>
    <w:rsid w:val="00181DFC"/>
    <w:rsid w:val="00186C0A"/>
    <w:rsid w:val="00186E62"/>
    <w:rsid w:val="00186F29"/>
    <w:rsid w:val="00193219"/>
    <w:rsid w:val="00195393"/>
    <w:rsid w:val="001A0552"/>
    <w:rsid w:val="001A1160"/>
    <w:rsid w:val="001A3315"/>
    <w:rsid w:val="001B5816"/>
    <w:rsid w:val="001B5E7F"/>
    <w:rsid w:val="001B7029"/>
    <w:rsid w:val="001C48DC"/>
    <w:rsid w:val="001C64D0"/>
    <w:rsid w:val="001D1485"/>
    <w:rsid w:val="001D3B83"/>
    <w:rsid w:val="001D7D36"/>
    <w:rsid w:val="001E1A2A"/>
    <w:rsid w:val="001E5372"/>
    <w:rsid w:val="001E6267"/>
    <w:rsid w:val="001E64C8"/>
    <w:rsid w:val="001F03C0"/>
    <w:rsid w:val="001F0B12"/>
    <w:rsid w:val="001F3146"/>
    <w:rsid w:val="001F3C54"/>
    <w:rsid w:val="001F4C80"/>
    <w:rsid w:val="00203322"/>
    <w:rsid w:val="002047D8"/>
    <w:rsid w:val="00205D9F"/>
    <w:rsid w:val="002107B7"/>
    <w:rsid w:val="0021311B"/>
    <w:rsid w:val="002144CC"/>
    <w:rsid w:val="002155E0"/>
    <w:rsid w:val="00221966"/>
    <w:rsid w:val="00221CEC"/>
    <w:rsid w:val="00222E60"/>
    <w:rsid w:val="00226F2D"/>
    <w:rsid w:val="0022703D"/>
    <w:rsid w:val="00231DEF"/>
    <w:rsid w:val="00232A08"/>
    <w:rsid w:val="00237CEB"/>
    <w:rsid w:val="00246445"/>
    <w:rsid w:val="00247DDD"/>
    <w:rsid w:val="002500DA"/>
    <w:rsid w:val="00252534"/>
    <w:rsid w:val="00252824"/>
    <w:rsid w:val="00253AF3"/>
    <w:rsid w:val="00254B4C"/>
    <w:rsid w:val="00262CB7"/>
    <w:rsid w:val="00262FE3"/>
    <w:rsid w:val="0026493B"/>
    <w:rsid w:val="00273C7D"/>
    <w:rsid w:val="002774CB"/>
    <w:rsid w:val="00282E5E"/>
    <w:rsid w:val="002877B2"/>
    <w:rsid w:val="002878DE"/>
    <w:rsid w:val="002879B2"/>
    <w:rsid w:val="002900BE"/>
    <w:rsid w:val="002918EA"/>
    <w:rsid w:val="00293981"/>
    <w:rsid w:val="00293F23"/>
    <w:rsid w:val="002944FB"/>
    <w:rsid w:val="002974D8"/>
    <w:rsid w:val="0029751A"/>
    <w:rsid w:val="002A0D5E"/>
    <w:rsid w:val="002A1518"/>
    <w:rsid w:val="002A4602"/>
    <w:rsid w:val="002A47D4"/>
    <w:rsid w:val="002A5B89"/>
    <w:rsid w:val="002A6804"/>
    <w:rsid w:val="002A7135"/>
    <w:rsid w:val="002B2237"/>
    <w:rsid w:val="002B2C00"/>
    <w:rsid w:val="002B3DDE"/>
    <w:rsid w:val="002B494A"/>
    <w:rsid w:val="002B4FFD"/>
    <w:rsid w:val="002B6B35"/>
    <w:rsid w:val="002B7440"/>
    <w:rsid w:val="002C0635"/>
    <w:rsid w:val="002C118B"/>
    <w:rsid w:val="002C604F"/>
    <w:rsid w:val="002C74F8"/>
    <w:rsid w:val="002D135D"/>
    <w:rsid w:val="002D6BF7"/>
    <w:rsid w:val="002D6FD2"/>
    <w:rsid w:val="002E69C9"/>
    <w:rsid w:val="002F0165"/>
    <w:rsid w:val="002F0ECB"/>
    <w:rsid w:val="002F147C"/>
    <w:rsid w:val="002F2027"/>
    <w:rsid w:val="002F24F7"/>
    <w:rsid w:val="002F6C5C"/>
    <w:rsid w:val="003020C7"/>
    <w:rsid w:val="0030764E"/>
    <w:rsid w:val="0030778E"/>
    <w:rsid w:val="00310E7A"/>
    <w:rsid w:val="00313014"/>
    <w:rsid w:val="00313EB4"/>
    <w:rsid w:val="003230A7"/>
    <w:rsid w:val="0034251D"/>
    <w:rsid w:val="003443D0"/>
    <w:rsid w:val="003448F2"/>
    <w:rsid w:val="00350051"/>
    <w:rsid w:val="00351139"/>
    <w:rsid w:val="00352945"/>
    <w:rsid w:val="003565CD"/>
    <w:rsid w:val="003606F1"/>
    <w:rsid w:val="003619AF"/>
    <w:rsid w:val="00363A20"/>
    <w:rsid w:val="00363B5C"/>
    <w:rsid w:val="00366683"/>
    <w:rsid w:val="00372B1E"/>
    <w:rsid w:val="00373226"/>
    <w:rsid w:val="00375D16"/>
    <w:rsid w:val="00383E99"/>
    <w:rsid w:val="003846E6"/>
    <w:rsid w:val="00384E33"/>
    <w:rsid w:val="00386225"/>
    <w:rsid w:val="00387A8A"/>
    <w:rsid w:val="00390A38"/>
    <w:rsid w:val="00393C18"/>
    <w:rsid w:val="003952BA"/>
    <w:rsid w:val="003968F4"/>
    <w:rsid w:val="003A468B"/>
    <w:rsid w:val="003A4E49"/>
    <w:rsid w:val="003B0002"/>
    <w:rsid w:val="003B00BB"/>
    <w:rsid w:val="003B43CB"/>
    <w:rsid w:val="003B5A02"/>
    <w:rsid w:val="003C0198"/>
    <w:rsid w:val="003C2B10"/>
    <w:rsid w:val="003C67FB"/>
    <w:rsid w:val="003C6FAF"/>
    <w:rsid w:val="003D1CCE"/>
    <w:rsid w:val="003D29FC"/>
    <w:rsid w:val="003D36AB"/>
    <w:rsid w:val="003D3EF5"/>
    <w:rsid w:val="003D4234"/>
    <w:rsid w:val="003D51F5"/>
    <w:rsid w:val="003E20C9"/>
    <w:rsid w:val="003E583F"/>
    <w:rsid w:val="003E6356"/>
    <w:rsid w:val="003E7FED"/>
    <w:rsid w:val="003F20D4"/>
    <w:rsid w:val="003F4EAB"/>
    <w:rsid w:val="003F6DDC"/>
    <w:rsid w:val="00403AF7"/>
    <w:rsid w:val="00404AAE"/>
    <w:rsid w:val="00405025"/>
    <w:rsid w:val="00410889"/>
    <w:rsid w:val="00412074"/>
    <w:rsid w:val="004127B7"/>
    <w:rsid w:val="00414021"/>
    <w:rsid w:val="004146CF"/>
    <w:rsid w:val="00414AEF"/>
    <w:rsid w:val="00417548"/>
    <w:rsid w:val="00421DE4"/>
    <w:rsid w:val="004251A6"/>
    <w:rsid w:val="00427533"/>
    <w:rsid w:val="00430176"/>
    <w:rsid w:val="00436464"/>
    <w:rsid w:val="004375CE"/>
    <w:rsid w:val="004375FC"/>
    <w:rsid w:val="00437E50"/>
    <w:rsid w:val="00440886"/>
    <w:rsid w:val="00441AFB"/>
    <w:rsid w:val="0044336B"/>
    <w:rsid w:val="00443E88"/>
    <w:rsid w:val="00444A10"/>
    <w:rsid w:val="00447244"/>
    <w:rsid w:val="004544E8"/>
    <w:rsid w:val="0046115A"/>
    <w:rsid w:val="00462A9D"/>
    <w:rsid w:val="00463ABA"/>
    <w:rsid w:val="00464A46"/>
    <w:rsid w:val="00464C21"/>
    <w:rsid w:val="00467770"/>
    <w:rsid w:val="00473148"/>
    <w:rsid w:val="00473A48"/>
    <w:rsid w:val="00482C7D"/>
    <w:rsid w:val="004834FF"/>
    <w:rsid w:val="0048499E"/>
    <w:rsid w:val="00484E1B"/>
    <w:rsid w:val="00485F58"/>
    <w:rsid w:val="00486F13"/>
    <w:rsid w:val="00486FE6"/>
    <w:rsid w:val="0049029A"/>
    <w:rsid w:val="00492612"/>
    <w:rsid w:val="0049268C"/>
    <w:rsid w:val="00492A5A"/>
    <w:rsid w:val="0049393B"/>
    <w:rsid w:val="004A1939"/>
    <w:rsid w:val="004A1C4C"/>
    <w:rsid w:val="004A2C77"/>
    <w:rsid w:val="004A392D"/>
    <w:rsid w:val="004A41C0"/>
    <w:rsid w:val="004A62DD"/>
    <w:rsid w:val="004B010D"/>
    <w:rsid w:val="004B09FC"/>
    <w:rsid w:val="004B2654"/>
    <w:rsid w:val="004B36AA"/>
    <w:rsid w:val="004B4ABA"/>
    <w:rsid w:val="004B58C3"/>
    <w:rsid w:val="004C4B2B"/>
    <w:rsid w:val="004C71A3"/>
    <w:rsid w:val="004C7A22"/>
    <w:rsid w:val="004D4F91"/>
    <w:rsid w:val="004D4FDD"/>
    <w:rsid w:val="004D4FFA"/>
    <w:rsid w:val="004D5C5B"/>
    <w:rsid w:val="004E0DD8"/>
    <w:rsid w:val="004E24D0"/>
    <w:rsid w:val="004E3A89"/>
    <w:rsid w:val="004E3C88"/>
    <w:rsid w:val="004F102D"/>
    <w:rsid w:val="004F212B"/>
    <w:rsid w:val="004F2F10"/>
    <w:rsid w:val="004F557C"/>
    <w:rsid w:val="004F584B"/>
    <w:rsid w:val="004F5DC9"/>
    <w:rsid w:val="00503A93"/>
    <w:rsid w:val="00503CDB"/>
    <w:rsid w:val="00504546"/>
    <w:rsid w:val="005045C0"/>
    <w:rsid w:val="0050566B"/>
    <w:rsid w:val="0051085E"/>
    <w:rsid w:val="00510D72"/>
    <w:rsid w:val="005111D1"/>
    <w:rsid w:val="00511691"/>
    <w:rsid w:val="00511994"/>
    <w:rsid w:val="005127BC"/>
    <w:rsid w:val="00514FDF"/>
    <w:rsid w:val="00517964"/>
    <w:rsid w:val="0052142C"/>
    <w:rsid w:val="0052548E"/>
    <w:rsid w:val="00526C4C"/>
    <w:rsid w:val="00527363"/>
    <w:rsid w:val="00532FBF"/>
    <w:rsid w:val="005332F7"/>
    <w:rsid w:val="005343F7"/>
    <w:rsid w:val="00535864"/>
    <w:rsid w:val="00535F00"/>
    <w:rsid w:val="00535FA8"/>
    <w:rsid w:val="00537AB2"/>
    <w:rsid w:val="0054128F"/>
    <w:rsid w:val="00542751"/>
    <w:rsid w:val="00543354"/>
    <w:rsid w:val="005433F0"/>
    <w:rsid w:val="00543BC8"/>
    <w:rsid w:val="00543E62"/>
    <w:rsid w:val="00552B2B"/>
    <w:rsid w:val="00552FF4"/>
    <w:rsid w:val="0055396D"/>
    <w:rsid w:val="00562845"/>
    <w:rsid w:val="00563BF9"/>
    <w:rsid w:val="00563FFA"/>
    <w:rsid w:val="005658B4"/>
    <w:rsid w:val="0056593D"/>
    <w:rsid w:val="00570BC4"/>
    <w:rsid w:val="005711D6"/>
    <w:rsid w:val="00572451"/>
    <w:rsid w:val="00575C30"/>
    <w:rsid w:val="00575EE0"/>
    <w:rsid w:val="00584DBE"/>
    <w:rsid w:val="005876DB"/>
    <w:rsid w:val="005922E2"/>
    <w:rsid w:val="00592488"/>
    <w:rsid w:val="005925B7"/>
    <w:rsid w:val="00593E31"/>
    <w:rsid w:val="00595E83"/>
    <w:rsid w:val="005A0017"/>
    <w:rsid w:val="005A03C9"/>
    <w:rsid w:val="005A0EB1"/>
    <w:rsid w:val="005A5419"/>
    <w:rsid w:val="005B47EB"/>
    <w:rsid w:val="005B6D97"/>
    <w:rsid w:val="005C45F4"/>
    <w:rsid w:val="005D11FD"/>
    <w:rsid w:val="005D36E9"/>
    <w:rsid w:val="005D4328"/>
    <w:rsid w:val="005D45F3"/>
    <w:rsid w:val="005D6AC7"/>
    <w:rsid w:val="005D6EB8"/>
    <w:rsid w:val="005E18EE"/>
    <w:rsid w:val="005E26CF"/>
    <w:rsid w:val="005E2E60"/>
    <w:rsid w:val="005F062C"/>
    <w:rsid w:val="005F17C4"/>
    <w:rsid w:val="005F273C"/>
    <w:rsid w:val="005F28C2"/>
    <w:rsid w:val="005F5866"/>
    <w:rsid w:val="005F7727"/>
    <w:rsid w:val="00600FEE"/>
    <w:rsid w:val="00603AA1"/>
    <w:rsid w:val="006052AC"/>
    <w:rsid w:val="0060626A"/>
    <w:rsid w:val="00607B38"/>
    <w:rsid w:val="00615301"/>
    <w:rsid w:val="00615F6E"/>
    <w:rsid w:val="0062296C"/>
    <w:rsid w:val="00626982"/>
    <w:rsid w:val="00630226"/>
    <w:rsid w:val="00630ABA"/>
    <w:rsid w:val="006344BF"/>
    <w:rsid w:val="00646B76"/>
    <w:rsid w:val="00647537"/>
    <w:rsid w:val="00652A61"/>
    <w:rsid w:val="00653849"/>
    <w:rsid w:val="006560C5"/>
    <w:rsid w:val="00660518"/>
    <w:rsid w:val="00664A39"/>
    <w:rsid w:val="0066525E"/>
    <w:rsid w:val="0066668C"/>
    <w:rsid w:val="00670208"/>
    <w:rsid w:val="006743B6"/>
    <w:rsid w:val="00674FE5"/>
    <w:rsid w:val="00680252"/>
    <w:rsid w:val="00680D60"/>
    <w:rsid w:val="00680FF4"/>
    <w:rsid w:val="00681F63"/>
    <w:rsid w:val="00687A1E"/>
    <w:rsid w:val="00687C7C"/>
    <w:rsid w:val="00692101"/>
    <w:rsid w:val="00693636"/>
    <w:rsid w:val="0069392F"/>
    <w:rsid w:val="006939C9"/>
    <w:rsid w:val="00694CDA"/>
    <w:rsid w:val="00696058"/>
    <w:rsid w:val="00697665"/>
    <w:rsid w:val="006A146A"/>
    <w:rsid w:val="006A1BFD"/>
    <w:rsid w:val="006A2522"/>
    <w:rsid w:val="006A5402"/>
    <w:rsid w:val="006A5CBC"/>
    <w:rsid w:val="006B0207"/>
    <w:rsid w:val="006C1054"/>
    <w:rsid w:val="006C10EE"/>
    <w:rsid w:val="006C2014"/>
    <w:rsid w:val="006C7546"/>
    <w:rsid w:val="006E33BE"/>
    <w:rsid w:val="006E5E79"/>
    <w:rsid w:val="006E63DB"/>
    <w:rsid w:val="006E77E2"/>
    <w:rsid w:val="006F1145"/>
    <w:rsid w:val="006F2D96"/>
    <w:rsid w:val="006F35EB"/>
    <w:rsid w:val="006F37DB"/>
    <w:rsid w:val="006F75F0"/>
    <w:rsid w:val="0070051F"/>
    <w:rsid w:val="007010ED"/>
    <w:rsid w:val="00701226"/>
    <w:rsid w:val="007012F4"/>
    <w:rsid w:val="00702DE0"/>
    <w:rsid w:val="00702FAD"/>
    <w:rsid w:val="007053CE"/>
    <w:rsid w:val="00705727"/>
    <w:rsid w:val="00705788"/>
    <w:rsid w:val="00706CC7"/>
    <w:rsid w:val="0070702B"/>
    <w:rsid w:val="007104D9"/>
    <w:rsid w:val="00710A91"/>
    <w:rsid w:val="0071297C"/>
    <w:rsid w:val="00715446"/>
    <w:rsid w:val="00722315"/>
    <w:rsid w:val="00723880"/>
    <w:rsid w:val="00725338"/>
    <w:rsid w:val="00726DB2"/>
    <w:rsid w:val="0072775F"/>
    <w:rsid w:val="00732328"/>
    <w:rsid w:val="00732CDC"/>
    <w:rsid w:val="007344B2"/>
    <w:rsid w:val="00735E7D"/>
    <w:rsid w:val="00737079"/>
    <w:rsid w:val="00740E14"/>
    <w:rsid w:val="00742323"/>
    <w:rsid w:val="00753474"/>
    <w:rsid w:val="00757943"/>
    <w:rsid w:val="00760898"/>
    <w:rsid w:val="00760CE5"/>
    <w:rsid w:val="00760E51"/>
    <w:rsid w:val="007672D7"/>
    <w:rsid w:val="00770865"/>
    <w:rsid w:val="007708FA"/>
    <w:rsid w:val="00776F9E"/>
    <w:rsid w:val="007801E5"/>
    <w:rsid w:val="00780A94"/>
    <w:rsid w:val="00784216"/>
    <w:rsid w:val="007871BB"/>
    <w:rsid w:val="0078721A"/>
    <w:rsid w:val="00787422"/>
    <w:rsid w:val="00791509"/>
    <w:rsid w:val="0079150E"/>
    <w:rsid w:val="007A1023"/>
    <w:rsid w:val="007A5B39"/>
    <w:rsid w:val="007A76D5"/>
    <w:rsid w:val="007A7DF9"/>
    <w:rsid w:val="007B0BBE"/>
    <w:rsid w:val="007B2A0B"/>
    <w:rsid w:val="007B50BF"/>
    <w:rsid w:val="007B754C"/>
    <w:rsid w:val="007C0B31"/>
    <w:rsid w:val="007C3DAB"/>
    <w:rsid w:val="007C7A12"/>
    <w:rsid w:val="007C7F62"/>
    <w:rsid w:val="007D1633"/>
    <w:rsid w:val="007E08E4"/>
    <w:rsid w:val="007E1524"/>
    <w:rsid w:val="007E378A"/>
    <w:rsid w:val="007F551D"/>
    <w:rsid w:val="007F778E"/>
    <w:rsid w:val="007F7C5B"/>
    <w:rsid w:val="0080310B"/>
    <w:rsid w:val="0080339E"/>
    <w:rsid w:val="00811607"/>
    <w:rsid w:val="00813076"/>
    <w:rsid w:val="008149ED"/>
    <w:rsid w:val="00814A91"/>
    <w:rsid w:val="0081517F"/>
    <w:rsid w:val="008178CC"/>
    <w:rsid w:val="00825EE1"/>
    <w:rsid w:val="00830DDD"/>
    <w:rsid w:val="00830E78"/>
    <w:rsid w:val="00831BDB"/>
    <w:rsid w:val="008367D3"/>
    <w:rsid w:val="00843950"/>
    <w:rsid w:val="00844B09"/>
    <w:rsid w:val="00845B69"/>
    <w:rsid w:val="008510E4"/>
    <w:rsid w:val="00856DAC"/>
    <w:rsid w:val="00857FE0"/>
    <w:rsid w:val="00860399"/>
    <w:rsid w:val="008607DF"/>
    <w:rsid w:val="00863482"/>
    <w:rsid w:val="00863EF9"/>
    <w:rsid w:val="008676C8"/>
    <w:rsid w:val="00871E57"/>
    <w:rsid w:val="00872A64"/>
    <w:rsid w:val="00874372"/>
    <w:rsid w:val="00876D22"/>
    <w:rsid w:val="008814C5"/>
    <w:rsid w:val="00881AEE"/>
    <w:rsid w:val="00882CDD"/>
    <w:rsid w:val="00884D45"/>
    <w:rsid w:val="00885D2A"/>
    <w:rsid w:val="00886E44"/>
    <w:rsid w:val="00890F82"/>
    <w:rsid w:val="00891AAA"/>
    <w:rsid w:val="0089389C"/>
    <w:rsid w:val="008939BB"/>
    <w:rsid w:val="0089465A"/>
    <w:rsid w:val="008A04BD"/>
    <w:rsid w:val="008A0C13"/>
    <w:rsid w:val="008A1B88"/>
    <w:rsid w:val="008A6111"/>
    <w:rsid w:val="008B1D8A"/>
    <w:rsid w:val="008B204C"/>
    <w:rsid w:val="008B21C3"/>
    <w:rsid w:val="008B3D41"/>
    <w:rsid w:val="008C1189"/>
    <w:rsid w:val="008C30BD"/>
    <w:rsid w:val="008C3B0E"/>
    <w:rsid w:val="008C40B6"/>
    <w:rsid w:val="008C67E0"/>
    <w:rsid w:val="008D30FC"/>
    <w:rsid w:val="008D6D18"/>
    <w:rsid w:val="008E049E"/>
    <w:rsid w:val="008E1DAE"/>
    <w:rsid w:val="008E2EBD"/>
    <w:rsid w:val="008E4855"/>
    <w:rsid w:val="008E4CBF"/>
    <w:rsid w:val="008E4DEC"/>
    <w:rsid w:val="008E523F"/>
    <w:rsid w:val="008E7556"/>
    <w:rsid w:val="008F0777"/>
    <w:rsid w:val="008F2412"/>
    <w:rsid w:val="008F36D7"/>
    <w:rsid w:val="008F5D30"/>
    <w:rsid w:val="008F5F89"/>
    <w:rsid w:val="00900ECB"/>
    <w:rsid w:val="00901292"/>
    <w:rsid w:val="00902CCE"/>
    <w:rsid w:val="00905513"/>
    <w:rsid w:val="0090552C"/>
    <w:rsid w:val="00905ACF"/>
    <w:rsid w:val="0090678D"/>
    <w:rsid w:val="009073E2"/>
    <w:rsid w:val="009107BD"/>
    <w:rsid w:val="0091104E"/>
    <w:rsid w:val="00912544"/>
    <w:rsid w:val="00913A80"/>
    <w:rsid w:val="00913EBF"/>
    <w:rsid w:val="009145C8"/>
    <w:rsid w:val="00917E0C"/>
    <w:rsid w:val="009206BE"/>
    <w:rsid w:val="009210B3"/>
    <w:rsid w:val="0092117C"/>
    <w:rsid w:val="00921E37"/>
    <w:rsid w:val="00927733"/>
    <w:rsid w:val="00933004"/>
    <w:rsid w:val="00933316"/>
    <w:rsid w:val="00933C5D"/>
    <w:rsid w:val="009341AA"/>
    <w:rsid w:val="009368C4"/>
    <w:rsid w:val="00936AC4"/>
    <w:rsid w:val="009372A8"/>
    <w:rsid w:val="00937DFB"/>
    <w:rsid w:val="0094505C"/>
    <w:rsid w:val="00953E5C"/>
    <w:rsid w:val="00954162"/>
    <w:rsid w:val="00954C11"/>
    <w:rsid w:val="00957DE2"/>
    <w:rsid w:val="009604E5"/>
    <w:rsid w:val="00967D29"/>
    <w:rsid w:val="00971D4E"/>
    <w:rsid w:val="00971F74"/>
    <w:rsid w:val="00973D37"/>
    <w:rsid w:val="00974358"/>
    <w:rsid w:val="00974ED2"/>
    <w:rsid w:val="009776FF"/>
    <w:rsid w:val="009819EC"/>
    <w:rsid w:val="00984119"/>
    <w:rsid w:val="00987BF1"/>
    <w:rsid w:val="009901C8"/>
    <w:rsid w:val="00993DA6"/>
    <w:rsid w:val="009957DE"/>
    <w:rsid w:val="00996A7C"/>
    <w:rsid w:val="00996B60"/>
    <w:rsid w:val="00997E6A"/>
    <w:rsid w:val="009A4110"/>
    <w:rsid w:val="009A4863"/>
    <w:rsid w:val="009A4F66"/>
    <w:rsid w:val="009B154C"/>
    <w:rsid w:val="009B2502"/>
    <w:rsid w:val="009B3761"/>
    <w:rsid w:val="009B4A7B"/>
    <w:rsid w:val="009B6215"/>
    <w:rsid w:val="009C2AB9"/>
    <w:rsid w:val="009C5DD6"/>
    <w:rsid w:val="009D2996"/>
    <w:rsid w:val="009E26B6"/>
    <w:rsid w:val="009E35C4"/>
    <w:rsid w:val="009E5977"/>
    <w:rsid w:val="009E784B"/>
    <w:rsid w:val="009F01C5"/>
    <w:rsid w:val="009F3E4A"/>
    <w:rsid w:val="009F507D"/>
    <w:rsid w:val="009F53C2"/>
    <w:rsid w:val="009F5DAC"/>
    <w:rsid w:val="00A01AD9"/>
    <w:rsid w:val="00A02165"/>
    <w:rsid w:val="00A04997"/>
    <w:rsid w:val="00A04EE0"/>
    <w:rsid w:val="00A057CF"/>
    <w:rsid w:val="00A06610"/>
    <w:rsid w:val="00A205EE"/>
    <w:rsid w:val="00A2068F"/>
    <w:rsid w:val="00A20D43"/>
    <w:rsid w:val="00A2278E"/>
    <w:rsid w:val="00A255FE"/>
    <w:rsid w:val="00A26850"/>
    <w:rsid w:val="00A31E66"/>
    <w:rsid w:val="00A32E9E"/>
    <w:rsid w:val="00A3419A"/>
    <w:rsid w:val="00A36505"/>
    <w:rsid w:val="00A40256"/>
    <w:rsid w:val="00A4313A"/>
    <w:rsid w:val="00A4362F"/>
    <w:rsid w:val="00A44742"/>
    <w:rsid w:val="00A448DB"/>
    <w:rsid w:val="00A465E1"/>
    <w:rsid w:val="00A50592"/>
    <w:rsid w:val="00A534DD"/>
    <w:rsid w:val="00A54192"/>
    <w:rsid w:val="00A5630A"/>
    <w:rsid w:val="00A57886"/>
    <w:rsid w:val="00A600C4"/>
    <w:rsid w:val="00A615DD"/>
    <w:rsid w:val="00A62267"/>
    <w:rsid w:val="00A661F0"/>
    <w:rsid w:val="00A6710C"/>
    <w:rsid w:val="00A70AA1"/>
    <w:rsid w:val="00A712D1"/>
    <w:rsid w:val="00A7250E"/>
    <w:rsid w:val="00A73A41"/>
    <w:rsid w:val="00A747CC"/>
    <w:rsid w:val="00A810A0"/>
    <w:rsid w:val="00A8169C"/>
    <w:rsid w:val="00A82559"/>
    <w:rsid w:val="00A83AB2"/>
    <w:rsid w:val="00A83FFC"/>
    <w:rsid w:val="00A84081"/>
    <w:rsid w:val="00A84F73"/>
    <w:rsid w:val="00A864F8"/>
    <w:rsid w:val="00A870FA"/>
    <w:rsid w:val="00A87FD0"/>
    <w:rsid w:val="00A906E1"/>
    <w:rsid w:val="00A96C14"/>
    <w:rsid w:val="00A970DD"/>
    <w:rsid w:val="00AA234E"/>
    <w:rsid w:val="00AA2B12"/>
    <w:rsid w:val="00AA3178"/>
    <w:rsid w:val="00AA3A31"/>
    <w:rsid w:val="00AA4BB3"/>
    <w:rsid w:val="00AB018D"/>
    <w:rsid w:val="00AB02CD"/>
    <w:rsid w:val="00AB2D0D"/>
    <w:rsid w:val="00AB514D"/>
    <w:rsid w:val="00AB578A"/>
    <w:rsid w:val="00AC1437"/>
    <w:rsid w:val="00AC3714"/>
    <w:rsid w:val="00AC4776"/>
    <w:rsid w:val="00AC4E1F"/>
    <w:rsid w:val="00AC5EDD"/>
    <w:rsid w:val="00AC617C"/>
    <w:rsid w:val="00AC6E07"/>
    <w:rsid w:val="00AC7430"/>
    <w:rsid w:val="00AD06B2"/>
    <w:rsid w:val="00AD3FA1"/>
    <w:rsid w:val="00AD46E6"/>
    <w:rsid w:val="00AD4DDA"/>
    <w:rsid w:val="00AD56CE"/>
    <w:rsid w:val="00AD630B"/>
    <w:rsid w:val="00AD6811"/>
    <w:rsid w:val="00AE0AFC"/>
    <w:rsid w:val="00AE50CB"/>
    <w:rsid w:val="00AE5B05"/>
    <w:rsid w:val="00AF278C"/>
    <w:rsid w:val="00AF3AF0"/>
    <w:rsid w:val="00AF5847"/>
    <w:rsid w:val="00B03BFA"/>
    <w:rsid w:val="00B03F0C"/>
    <w:rsid w:val="00B06F81"/>
    <w:rsid w:val="00B07453"/>
    <w:rsid w:val="00B100F0"/>
    <w:rsid w:val="00B15F8C"/>
    <w:rsid w:val="00B17649"/>
    <w:rsid w:val="00B20FE4"/>
    <w:rsid w:val="00B21115"/>
    <w:rsid w:val="00B22A63"/>
    <w:rsid w:val="00B25839"/>
    <w:rsid w:val="00B25EC0"/>
    <w:rsid w:val="00B30B94"/>
    <w:rsid w:val="00B30F96"/>
    <w:rsid w:val="00B31942"/>
    <w:rsid w:val="00B32D35"/>
    <w:rsid w:val="00B331E6"/>
    <w:rsid w:val="00B36280"/>
    <w:rsid w:val="00B41B6F"/>
    <w:rsid w:val="00B427E1"/>
    <w:rsid w:val="00B4327E"/>
    <w:rsid w:val="00B43294"/>
    <w:rsid w:val="00B4558C"/>
    <w:rsid w:val="00B463CA"/>
    <w:rsid w:val="00B46D25"/>
    <w:rsid w:val="00B50A59"/>
    <w:rsid w:val="00B50D47"/>
    <w:rsid w:val="00B52E3F"/>
    <w:rsid w:val="00B54D6D"/>
    <w:rsid w:val="00B56E5E"/>
    <w:rsid w:val="00B6391B"/>
    <w:rsid w:val="00B63BF8"/>
    <w:rsid w:val="00B64C30"/>
    <w:rsid w:val="00B658F1"/>
    <w:rsid w:val="00B6653C"/>
    <w:rsid w:val="00B678BD"/>
    <w:rsid w:val="00B67BEB"/>
    <w:rsid w:val="00B72BD7"/>
    <w:rsid w:val="00B73486"/>
    <w:rsid w:val="00B746FA"/>
    <w:rsid w:val="00B76F64"/>
    <w:rsid w:val="00B7773E"/>
    <w:rsid w:val="00B85629"/>
    <w:rsid w:val="00B8782E"/>
    <w:rsid w:val="00B87BC1"/>
    <w:rsid w:val="00B87E2C"/>
    <w:rsid w:val="00B92A96"/>
    <w:rsid w:val="00BA21D1"/>
    <w:rsid w:val="00BA4886"/>
    <w:rsid w:val="00BA52B7"/>
    <w:rsid w:val="00BA5528"/>
    <w:rsid w:val="00BA68DB"/>
    <w:rsid w:val="00BB0F3D"/>
    <w:rsid w:val="00BB486D"/>
    <w:rsid w:val="00BB4B78"/>
    <w:rsid w:val="00BB5AE7"/>
    <w:rsid w:val="00BB6BFD"/>
    <w:rsid w:val="00BB7BBF"/>
    <w:rsid w:val="00BC0B18"/>
    <w:rsid w:val="00BC4E47"/>
    <w:rsid w:val="00BC561D"/>
    <w:rsid w:val="00BC59D5"/>
    <w:rsid w:val="00BC5E15"/>
    <w:rsid w:val="00BD6247"/>
    <w:rsid w:val="00BD650D"/>
    <w:rsid w:val="00BE13C0"/>
    <w:rsid w:val="00BE5214"/>
    <w:rsid w:val="00BF0EB7"/>
    <w:rsid w:val="00BF40B2"/>
    <w:rsid w:val="00BF73FE"/>
    <w:rsid w:val="00C0340A"/>
    <w:rsid w:val="00C05FDF"/>
    <w:rsid w:val="00C061FB"/>
    <w:rsid w:val="00C07A3F"/>
    <w:rsid w:val="00C140D0"/>
    <w:rsid w:val="00C15CEF"/>
    <w:rsid w:val="00C236E3"/>
    <w:rsid w:val="00C24B74"/>
    <w:rsid w:val="00C403FA"/>
    <w:rsid w:val="00C4432E"/>
    <w:rsid w:val="00C46F22"/>
    <w:rsid w:val="00C50671"/>
    <w:rsid w:val="00C55545"/>
    <w:rsid w:val="00C55A3B"/>
    <w:rsid w:val="00C55FF0"/>
    <w:rsid w:val="00C62940"/>
    <w:rsid w:val="00C67D65"/>
    <w:rsid w:val="00C71D30"/>
    <w:rsid w:val="00C724C9"/>
    <w:rsid w:val="00C7392D"/>
    <w:rsid w:val="00C73C1B"/>
    <w:rsid w:val="00C83C09"/>
    <w:rsid w:val="00C840EB"/>
    <w:rsid w:val="00C8556A"/>
    <w:rsid w:val="00C87809"/>
    <w:rsid w:val="00C8789B"/>
    <w:rsid w:val="00C90619"/>
    <w:rsid w:val="00C91E2B"/>
    <w:rsid w:val="00C94D12"/>
    <w:rsid w:val="00C95DAB"/>
    <w:rsid w:val="00C961ED"/>
    <w:rsid w:val="00CA2EA6"/>
    <w:rsid w:val="00CA382C"/>
    <w:rsid w:val="00CB2103"/>
    <w:rsid w:val="00CB2764"/>
    <w:rsid w:val="00CB3301"/>
    <w:rsid w:val="00CB493F"/>
    <w:rsid w:val="00CB7150"/>
    <w:rsid w:val="00CB7588"/>
    <w:rsid w:val="00CC2791"/>
    <w:rsid w:val="00CC688E"/>
    <w:rsid w:val="00CD01F5"/>
    <w:rsid w:val="00CD0382"/>
    <w:rsid w:val="00CD1C4F"/>
    <w:rsid w:val="00CD23DE"/>
    <w:rsid w:val="00CD6AD9"/>
    <w:rsid w:val="00CE0920"/>
    <w:rsid w:val="00CE0F3F"/>
    <w:rsid w:val="00CE4993"/>
    <w:rsid w:val="00CF0162"/>
    <w:rsid w:val="00CF3A60"/>
    <w:rsid w:val="00CF3DA9"/>
    <w:rsid w:val="00CF7323"/>
    <w:rsid w:val="00D029BB"/>
    <w:rsid w:val="00D030CD"/>
    <w:rsid w:val="00D048EB"/>
    <w:rsid w:val="00D04A97"/>
    <w:rsid w:val="00D07A5F"/>
    <w:rsid w:val="00D10192"/>
    <w:rsid w:val="00D20980"/>
    <w:rsid w:val="00D2185A"/>
    <w:rsid w:val="00D24C80"/>
    <w:rsid w:val="00D25C20"/>
    <w:rsid w:val="00D328B4"/>
    <w:rsid w:val="00D364F6"/>
    <w:rsid w:val="00D40D02"/>
    <w:rsid w:val="00D43920"/>
    <w:rsid w:val="00D43C9E"/>
    <w:rsid w:val="00D4736B"/>
    <w:rsid w:val="00D54CF3"/>
    <w:rsid w:val="00D55941"/>
    <w:rsid w:val="00D570CF"/>
    <w:rsid w:val="00D64E60"/>
    <w:rsid w:val="00D674DF"/>
    <w:rsid w:val="00D67821"/>
    <w:rsid w:val="00D72BF1"/>
    <w:rsid w:val="00D7305B"/>
    <w:rsid w:val="00D775F4"/>
    <w:rsid w:val="00D80B9A"/>
    <w:rsid w:val="00D861DB"/>
    <w:rsid w:val="00D87704"/>
    <w:rsid w:val="00D9287B"/>
    <w:rsid w:val="00D938BB"/>
    <w:rsid w:val="00D938D3"/>
    <w:rsid w:val="00DA0730"/>
    <w:rsid w:val="00DA3426"/>
    <w:rsid w:val="00DA6C4F"/>
    <w:rsid w:val="00DA6CC9"/>
    <w:rsid w:val="00DA7000"/>
    <w:rsid w:val="00DB04BB"/>
    <w:rsid w:val="00DB356F"/>
    <w:rsid w:val="00DB537C"/>
    <w:rsid w:val="00DB5E9C"/>
    <w:rsid w:val="00DB6B08"/>
    <w:rsid w:val="00DB7040"/>
    <w:rsid w:val="00DC2233"/>
    <w:rsid w:val="00DC2707"/>
    <w:rsid w:val="00DC607F"/>
    <w:rsid w:val="00DD128B"/>
    <w:rsid w:val="00DD1DEB"/>
    <w:rsid w:val="00DD2792"/>
    <w:rsid w:val="00DD30C6"/>
    <w:rsid w:val="00DD3B25"/>
    <w:rsid w:val="00DD7FB1"/>
    <w:rsid w:val="00DE0811"/>
    <w:rsid w:val="00DE0999"/>
    <w:rsid w:val="00DE29EA"/>
    <w:rsid w:val="00DE7ABB"/>
    <w:rsid w:val="00DF1802"/>
    <w:rsid w:val="00DF2C16"/>
    <w:rsid w:val="00DF2F36"/>
    <w:rsid w:val="00DF42A4"/>
    <w:rsid w:val="00DF56EA"/>
    <w:rsid w:val="00DF601F"/>
    <w:rsid w:val="00DF6598"/>
    <w:rsid w:val="00DF6C07"/>
    <w:rsid w:val="00E019B5"/>
    <w:rsid w:val="00E05BE7"/>
    <w:rsid w:val="00E069E8"/>
    <w:rsid w:val="00E11D7D"/>
    <w:rsid w:val="00E12128"/>
    <w:rsid w:val="00E15A49"/>
    <w:rsid w:val="00E177A1"/>
    <w:rsid w:val="00E3103A"/>
    <w:rsid w:val="00E328E9"/>
    <w:rsid w:val="00E32ED2"/>
    <w:rsid w:val="00E351FF"/>
    <w:rsid w:val="00E35F3A"/>
    <w:rsid w:val="00E37E96"/>
    <w:rsid w:val="00E506A9"/>
    <w:rsid w:val="00E550DE"/>
    <w:rsid w:val="00E56C20"/>
    <w:rsid w:val="00E60C06"/>
    <w:rsid w:val="00E62C3C"/>
    <w:rsid w:val="00E63C65"/>
    <w:rsid w:val="00E6530E"/>
    <w:rsid w:val="00E73E20"/>
    <w:rsid w:val="00E74209"/>
    <w:rsid w:val="00E758C0"/>
    <w:rsid w:val="00E86DE5"/>
    <w:rsid w:val="00E90D99"/>
    <w:rsid w:val="00E9273E"/>
    <w:rsid w:val="00E9412E"/>
    <w:rsid w:val="00E9531C"/>
    <w:rsid w:val="00E9533E"/>
    <w:rsid w:val="00EA5DE5"/>
    <w:rsid w:val="00EA6326"/>
    <w:rsid w:val="00EB009D"/>
    <w:rsid w:val="00EB0296"/>
    <w:rsid w:val="00EB6C24"/>
    <w:rsid w:val="00EC295A"/>
    <w:rsid w:val="00EC62B0"/>
    <w:rsid w:val="00EC6BE5"/>
    <w:rsid w:val="00ED4CB4"/>
    <w:rsid w:val="00ED6872"/>
    <w:rsid w:val="00ED7718"/>
    <w:rsid w:val="00EE0C66"/>
    <w:rsid w:val="00EE14F7"/>
    <w:rsid w:val="00EE22AE"/>
    <w:rsid w:val="00EE2D7A"/>
    <w:rsid w:val="00EE4214"/>
    <w:rsid w:val="00EE6933"/>
    <w:rsid w:val="00EE6B70"/>
    <w:rsid w:val="00EF2F5B"/>
    <w:rsid w:val="00EF5AAE"/>
    <w:rsid w:val="00EF7845"/>
    <w:rsid w:val="00EF7E06"/>
    <w:rsid w:val="00F05F6B"/>
    <w:rsid w:val="00F0671E"/>
    <w:rsid w:val="00F06A22"/>
    <w:rsid w:val="00F11AAF"/>
    <w:rsid w:val="00F1252C"/>
    <w:rsid w:val="00F209CC"/>
    <w:rsid w:val="00F21D5A"/>
    <w:rsid w:val="00F23027"/>
    <w:rsid w:val="00F23378"/>
    <w:rsid w:val="00F2432A"/>
    <w:rsid w:val="00F2455A"/>
    <w:rsid w:val="00F2531C"/>
    <w:rsid w:val="00F26DBF"/>
    <w:rsid w:val="00F34CB1"/>
    <w:rsid w:val="00F35940"/>
    <w:rsid w:val="00F40F2A"/>
    <w:rsid w:val="00F43A54"/>
    <w:rsid w:val="00F44080"/>
    <w:rsid w:val="00F46843"/>
    <w:rsid w:val="00F52EAB"/>
    <w:rsid w:val="00F6276B"/>
    <w:rsid w:val="00F62D41"/>
    <w:rsid w:val="00F661FE"/>
    <w:rsid w:val="00F70718"/>
    <w:rsid w:val="00F709E0"/>
    <w:rsid w:val="00F7162D"/>
    <w:rsid w:val="00F731D1"/>
    <w:rsid w:val="00F74963"/>
    <w:rsid w:val="00F750DC"/>
    <w:rsid w:val="00F7583E"/>
    <w:rsid w:val="00F77AE7"/>
    <w:rsid w:val="00F806C4"/>
    <w:rsid w:val="00F817CE"/>
    <w:rsid w:val="00F819FD"/>
    <w:rsid w:val="00F82EB4"/>
    <w:rsid w:val="00F868B7"/>
    <w:rsid w:val="00F874FD"/>
    <w:rsid w:val="00F90077"/>
    <w:rsid w:val="00F92C4E"/>
    <w:rsid w:val="00F937D4"/>
    <w:rsid w:val="00F966A5"/>
    <w:rsid w:val="00FA0857"/>
    <w:rsid w:val="00FA1C70"/>
    <w:rsid w:val="00FA28B3"/>
    <w:rsid w:val="00FA4E7E"/>
    <w:rsid w:val="00FA6EE2"/>
    <w:rsid w:val="00FB11DC"/>
    <w:rsid w:val="00FB1B14"/>
    <w:rsid w:val="00FB1E1D"/>
    <w:rsid w:val="00FB38AE"/>
    <w:rsid w:val="00FB4E95"/>
    <w:rsid w:val="00FB61D6"/>
    <w:rsid w:val="00FB643A"/>
    <w:rsid w:val="00FC2993"/>
    <w:rsid w:val="00FC4167"/>
    <w:rsid w:val="00FC4604"/>
    <w:rsid w:val="00FC4B15"/>
    <w:rsid w:val="00FC756E"/>
    <w:rsid w:val="00FD3F47"/>
    <w:rsid w:val="00FE06F9"/>
    <w:rsid w:val="00FE122B"/>
    <w:rsid w:val="00FE24B5"/>
    <w:rsid w:val="00FE4B5C"/>
    <w:rsid w:val="00FE6A25"/>
    <w:rsid w:val="00FE6C61"/>
    <w:rsid w:val="00FF0480"/>
    <w:rsid w:val="00FF440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F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081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1DB"/>
    <w:pPr>
      <w:keepNext/>
      <w:keepLines/>
      <w:numPr>
        <w:numId w:val="10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64E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64E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0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A73A41"/>
    <w:rPr>
      <w:color w:val="0000FF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603AA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6F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221CEC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2237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2237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B2237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398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62FE3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0FC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0FC"/>
    <w:rPr>
      <w:rFonts w:ascii="Arial" w:hAnsi="Arial"/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A60"/>
    <w:rPr>
      <w:color w:val="605E5C"/>
      <w:shd w:val="clear" w:color="auto" w:fill="E1DFDD"/>
    </w:rPr>
  </w:style>
  <w:style w:type="character" w:customStyle="1" w:styleId="color-white">
    <w:name w:val="color-white"/>
    <w:basedOn w:val="Absatz-Standardschriftart"/>
    <w:rsid w:val="00E351FF"/>
  </w:style>
  <w:style w:type="paragraph" w:customStyle="1" w:styleId="font-light">
    <w:name w:val="font-light"/>
    <w:basedOn w:val="Standard"/>
    <w:rsid w:val="00CC688E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pteq.com/produkt/gapteq-feature-tipps/integrierte-windows-authentifizierung/" TargetMode="External"/><Relationship Id="rId18" Type="http://schemas.openxmlformats.org/officeDocument/2006/relationships/hyperlink" Target="https://ars-pr.de/presse/20210505_ga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monika.duesterhoeft@gapteq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apteq.com/produkt/gapteq-feature-tipps/microsoft-active-directory-authentifizieren-regstrieren-gapteq-user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gapteq.com/Account/Register" TargetMode="External"/><Relationship Id="rId20" Type="http://schemas.openxmlformats.org/officeDocument/2006/relationships/hyperlink" Target="https://gapteq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pteq.com/produkt/gapteq-feature-tipps/integrierte-windows-authentifizierung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apteq.com/demos/veranstaltungen/" TargetMode="External"/><Relationship Id="rId23" Type="http://schemas.openxmlformats.org/officeDocument/2006/relationships/hyperlink" Target="mailto:MOvermann@ars-pr.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apteq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mo.gapteq.com/GAPTEQForms/GTDemoComponents" TargetMode="External"/><Relationship Id="rId22" Type="http://schemas.openxmlformats.org/officeDocument/2006/relationships/hyperlink" Target="https://ars-pr.d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10505_g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919FBE208D94B8152A32B23678878" ma:contentTypeVersion="5" ma:contentTypeDescription="Ein neues Dokument erstellen." ma:contentTypeScope="" ma:versionID="9b7f5acf628830c2d1e8270872140fe3">
  <xsd:schema xmlns:xsd="http://www.w3.org/2001/XMLSchema" xmlns:xs="http://www.w3.org/2001/XMLSchema" xmlns:p="http://schemas.microsoft.com/office/2006/metadata/properties" xmlns:ns3="17d5f555-7a49-4e41-8cd5-cca9d40ffbd8" xmlns:ns4="ee0194b9-2c0d-4185-b827-3b8d4ccd34a8" targetNamespace="http://schemas.microsoft.com/office/2006/metadata/properties" ma:root="true" ma:fieldsID="dc076b79240ff81f35b6beddce1cd4ec" ns3:_="" ns4:_="">
    <xsd:import namespace="17d5f555-7a49-4e41-8cd5-cca9d40ffbd8"/>
    <xsd:import namespace="ee0194b9-2c0d-4185-b827-3b8d4ccd34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f555-7a49-4e41-8cd5-cca9d40ff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194b9-2c0d-4185-b827-3b8d4ccd3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6D02-587D-4426-B20F-08C88D61CF7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0194b9-2c0d-4185-b827-3b8d4ccd34a8"/>
    <ds:schemaRef ds:uri="http://purl.org/dc/elements/1.1/"/>
    <ds:schemaRef ds:uri="17d5f555-7a49-4e41-8cd5-cca9d40ffb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4E8B-3E22-4308-8DA5-743E9692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f555-7a49-4e41-8cd5-cca9d40ffbd8"/>
    <ds:schemaRef ds:uri="ee0194b9-2c0d-4185-b827-3b8d4ccd3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9C8D7-AFEC-2245-BE1F-236D3D6B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Effizientes User-Management via Microsoft Active Directory (GAPTEQ) Pressemeldung vom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Effizientes User-Management via Microsoft Active Directory (GAPTEQ) Pressemeldung vom 05.05.2021</dc:title>
  <dc:subject/>
  <dc:creator>ars</dc:creator>
  <cp:keywords/>
  <dc:description/>
  <cp:lastModifiedBy>Sabine Sturm</cp:lastModifiedBy>
  <cp:revision>3</cp:revision>
  <cp:lastPrinted>2021-04-12T07:59:00Z</cp:lastPrinted>
  <dcterms:created xsi:type="dcterms:W3CDTF">2021-05-04T09:12:00Z</dcterms:created>
  <dcterms:modified xsi:type="dcterms:W3CDTF">2021-05-04T10:41:00Z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0x010100151919FBE208D94B8152A32B23678878</vt:lpwstr>
  </property>
</Properties>
</file>