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753" w:type="dxa"/>
        <w:tblInd w:w="-71" w:type="dxa"/>
        <w:tblCellMar>
          <w:left w:w="71" w:type="dxa"/>
          <w:right w:w="71" w:type="dxa"/>
        </w:tblCellMar>
        <w:tblLook w:val="0000" w:firstRow="0" w:lastRow="0" w:firstColumn="0" w:lastColumn="0" w:noHBand="0" w:noVBand="0"/>
      </w:tblPr>
      <w:tblGrid>
        <w:gridCol w:w="5741"/>
        <w:gridCol w:w="3829"/>
        <w:gridCol w:w="7133"/>
        <w:gridCol w:w="4050"/>
      </w:tblGrid>
      <w:tr w:rsidR="00731F11">
        <w:tc>
          <w:tcPr>
            <w:tcW w:w="5740" w:type="dxa"/>
            <w:shd w:val="clear" w:color="auto" w:fill="auto"/>
          </w:tcPr>
          <w:bookmarkStart w:id="0" w:name="_Hlk508720281"/>
          <w:bookmarkStart w:id="1" w:name="_GoBack"/>
          <w:bookmarkEnd w:id="0"/>
          <w:bookmarkEnd w:id="1"/>
          <w:p w:rsidR="00731F11" w:rsidRDefault="002D72D1">
            <w:pPr>
              <w:widowControl w:val="0"/>
              <w:tabs>
                <w:tab w:val="left" w:pos="3544"/>
              </w:tabs>
              <w:ind w:right="142"/>
              <w:jc w:val="right"/>
              <w:rPr>
                <w:rFonts w:ascii="Arial" w:hAnsi="Arial"/>
                <w:caps/>
                <w:sz w:val="28"/>
              </w:rPr>
            </w:pPr>
            <w:r>
              <w:rPr>
                <w:noProof/>
              </w:rPr>
              <mc:AlternateContent>
                <mc:Choice Requires="wps">
                  <w:drawing>
                    <wp:anchor distT="0" distB="0" distL="0" distR="0" simplePos="0" relativeHeight="2" behindDoc="0" locked="0" layoutInCell="1" allowOverlap="1" wp14:anchorId="0573F9F7">
                      <wp:simplePos x="0" y="0"/>
                      <wp:positionH relativeFrom="column">
                        <wp:posOffset>2423160</wp:posOffset>
                      </wp:positionH>
                      <wp:positionV relativeFrom="paragraph">
                        <wp:posOffset>31115</wp:posOffset>
                      </wp:positionV>
                      <wp:extent cx="1229360" cy="949325"/>
                      <wp:effectExtent l="0" t="0" r="0" b="4445"/>
                      <wp:wrapNone/>
                      <wp:docPr id="1" name="Textfeld 14"/>
                      <wp:cNvGraphicFramePr/>
                      <a:graphic xmlns:a="http://schemas.openxmlformats.org/drawingml/2006/main">
                        <a:graphicData uri="http://schemas.microsoft.com/office/word/2010/wordprocessingShape">
                          <wps:wsp>
                            <wps:cNvSpPr/>
                            <wps:spPr>
                              <a:xfrm>
                                <a:off x="0" y="0"/>
                                <a:ext cx="1228680" cy="94860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rsidR="00731F11" w:rsidRDefault="002D72D1">
                                  <w:pPr>
                                    <w:pStyle w:val="Rahmeninhalt"/>
                                    <w:rPr>
                                      <w:color w:val="000000"/>
                                    </w:rPr>
                                  </w:pPr>
                                  <w:r>
                                    <w:rPr>
                                      <w:noProof/>
                                      <w:color w:val="000000"/>
                                    </w:rPr>
                                    <w:drawing>
                                      <wp:inline distT="0" distB="0" distL="0" distR="0">
                                        <wp:extent cx="924560" cy="793750"/>
                                        <wp:effectExtent l="0" t="0" r="0" b="0"/>
                                        <wp:docPr id="3"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PS_Logo"/>
                                                <pic:cNvPicPr>
                                                  <a:picLocks noChangeAspect="1" noChangeArrowheads="1"/>
                                                </pic:cNvPicPr>
                                              </pic:nvPicPr>
                                              <pic:blipFill>
                                                <a:blip r:embed="rId8"/>
                                                <a:stretch>
                                                  <a:fillRect/>
                                                </a:stretch>
                                              </pic:blipFill>
                                              <pic:spPr bwMode="auto">
                                                <a:xfrm>
                                                  <a:off x="0" y="0"/>
                                                  <a:ext cx="924560" cy="793750"/>
                                                </a:xfrm>
                                                <a:prstGeom prst="rect">
                                                  <a:avLst/>
                                                </a:prstGeom>
                                              </pic:spPr>
                                            </pic:pic>
                                          </a:graphicData>
                                        </a:graphic>
                                      </wp:inline>
                                    </w:drawing>
                                  </w:r>
                                </w:p>
                              </w:txbxContent>
                            </wps:txbx>
                            <wps:bodyPr>
                              <a:prstTxWarp prst="textNoShape">
                                <a:avLst/>
                              </a:prstTxWarp>
                              <a:noAutofit/>
                            </wps:bodyPr>
                          </wps:wsp>
                        </a:graphicData>
                      </a:graphic>
                    </wp:anchor>
                  </w:drawing>
                </mc:Choice>
                <mc:Fallback>
                  <w:pict>
                    <v:rect w14:anchorId="0573F9F7" id="Textfeld 14" o:spid="_x0000_s1026" style="position:absolute;left:0;text-align:left;margin-left:190.8pt;margin-top:2.45pt;width:96.8pt;height:74.7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" fillcolor="white [3201]" stroked="f" strokeweight=".18mm">
                      <v:textbox>
                        <w:txbxContent>
                          <w:p w:rsidR="00731F11" w:rsidRDefault="002D72D1">
                            <w:pPr>
                              <w:pStyle w:val="Rahmeninhalt"/>
                              <w:rPr>
                                <w:color w:val="000000"/>
                              </w:rPr>
                            </w:pPr>
                            <w:r>
                              <w:rPr>
                                <w:noProof/>
                                <w:color w:val="000000"/>
                              </w:rPr>
                              <w:drawing>
                                <wp:inline distT="0" distB="0" distL="0" distR="0">
                                  <wp:extent cx="924560" cy="793750"/>
                                  <wp:effectExtent l="0" t="0" r="0" b="0"/>
                                  <wp:docPr id="3"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PS_Logo"/>
                                          <pic:cNvPicPr>
                                            <a:picLocks noChangeAspect="1" noChangeArrowheads="1"/>
                                          </pic:cNvPicPr>
                                        </pic:nvPicPr>
                                        <pic:blipFill>
                                          <a:blip r:embed="rId9"/>
                                          <a:stretch>
                                            <a:fillRect/>
                                          </a:stretch>
                                        </pic:blipFill>
                                        <pic:spPr bwMode="auto">
                                          <a:xfrm>
                                            <a:off x="0" y="0"/>
                                            <a:ext cx="924560" cy="793750"/>
                                          </a:xfrm>
                                          <a:prstGeom prst="rect">
                                            <a:avLst/>
                                          </a:prstGeom>
                                        </pic:spPr>
                                      </pic:pic>
                                    </a:graphicData>
                                  </a:graphic>
                                </wp:inline>
                              </w:drawing>
                            </w:r>
                          </w:p>
                        </w:txbxContent>
                      </v:textbox>
                    </v:rect>
                  </w:pict>
                </mc:Fallback>
              </mc:AlternateContent>
            </w:r>
          </w:p>
          <w:p w:rsidR="00731F11" w:rsidRDefault="002D72D1">
            <w:pPr>
              <w:widowControl w:val="0"/>
              <w:tabs>
                <w:tab w:val="left" w:pos="3544"/>
              </w:tabs>
              <w:ind w:right="142"/>
              <w:jc w:val="right"/>
              <w:rPr>
                <w:rFonts w:ascii="Arial" w:hAnsi="Arial"/>
                <w:caps/>
                <w:sz w:val="28"/>
              </w:rPr>
            </w:pPr>
            <w:r>
              <w:tab/>
            </w:r>
          </w:p>
        </w:tc>
        <w:tc>
          <w:tcPr>
            <w:tcW w:w="3829" w:type="dxa"/>
            <w:shd w:val="clear" w:color="auto" w:fill="auto"/>
          </w:tcPr>
          <w:p w:rsidR="00731F11" w:rsidRDefault="00731F11">
            <w:pPr>
              <w:pStyle w:val="berschrift2"/>
              <w:tabs>
                <w:tab w:val="clear" w:pos="3544"/>
                <w:tab w:val="left" w:pos="3756"/>
              </w:tabs>
              <w:rPr>
                <w:caps w:val="0"/>
              </w:rPr>
            </w:pPr>
          </w:p>
          <w:p w:rsidR="00731F11" w:rsidRDefault="002D72D1">
            <w:pPr>
              <w:pStyle w:val="berschrift2"/>
              <w:rPr>
                <w:caps w:val="0"/>
                <w:sz w:val="48"/>
                <w:szCs w:val="48"/>
              </w:rPr>
            </w:pPr>
            <w:r>
              <w:rPr>
                <w:caps w:val="0"/>
                <w:sz w:val="48"/>
                <w:szCs w:val="48"/>
              </w:rPr>
              <w:t>Stadt Pirmasens</w:t>
            </w:r>
          </w:p>
          <w:p w:rsidR="00731F11" w:rsidRDefault="002D72D1">
            <w:pPr>
              <w:pStyle w:val="berschrift2"/>
              <w:tabs>
                <w:tab w:val="clear" w:pos="3544"/>
                <w:tab w:val="left" w:pos="3756"/>
              </w:tabs>
              <w:ind w:right="142"/>
              <w:rPr>
                <w:caps w:val="0"/>
              </w:rPr>
            </w:pPr>
            <w:r>
              <w:rPr>
                <w:caps w:val="0"/>
              </w:rPr>
              <w:t>Pressemitteilung</w:t>
            </w:r>
          </w:p>
          <w:p w:rsidR="00731F11" w:rsidRDefault="00731F11"/>
          <w:p w:rsidR="00731F11" w:rsidRDefault="00731F11">
            <w:pPr>
              <w:pStyle w:val="berschrift2"/>
              <w:rPr>
                <w:caps w:val="0"/>
              </w:rPr>
            </w:pPr>
          </w:p>
        </w:tc>
        <w:tc>
          <w:tcPr>
            <w:tcW w:w="7133" w:type="dxa"/>
            <w:shd w:val="clear" w:color="auto" w:fill="auto"/>
          </w:tcPr>
          <w:p w:rsidR="00731F11" w:rsidRDefault="00731F11">
            <w:pPr>
              <w:ind w:right="142"/>
              <w:rPr>
                <w:rFonts w:ascii="Arial" w:hAnsi="Arial"/>
              </w:rPr>
            </w:pPr>
          </w:p>
        </w:tc>
        <w:tc>
          <w:tcPr>
            <w:tcW w:w="4050" w:type="dxa"/>
            <w:shd w:val="clear" w:color="auto" w:fill="auto"/>
          </w:tcPr>
          <w:p w:rsidR="00731F11" w:rsidRDefault="00731F11">
            <w:pPr>
              <w:ind w:right="142"/>
              <w:jc w:val="right"/>
              <w:rPr>
                <w:rFonts w:ascii="Arial" w:hAnsi="Arial"/>
              </w:rPr>
            </w:pPr>
          </w:p>
        </w:tc>
      </w:tr>
    </w:tbl>
    <w:p w:rsidR="00731F11" w:rsidRPr="002D11AF" w:rsidRDefault="002D72D1">
      <w:pPr>
        <w:spacing w:after="120" w:line="360" w:lineRule="atLeast"/>
        <w:jc w:val="right"/>
        <w:rPr>
          <w:rFonts w:ascii="Arial" w:hAnsi="Arial"/>
          <w:sz w:val="22"/>
          <w:szCs w:val="22"/>
        </w:rPr>
      </w:pPr>
      <w:r w:rsidRPr="002D11AF">
        <w:rPr>
          <w:rFonts w:ascii="Arial" w:hAnsi="Arial"/>
          <w:sz w:val="22"/>
          <w:szCs w:val="22"/>
        </w:rPr>
        <w:t xml:space="preserve">Pirmasens, </w:t>
      </w:r>
      <w:r w:rsidR="00150F63">
        <w:rPr>
          <w:rFonts w:ascii="Arial" w:hAnsi="Arial"/>
          <w:sz w:val="22"/>
          <w:szCs w:val="22"/>
        </w:rPr>
        <w:t>26.</w:t>
      </w:r>
      <w:r w:rsidR="003E7ECE" w:rsidRPr="002D11AF">
        <w:rPr>
          <w:rFonts w:ascii="Arial" w:hAnsi="Arial"/>
          <w:sz w:val="22"/>
          <w:szCs w:val="22"/>
        </w:rPr>
        <w:t xml:space="preserve"> August </w:t>
      </w:r>
      <w:r w:rsidRPr="002D11AF">
        <w:rPr>
          <w:rFonts w:ascii="Arial" w:hAnsi="Arial"/>
          <w:sz w:val="22"/>
          <w:szCs w:val="22"/>
        </w:rPr>
        <w:t>2019</w:t>
      </w:r>
    </w:p>
    <w:p w:rsidR="00731F11" w:rsidRPr="00AB6066" w:rsidRDefault="00092B5E" w:rsidP="00320991">
      <w:pPr>
        <w:pStyle w:val="StandardWeb"/>
        <w:tabs>
          <w:tab w:val="left" w:pos="851"/>
        </w:tabs>
        <w:spacing w:before="180" w:beforeAutospacing="0" w:afterAutospacing="0" w:line="360" w:lineRule="atLeast"/>
        <w:jc w:val="both"/>
        <w:rPr>
          <w:rFonts w:ascii="Arial" w:hAnsi="Arial" w:cs="Arial"/>
          <w:b/>
          <w:bCs/>
          <w:sz w:val="40"/>
          <w:szCs w:val="40"/>
        </w:rPr>
      </w:pPr>
      <w:r>
        <w:rPr>
          <w:rFonts w:ascii="Arial" w:hAnsi="Arial" w:cs="Arial"/>
          <w:b/>
          <w:bCs/>
          <w:sz w:val="40"/>
          <w:szCs w:val="40"/>
        </w:rPr>
        <w:t xml:space="preserve">Pirmasens </w:t>
      </w:r>
      <w:r w:rsidR="000C47AC">
        <w:rPr>
          <w:rFonts w:ascii="Arial" w:hAnsi="Arial" w:cs="Arial"/>
          <w:b/>
          <w:bCs/>
          <w:sz w:val="40"/>
          <w:szCs w:val="40"/>
        </w:rPr>
        <w:t>wird</w:t>
      </w:r>
      <w:r w:rsidR="0077747A">
        <w:rPr>
          <w:rFonts w:ascii="Arial" w:hAnsi="Arial" w:cs="Arial"/>
          <w:b/>
          <w:bCs/>
          <w:sz w:val="40"/>
          <w:szCs w:val="40"/>
        </w:rPr>
        <w:t xml:space="preserve"> </w:t>
      </w:r>
      <w:r>
        <w:rPr>
          <w:rFonts w:ascii="Arial" w:hAnsi="Arial" w:cs="Arial"/>
          <w:b/>
          <w:bCs/>
          <w:sz w:val="40"/>
          <w:szCs w:val="40"/>
        </w:rPr>
        <w:t>„</w:t>
      </w:r>
      <w:r w:rsidR="00150F63">
        <w:rPr>
          <w:rFonts w:ascii="Arial" w:hAnsi="Arial" w:cs="Arial"/>
          <w:b/>
          <w:bCs/>
          <w:sz w:val="40"/>
          <w:szCs w:val="40"/>
        </w:rPr>
        <w:t>Modellkommune</w:t>
      </w:r>
      <w:r>
        <w:rPr>
          <w:rFonts w:ascii="Arial" w:hAnsi="Arial" w:cs="Arial"/>
          <w:b/>
          <w:bCs/>
          <w:sz w:val="40"/>
          <w:szCs w:val="40"/>
        </w:rPr>
        <w:t>“</w:t>
      </w:r>
      <w:r w:rsidR="000C47AC">
        <w:rPr>
          <w:rFonts w:ascii="Arial" w:hAnsi="Arial" w:cs="Arial"/>
          <w:b/>
          <w:bCs/>
          <w:sz w:val="40"/>
          <w:szCs w:val="40"/>
        </w:rPr>
        <w:t xml:space="preserve"> im Zeichen von Nachhaltigkeit</w:t>
      </w:r>
    </w:p>
    <w:p w:rsidR="00C24F64" w:rsidRPr="00CB10AB" w:rsidRDefault="00C24F64" w:rsidP="00A51219">
      <w:pPr>
        <w:spacing w:line="360" w:lineRule="atLeast"/>
        <w:jc w:val="both"/>
        <w:rPr>
          <w:rFonts w:ascii="Arial" w:hAnsi="Arial" w:cs="Arial"/>
          <w:szCs w:val="24"/>
        </w:rPr>
      </w:pPr>
    </w:p>
    <w:p w:rsidR="0031429B" w:rsidRPr="009F5A22" w:rsidRDefault="00092B5E" w:rsidP="00A51219">
      <w:pPr>
        <w:pStyle w:val="Listenabsatz"/>
        <w:numPr>
          <w:ilvl w:val="0"/>
          <w:numId w:val="1"/>
        </w:numPr>
        <w:tabs>
          <w:tab w:val="left" w:pos="284"/>
          <w:tab w:val="left" w:pos="360"/>
        </w:tabs>
        <w:spacing w:after="0" w:line="360" w:lineRule="atLeast"/>
        <w:ind w:left="284" w:hanging="284"/>
        <w:contextualSpacing w:val="0"/>
        <w:jc w:val="both"/>
        <w:rPr>
          <w:rFonts w:ascii="Arial" w:hAnsi="Arial" w:cs="Arial"/>
        </w:rPr>
      </w:pPr>
      <w:r>
        <w:rPr>
          <w:rFonts w:ascii="Arial" w:hAnsi="Arial" w:cs="Arial"/>
          <w:b/>
        </w:rPr>
        <w:t xml:space="preserve">Westpfälzische Stadt wurde ausgewählt zur Teilnahme am </w:t>
      </w:r>
      <w:r w:rsidR="00B1093A">
        <w:rPr>
          <w:rFonts w:ascii="Arial" w:hAnsi="Arial" w:cs="Arial"/>
          <w:b/>
        </w:rPr>
        <w:t xml:space="preserve">Wettbewerb „Modellhafte Zukunftskommunen für eine nachhaltige Entwicklung“ </w:t>
      </w:r>
      <w:r>
        <w:rPr>
          <w:rFonts w:ascii="Arial" w:hAnsi="Arial" w:cs="Arial"/>
          <w:b/>
        </w:rPr>
        <w:t>des Bundesministeriums für Bildung und Forschung</w:t>
      </w:r>
    </w:p>
    <w:p w:rsidR="008B5172" w:rsidRPr="00C06FD4" w:rsidRDefault="00FF76FE" w:rsidP="00FF76FE">
      <w:pPr>
        <w:pStyle w:val="Listenabsatz"/>
        <w:numPr>
          <w:ilvl w:val="0"/>
          <w:numId w:val="1"/>
        </w:numPr>
        <w:tabs>
          <w:tab w:val="left" w:pos="284"/>
          <w:tab w:val="left" w:pos="360"/>
        </w:tabs>
        <w:spacing w:before="120" w:after="0" w:line="360" w:lineRule="atLeast"/>
        <w:ind w:left="284" w:hanging="284"/>
        <w:contextualSpacing w:val="0"/>
        <w:jc w:val="both"/>
        <w:rPr>
          <w:rFonts w:ascii="Arial" w:hAnsi="Arial" w:cs="Arial"/>
          <w:b/>
        </w:rPr>
      </w:pPr>
      <w:r>
        <w:rPr>
          <w:rFonts w:ascii="Arial" w:hAnsi="Arial" w:cs="Arial"/>
          <w:b/>
        </w:rPr>
        <w:t xml:space="preserve">Analyse und Vor-Ort-Beratung durch Wissenschaftler des </w:t>
      </w:r>
      <w:proofErr w:type="spellStart"/>
      <w:r>
        <w:rPr>
          <w:rFonts w:ascii="Arial" w:hAnsi="Arial" w:cs="Arial"/>
          <w:b/>
        </w:rPr>
        <w:t>IfaS</w:t>
      </w:r>
      <w:proofErr w:type="spellEnd"/>
      <w:r>
        <w:rPr>
          <w:rFonts w:ascii="Arial" w:hAnsi="Arial" w:cs="Arial"/>
          <w:b/>
        </w:rPr>
        <w:t xml:space="preserve"> </w:t>
      </w:r>
      <w:r w:rsidR="0077747A">
        <w:rPr>
          <w:rFonts w:ascii="Arial" w:hAnsi="Arial" w:cs="Arial"/>
          <w:b/>
        </w:rPr>
        <w:t xml:space="preserve">Birkenfeld </w:t>
      </w:r>
      <w:r w:rsidR="00D40D99">
        <w:rPr>
          <w:rFonts w:ascii="Arial" w:hAnsi="Arial" w:cs="Arial"/>
          <w:b/>
        </w:rPr>
        <w:t xml:space="preserve">mit einjährigem Coachingprozess </w:t>
      </w:r>
      <w:r>
        <w:rPr>
          <w:rFonts w:ascii="Arial" w:hAnsi="Arial" w:cs="Arial"/>
          <w:b/>
        </w:rPr>
        <w:t xml:space="preserve">ermöglicht Erarbeitung konkreter Umsetzungsstrategien für Pirmasenser Nachhaltigkeitsprojekte </w:t>
      </w:r>
    </w:p>
    <w:p w:rsidR="00A51219" w:rsidRPr="00CB10AB" w:rsidRDefault="00A51219" w:rsidP="00A51219">
      <w:pPr>
        <w:spacing w:line="360" w:lineRule="atLeast"/>
        <w:jc w:val="both"/>
        <w:rPr>
          <w:rFonts w:ascii="Arial" w:hAnsi="Arial" w:cs="Arial"/>
          <w:szCs w:val="24"/>
        </w:rPr>
      </w:pPr>
    </w:p>
    <w:p w:rsidR="00E824C1" w:rsidRDefault="00E452E6" w:rsidP="00556AF6">
      <w:pPr>
        <w:spacing w:line="340" w:lineRule="atLeast"/>
        <w:ind w:left="1134" w:firstLine="567"/>
        <w:jc w:val="both"/>
        <w:rPr>
          <w:rFonts w:ascii="Arial" w:hAnsi="Arial" w:cs="Arial"/>
          <w:bCs/>
          <w:iCs/>
          <w:sz w:val="22"/>
          <w:szCs w:val="22"/>
        </w:rPr>
      </w:pPr>
      <w:r w:rsidRPr="00E452E6">
        <w:rPr>
          <w:rFonts w:ascii="Arial" w:hAnsi="Arial" w:cs="Arial"/>
          <w:bCs/>
          <w:iCs/>
          <w:sz w:val="22"/>
          <w:szCs w:val="22"/>
        </w:rPr>
        <w:t xml:space="preserve">Pirmasens </w:t>
      </w:r>
      <w:r w:rsidR="00DB19C5">
        <w:rPr>
          <w:rFonts w:ascii="Arial" w:hAnsi="Arial" w:cs="Arial"/>
          <w:bCs/>
          <w:iCs/>
          <w:sz w:val="22"/>
          <w:szCs w:val="22"/>
        </w:rPr>
        <w:t xml:space="preserve">nimmt am </w:t>
      </w:r>
      <w:r w:rsidR="00B1093A">
        <w:rPr>
          <w:rFonts w:ascii="Arial" w:hAnsi="Arial" w:cs="Arial"/>
          <w:bCs/>
          <w:iCs/>
          <w:sz w:val="22"/>
          <w:szCs w:val="22"/>
        </w:rPr>
        <w:t xml:space="preserve">bundesweiten </w:t>
      </w:r>
      <w:r w:rsidR="00DB19C5">
        <w:rPr>
          <w:rFonts w:ascii="Arial" w:hAnsi="Arial" w:cs="Arial"/>
          <w:bCs/>
          <w:iCs/>
          <w:sz w:val="22"/>
          <w:szCs w:val="22"/>
        </w:rPr>
        <w:t xml:space="preserve">Wettbewerb „Modellhafte Zukunftskommunen für eine nachhaltige Entwicklung“ </w:t>
      </w:r>
      <w:r w:rsidR="002D12B5">
        <w:rPr>
          <w:rFonts w:ascii="Arial" w:hAnsi="Arial" w:cs="Arial"/>
          <w:bCs/>
          <w:iCs/>
          <w:sz w:val="22"/>
          <w:szCs w:val="22"/>
        </w:rPr>
        <w:t>des Bundesministeriums für Bildung und Forschung (BMBF)</w:t>
      </w:r>
      <w:r w:rsidR="00E824C1">
        <w:rPr>
          <w:rFonts w:ascii="Arial" w:hAnsi="Arial" w:cs="Arial"/>
          <w:bCs/>
          <w:iCs/>
          <w:sz w:val="22"/>
          <w:szCs w:val="22"/>
        </w:rPr>
        <w:t xml:space="preserve"> teil</w:t>
      </w:r>
      <w:r w:rsidR="00971152">
        <w:rPr>
          <w:rFonts w:ascii="Arial" w:hAnsi="Arial" w:cs="Arial"/>
          <w:bCs/>
          <w:iCs/>
          <w:sz w:val="22"/>
          <w:szCs w:val="22"/>
        </w:rPr>
        <w:t xml:space="preserve">. </w:t>
      </w:r>
      <w:r w:rsidR="00AF49A3">
        <w:rPr>
          <w:rFonts w:ascii="Arial" w:hAnsi="Arial" w:cs="Arial"/>
          <w:bCs/>
          <w:iCs/>
          <w:sz w:val="22"/>
          <w:szCs w:val="22"/>
        </w:rPr>
        <w:t xml:space="preserve">Hierfür hatte die kreisfreie Stadt in der Westpfalz im Vorfeld </w:t>
      </w:r>
      <w:r w:rsidR="00E824C1">
        <w:rPr>
          <w:rFonts w:ascii="Arial" w:hAnsi="Arial" w:cs="Arial"/>
          <w:bCs/>
          <w:iCs/>
          <w:sz w:val="22"/>
          <w:szCs w:val="22"/>
        </w:rPr>
        <w:t xml:space="preserve">während </w:t>
      </w:r>
      <w:r w:rsidR="00AF49A3">
        <w:rPr>
          <w:rFonts w:ascii="Arial" w:hAnsi="Arial" w:cs="Arial"/>
          <w:bCs/>
          <w:iCs/>
          <w:sz w:val="22"/>
          <w:szCs w:val="22"/>
        </w:rPr>
        <w:t xml:space="preserve">einer von sechs Roadshows ein auf ganzheitlichen und nachhaltigen Ansätzen basierendes Konzept in den Handlungsfeldern Landnutzung sowie der Entwicklung energieautarker Konversions- und Industriegebiete präsentiert. </w:t>
      </w:r>
      <w:r w:rsidR="00B1093A">
        <w:rPr>
          <w:rFonts w:ascii="Arial" w:hAnsi="Arial" w:cs="Arial"/>
          <w:bCs/>
          <w:iCs/>
          <w:sz w:val="22"/>
          <w:szCs w:val="22"/>
        </w:rPr>
        <w:t xml:space="preserve">Unter insgesamt 117 Bewerbern wurde </w:t>
      </w:r>
      <w:r w:rsidR="0096063D">
        <w:rPr>
          <w:rFonts w:ascii="Arial" w:hAnsi="Arial" w:cs="Arial"/>
          <w:bCs/>
          <w:iCs/>
          <w:sz w:val="22"/>
          <w:szCs w:val="22"/>
        </w:rPr>
        <w:t xml:space="preserve">Pirmasens </w:t>
      </w:r>
      <w:r w:rsidR="00D54F59">
        <w:rPr>
          <w:rFonts w:ascii="Arial" w:hAnsi="Arial" w:cs="Arial"/>
          <w:bCs/>
          <w:iCs/>
          <w:sz w:val="22"/>
          <w:szCs w:val="22"/>
        </w:rPr>
        <w:t xml:space="preserve">jetzt </w:t>
      </w:r>
      <w:r w:rsidR="0096063D">
        <w:rPr>
          <w:rFonts w:ascii="Arial" w:hAnsi="Arial" w:cs="Arial"/>
          <w:bCs/>
          <w:iCs/>
          <w:sz w:val="22"/>
          <w:szCs w:val="22"/>
        </w:rPr>
        <w:t xml:space="preserve">dank seiner überzeugenden Darstellung </w:t>
      </w:r>
      <w:r w:rsidR="00B1093A">
        <w:rPr>
          <w:rFonts w:ascii="Arial" w:hAnsi="Arial" w:cs="Arial"/>
          <w:bCs/>
          <w:iCs/>
          <w:sz w:val="22"/>
          <w:szCs w:val="22"/>
        </w:rPr>
        <w:t>als eine von 27 Kommunen ausgewählt</w:t>
      </w:r>
      <w:r w:rsidR="002D12B5">
        <w:rPr>
          <w:rFonts w:ascii="Arial" w:hAnsi="Arial" w:cs="Arial"/>
          <w:bCs/>
          <w:iCs/>
          <w:sz w:val="22"/>
          <w:szCs w:val="22"/>
        </w:rPr>
        <w:t>,</w:t>
      </w:r>
      <w:r w:rsidR="00AF49A3">
        <w:rPr>
          <w:rFonts w:ascii="Arial" w:hAnsi="Arial" w:cs="Arial"/>
          <w:bCs/>
          <w:iCs/>
          <w:sz w:val="22"/>
          <w:szCs w:val="22"/>
        </w:rPr>
        <w:t xml:space="preserve"> die eine kostenlose Analyse und Vor-Ort-Beratung </w:t>
      </w:r>
      <w:r w:rsidR="00E824C1">
        <w:rPr>
          <w:rFonts w:ascii="Arial" w:hAnsi="Arial" w:cs="Arial"/>
          <w:bCs/>
          <w:iCs/>
          <w:sz w:val="22"/>
          <w:szCs w:val="22"/>
        </w:rPr>
        <w:t xml:space="preserve">von Wissenschaftlern </w:t>
      </w:r>
      <w:r w:rsidR="00AF49A3">
        <w:rPr>
          <w:rFonts w:ascii="Arial" w:hAnsi="Arial" w:cs="Arial"/>
          <w:bCs/>
          <w:iCs/>
          <w:sz w:val="22"/>
          <w:szCs w:val="22"/>
        </w:rPr>
        <w:t>erhalten.</w:t>
      </w:r>
      <w:r w:rsidR="00E824C1">
        <w:rPr>
          <w:rFonts w:ascii="Arial" w:hAnsi="Arial" w:cs="Arial"/>
          <w:bCs/>
          <w:iCs/>
          <w:sz w:val="22"/>
          <w:szCs w:val="22"/>
        </w:rPr>
        <w:t xml:space="preserve"> </w:t>
      </w:r>
      <w:r w:rsidR="0096063D">
        <w:rPr>
          <w:rFonts w:ascii="Arial" w:hAnsi="Arial" w:cs="Arial"/>
          <w:bCs/>
          <w:iCs/>
          <w:sz w:val="22"/>
          <w:szCs w:val="22"/>
        </w:rPr>
        <w:t xml:space="preserve">Im Zuge dessen </w:t>
      </w:r>
      <w:r w:rsidR="00D54F59">
        <w:rPr>
          <w:rFonts w:ascii="Arial" w:hAnsi="Arial" w:cs="Arial"/>
          <w:bCs/>
          <w:iCs/>
          <w:sz w:val="22"/>
          <w:szCs w:val="22"/>
        </w:rPr>
        <w:t xml:space="preserve">beginnt im September 2019 ein einjähriger Coachingprozess der </w:t>
      </w:r>
      <w:r w:rsidR="0096063D">
        <w:rPr>
          <w:rFonts w:ascii="Arial" w:hAnsi="Arial" w:cs="Arial"/>
          <w:bCs/>
          <w:iCs/>
          <w:sz w:val="22"/>
          <w:szCs w:val="22"/>
        </w:rPr>
        <w:t xml:space="preserve">Pirmasenser Stadtverwaltung unter Führung von Bürgermeister Michael Maas </w:t>
      </w:r>
      <w:r w:rsidR="00D54F59">
        <w:rPr>
          <w:rFonts w:ascii="Arial" w:hAnsi="Arial" w:cs="Arial"/>
          <w:bCs/>
          <w:iCs/>
          <w:sz w:val="22"/>
          <w:szCs w:val="22"/>
        </w:rPr>
        <w:t xml:space="preserve">durch das </w:t>
      </w:r>
      <w:r w:rsidR="0096063D">
        <w:rPr>
          <w:rFonts w:ascii="Arial" w:hAnsi="Arial" w:cs="Arial"/>
          <w:bCs/>
          <w:iCs/>
          <w:sz w:val="22"/>
          <w:szCs w:val="22"/>
        </w:rPr>
        <w:t>Institut für angewandtes Stoffstrommanagement</w:t>
      </w:r>
      <w:r w:rsidR="00F6790F">
        <w:rPr>
          <w:rFonts w:ascii="Arial" w:hAnsi="Arial" w:cs="Arial"/>
          <w:bCs/>
          <w:iCs/>
          <w:sz w:val="22"/>
          <w:szCs w:val="22"/>
        </w:rPr>
        <w:t xml:space="preserve"> (</w:t>
      </w:r>
      <w:proofErr w:type="spellStart"/>
      <w:r w:rsidR="00F6790F">
        <w:rPr>
          <w:rFonts w:ascii="Arial" w:hAnsi="Arial" w:cs="Arial"/>
          <w:bCs/>
          <w:iCs/>
          <w:sz w:val="22"/>
          <w:szCs w:val="22"/>
        </w:rPr>
        <w:t>IfaS</w:t>
      </w:r>
      <w:proofErr w:type="spellEnd"/>
      <w:r w:rsidR="00F6790F">
        <w:rPr>
          <w:rFonts w:ascii="Arial" w:hAnsi="Arial" w:cs="Arial"/>
          <w:bCs/>
          <w:iCs/>
          <w:sz w:val="22"/>
          <w:szCs w:val="22"/>
        </w:rPr>
        <w:t>)</w:t>
      </w:r>
      <w:r w:rsidR="00E32F9A">
        <w:rPr>
          <w:rFonts w:ascii="Arial" w:hAnsi="Arial" w:cs="Arial"/>
          <w:bCs/>
          <w:iCs/>
          <w:sz w:val="22"/>
          <w:szCs w:val="22"/>
        </w:rPr>
        <w:t xml:space="preserve"> vom Umwelt-Campus Birkenfeld</w:t>
      </w:r>
      <w:r w:rsidR="00F6790F">
        <w:rPr>
          <w:rFonts w:ascii="Arial" w:hAnsi="Arial" w:cs="Arial"/>
          <w:bCs/>
          <w:iCs/>
          <w:sz w:val="22"/>
          <w:szCs w:val="22"/>
        </w:rPr>
        <w:t xml:space="preserve"> </w:t>
      </w:r>
      <w:r w:rsidR="00E824C1">
        <w:rPr>
          <w:rFonts w:ascii="Arial" w:hAnsi="Arial" w:cs="Arial"/>
          <w:bCs/>
          <w:iCs/>
          <w:sz w:val="22"/>
          <w:szCs w:val="22"/>
        </w:rPr>
        <w:t xml:space="preserve">hinsichtlich der </w:t>
      </w:r>
      <w:r w:rsidR="00F6790F">
        <w:rPr>
          <w:rFonts w:ascii="Arial" w:hAnsi="Arial" w:cs="Arial"/>
          <w:bCs/>
          <w:iCs/>
          <w:sz w:val="22"/>
          <w:szCs w:val="22"/>
        </w:rPr>
        <w:t>zukunftsfähige</w:t>
      </w:r>
      <w:r w:rsidR="00E824C1">
        <w:rPr>
          <w:rFonts w:ascii="Arial" w:hAnsi="Arial" w:cs="Arial"/>
          <w:bCs/>
          <w:iCs/>
          <w:sz w:val="22"/>
          <w:szCs w:val="22"/>
        </w:rPr>
        <w:t>n</w:t>
      </w:r>
      <w:r w:rsidR="00F6790F">
        <w:rPr>
          <w:rFonts w:ascii="Arial" w:hAnsi="Arial" w:cs="Arial"/>
          <w:bCs/>
          <w:iCs/>
          <w:sz w:val="22"/>
          <w:szCs w:val="22"/>
        </w:rPr>
        <w:t xml:space="preserve"> kommunale</w:t>
      </w:r>
      <w:r w:rsidR="00E824C1">
        <w:rPr>
          <w:rFonts w:ascii="Arial" w:hAnsi="Arial" w:cs="Arial"/>
          <w:bCs/>
          <w:iCs/>
          <w:sz w:val="22"/>
          <w:szCs w:val="22"/>
        </w:rPr>
        <w:t>n</w:t>
      </w:r>
      <w:r w:rsidR="00F6790F">
        <w:rPr>
          <w:rFonts w:ascii="Arial" w:hAnsi="Arial" w:cs="Arial"/>
          <w:bCs/>
          <w:iCs/>
          <w:sz w:val="22"/>
          <w:szCs w:val="22"/>
        </w:rPr>
        <w:t xml:space="preserve"> Entwicklungsstrategie von Pirmasens.</w:t>
      </w:r>
      <w:r w:rsidR="00D54F59">
        <w:rPr>
          <w:rFonts w:ascii="Arial" w:hAnsi="Arial" w:cs="Arial"/>
          <w:bCs/>
          <w:iCs/>
          <w:sz w:val="22"/>
          <w:szCs w:val="22"/>
        </w:rPr>
        <w:t xml:space="preserve"> </w:t>
      </w:r>
      <w:r w:rsidR="00AA4B39">
        <w:rPr>
          <w:rFonts w:ascii="Arial" w:hAnsi="Arial" w:cs="Arial"/>
          <w:bCs/>
          <w:iCs/>
          <w:sz w:val="22"/>
          <w:szCs w:val="22"/>
        </w:rPr>
        <w:t xml:space="preserve">Schwerpunkte sind dabei insbesondere </w:t>
      </w:r>
      <w:r w:rsidR="00AA4B39" w:rsidRPr="004D7E01">
        <w:rPr>
          <w:rFonts w:ascii="Arial" w:hAnsi="Arial" w:cs="Arial"/>
          <w:bCs/>
          <w:iCs/>
          <w:sz w:val="22"/>
          <w:szCs w:val="22"/>
        </w:rPr>
        <w:t>Stoffstrommanagement und Ressourcenbewirtschaftung sowie die Entwicklung hochmoderner, innovativer und energieautarker Industriegebiete.</w:t>
      </w:r>
      <w:r w:rsidR="00AA4B39">
        <w:rPr>
          <w:rFonts w:ascii="Arial" w:hAnsi="Arial" w:cs="Arial"/>
          <w:bCs/>
          <w:iCs/>
          <w:sz w:val="22"/>
          <w:szCs w:val="22"/>
        </w:rPr>
        <w:t xml:space="preserve"> Die Ergebnisse wird Pirmasens nachfolgend auch anderen Kommunen zur Verfügung stellen.   </w:t>
      </w:r>
    </w:p>
    <w:p w:rsidR="00E824C1" w:rsidRDefault="00E32F9A" w:rsidP="00556AF6">
      <w:pPr>
        <w:spacing w:before="120" w:line="340" w:lineRule="atLeast"/>
        <w:ind w:left="1134" w:firstLine="567"/>
        <w:jc w:val="both"/>
        <w:rPr>
          <w:rFonts w:ascii="Arial" w:hAnsi="Arial" w:cs="Arial"/>
          <w:bCs/>
          <w:iCs/>
          <w:sz w:val="22"/>
          <w:szCs w:val="22"/>
        </w:rPr>
      </w:pPr>
      <w:r>
        <w:rPr>
          <w:rFonts w:ascii="Arial" w:hAnsi="Arial" w:cs="Arial"/>
          <w:bCs/>
          <w:iCs/>
          <w:sz w:val="22"/>
          <w:szCs w:val="22"/>
        </w:rPr>
        <w:t xml:space="preserve">Parallel dazu haben </w:t>
      </w:r>
      <w:r w:rsidR="00E824C1">
        <w:rPr>
          <w:rFonts w:ascii="Arial" w:hAnsi="Arial" w:cs="Arial"/>
          <w:bCs/>
          <w:iCs/>
          <w:sz w:val="22"/>
          <w:szCs w:val="22"/>
        </w:rPr>
        <w:t xml:space="preserve">fünf </w:t>
      </w:r>
      <w:r>
        <w:rPr>
          <w:rFonts w:ascii="Arial" w:hAnsi="Arial" w:cs="Arial"/>
          <w:bCs/>
          <w:iCs/>
          <w:sz w:val="22"/>
          <w:szCs w:val="22"/>
        </w:rPr>
        <w:t xml:space="preserve">Pirmasenser Jugendliche die Möglichkeit, ihre Vision von Nachhaltigkeit in ihrer Stadt mit einem Videobeitrag </w:t>
      </w:r>
      <w:r w:rsidR="00E824C1">
        <w:rPr>
          <w:rFonts w:ascii="Arial" w:hAnsi="Arial" w:cs="Arial"/>
          <w:bCs/>
          <w:iCs/>
          <w:sz w:val="22"/>
          <w:szCs w:val="22"/>
        </w:rPr>
        <w:t xml:space="preserve">im Rahmen eines </w:t>
      </w:r>
      <w:proofErr w:type="spellStart"/>
      <w:r w:rsidR="00E824C1">
        <w:rPr>
          <w:rFonts w:ascii="Arial" w:hAnsi="Arial" w:cs="Arial"/>
          <w:bCs/>
          <w:iCs/>
          <w:sz w:val="22"/>
          <w:szCs w:val="22"/>
        </w:rPr>
        <w:t>Social</w:t>
      </w:r>
      <w:proofErr w:type="spellEnd"/>
      <w:r w:rsidR="00E824C1">
        <w:rPr>
          <w:rFonts w:ascii="Arial" w:hAnsi="Arial" w:cs="Arial"/>
          <w:bCs/>
          <w:iCs/>
          <w:sz w:val="22"/>
          <w:szCs w:val="22"/>
        </w:rPr>
        <w:t xml:space="preserve">-Media-Wettbewerbs darzustellen. </w:t>
      </w:r>
      <w:r w:rsidR="007755C3">
        <w:rPr>
          <w:rFonts w:ascii="Arial" w:hAnsi="Arial" w:cs="Arial"/>
          <w:bCs/>
          <w:iCs/>
          <w:sz w:val="22"/>
          <w:szCs w:val="22"/>
        </w:rPr>
        <w:t xml:space="preserve">Hierfür reisen sie und weitere 95 Teilnehmer aus den anderen beteiligten Modellgemeinden zu einem </w:t>
      </w:r>
      <w:r w:rsidR="00E824C1">
        <w:rPr>
          <w:rFonts w:ascii="Arial" w:hAnsi="Arial" w:cs="Arial"/>
          <w:bCs/>
          <w:iCs/>
          <w:sz w:val="22"/>
          <w:szCs w:val="22"/>
        </w:rPr>
        <w:t>ebenfalls im September veranstaltete</w:t>
      </w:r>
      <w:r w:rsidR="007755C3">
        <w:rPr>
          <w:rFonts w:ascii="Arial" w:hAnsi="Arial" w:cs="Arial"/>
          <w:bCs/>
          <w:iCs/>
          <w:sz w:val="22"/>
          <w:szCs w:val="22"/>
        </w:rPr>
        <w:t>n</w:t>
      </w:r>
      <w:r w:rsidR="00E824C1">
        <w:rPr>
          <w:rFonts w:ascii="Arial" w:hAnsi="Arial" w:cs="Arial"/>
          <w:bCs/>
          <w:iCs/>
          <w:sz w:val="22"/>
          <w:szCs w:val="22"/>
        </w:rPr>
        <w:t xml:space="preserve"> viertägige</w:t>
      </w:r>
      <w:r w:rsidR="007755C3">
        <w:rPr>
          <w:rFonts w:ascii="Arial" w:hAnsi="Arial" w:cs="Arial"/>
          <w:bCs/>
          <w:iCs/>
          <w:sz w:val="22"/>
          <w:szCs w:val="22"/>
        </w:rPr>
        <w:t>n</w:t>
      </w:r>
      <w:r w:rsidR="00E824C1">
        <w:rPr>
          <w:rFonts w:ascii="Arial" w:hAnsi="Arial" w:cs="Arial"/>
          <w:bCs/>
          <w:iCs/>
          <w:sz w:val="22"/>
          <w:szCs w:val="22"/>
        </w:rPr>
        <w:t xml:space="preserve"> Sommercamp</w:t>
      </w:r>
      <w:r w:rsidR="007755C3">
        <w:rPr>
          <w:rFonts w:ascii="Arial" w:hAnsi="Arial" w:cs="Arial"/>
          <w:bCs/>
          <w:iCs/>
          <w:sz w:val="22"/>
          <w:szCs w:val="22"/>
        </w:rPr>
        <w:t>. Dort erhalten sie Unterstützung durch einen bekannten Youtuber für die Umsetzung ihrer Ideen – die besten drei Filme werden prämiert und auf IGTV veröffentlicht.</w:t>
      </w:r>
      <w:r w:rsidR="00D54F59">
        <w:rPr>
          <w:rFonts w:ascii="Arial" w:hAnsi="Arial" w:cs="Arial"/>
          <w:bCs/>
          <w:iCs/>
          <w:sz w:val="22"/>
          <w:szCs w:val="22"/>
        </w:rPr>
        <w:t xml:space="preserve"> Auch eine Präsentation auf der Abschlussveranstaltung im Berliner Ministerium ist in Aussicht gestellt.</w:t>
      </w:r>
    </w:p>
    <w:p w:rsidR="00FF76FE" w:rsidRPr="00D54F59" w:rsidRDefault="0077747A" w:rsidP="00556AF6">
      <w:pPr>
        <w:spacing w:line="340" w:lineRule="atLeast"/>
        <w:ind w:left="1134"/>
        <w:jc w:val="both"/>
        <w:rPr>
          <w:rFonts w:ascii="Arial" w:hAnsi="Arial" w:cs="Arial"/>
          <w:b/>
          <w:iCs/>
          <w:sz w:val="22"/>
          <w:szCs w:val="22"/>
        </w:rPr>
      </w:pPr>
      <w:r w:rsidRPr="00D54F59">
        <w:rPr>
          <w:rFonts w:ascii="Arial" w:hAnsi="Arial" w:cs="Arial"/>
          <w:b/>
          <w:iCs/>
          <w:sz w:val="22"/>
          <w:szCs w:val="22"/>
        </w:rPr>
        <w:lastRenderedPageBreak/>
        <w:t>Forschungsergebnisse für Kommunen vor Ort</w:t>
      </w:r>
    </w:p>
    <w:p w:rsidR="00E32F9A" w:rsidRDefault="00E32F9A" w:rsidP="00556AF6">
      <w:pPr>
        <w:spacing w:line="340" w:lineRule="atLeast"/>
        <w:ind w:left="1134"/>
        <w:jc w:val="both"/>
        <w:rPr>
          <w:rFonts w:ascii="Arial" w:hAnsi="Arial" w:cs="Arial"/>
          <w:bCs/>
          <w:iCs/>
          <w:sz w:val="22"/>
          <w:szCs w:val="22"/>
        </w:rPr>
      </w:pPr>
      <w:r>
        <w:rPr>
          <w:rFonts w:ascii="Arial" w:hAnsi="Arial" w:cs="Arial"/>
          <w:bCs/>
          <w:iCs/>
          <w:sz w:val="22"/>
          <w:szCs w:val="22"/>
        </w:rPr>
        <w:t xml:space="preserve">Im April 2019 startete der Aufruf zum Wettbewerb „Modellhafte Zukunftskommunen für eine nachhaltige Entwicklung“ im Rahmen der Roadshow Nachhaltige Entwicklung. Voraussetzung zur Teilnahme war der Besuch von einer der </w:t>
      </w:r>
      <w:r w:rsidR="007755C3">
        <w:rPr>
          <w:rFonts w:ascii="Arial" w:hAnsi="Arial" w:cs="Arial"/>
          <w:bCs/>
          <w:iCs/>
          <w:sz w:val="22"/>
          <w:szCs w:val="22"/>
        </w:rPr>
        <w:t xml:space="preserve">insgesamt sechs Roadshow-Veranstaltungen. Mit der Roadshow wird der Transfer von geeigneten Lösungsansätzen und Produkten verschiedener Forschungs- und Entwicklungsvorhaben für eine Praxisanwendung in Kommunen gefördert. Die Ergebnisse stammen im Wesentlichen aus dem Rahmenprogramm „Forschung für Nachhaltige Entwicklung“ (FONA) des BMBF. </w:t>
      </w:r>
      <w:r w:rsidR="00D40D99">
        <w:rPr>
          <w:rFonts w:ascii="Arial" w:hAnsi="Arial" w:cs="Arial"/>
          <w:bCs/>
          <w:iCs/>
          <w:sz w:val="22"/>
          <w:szCs w:val="22"/>
        </w:rPr>
        <w:t>Michael Maas</w:t>
      </w:r>
      <w:r w:rsidR="007755C3">
        <w:rPr>
          <w:rFonts w:ascii="Arial" w:hAnsi="Arial" w:cs="Arial"/>
          <w:bCs/>
          <w:iCs/>
          <w:sz w:val="22"/>
          <w:szCs w:val="22"/>
        </w:rPr>
        <w:t xml:space="preserve"> – zuvor Leiter des </w:t>
      </w:r>
      <w:r w:rsidR="00D40D99">
        <w:rPr>
          <w:rFonts w:ascii="Arial" w:hAnsi="Arial" w:cs="Arial"/>
          <w:bCs/>
          <w:iCs/>
          <w:sz w:val="22"/>
          <w:szCs w:val="22"/>
        </w:rPr>
        <w:t xml:space="preserve">Pirmasenser </w:t>
      </w:r>
      <w:r w:rsidR="007755C3">
        <w:rPr>
          <w:rFonts w:ascii="Arial" w:hAnsi="Arial" w:cs="Arial"/>
          <w:bCs/>
          <w:iCs/>
          <w:sz w:val="22"/>
          <w:szCs w:val="22"/>
        </w:rPr>
        <w:t>Tiefbauamts</w:t>
      </w:r>
      <w:r w:rsidR="00D40D99">
        <w:rPr>
          <w:rFonts w:ascii="Arial" w:hAnsi="Arial" w:cs="Arial"/>
          <w:bCs/>
          <w:iCs/>
          <w:sz w:val="22"/>
          <w:szCs w:val="22"/>
        </w:rPr>
        <w:t xml:space="preserve"> – hatte die Roadshow in Schwerin besucht und dort auch als Referent von seinen persönlichen Erfahrungen im FONA-Projekt „Nachhaltigkeitscontrolling in der Siedlungswasserwirtschaft“ (</w:t>
      </w:r>
      <w:proofErr w:type="spellStart"/>
      <w:r w:rsidR="00D40D99">
        <w:rPr>
          <w:rFonts w:ascii="Arial" w:hAnsi="Arial" w:cs="Arial"/>
          <w:bCs/>
          <w:iCs/>
          <w:sz w:val="22"/>
          <w:szCs w:val="22"/>
        </w:rPr>
        <w:t>NaCoSi</w:t>
      </w:r>
      <w:proofErr w:type="spellEnd"/>
      <w:r w:rsidR="00D40D99">
        <w:rPr>
          <w:rFonts w:ascii="Arial" w:hAnsi="Arial" w:cs="Arial"/>
          <w:bCs/>
          <w:iCs/>
          <w:sz w:val="22"/>
          <w:szCs w:val="22"/>
        </w:rPr>
        <w:t>) berichtet.</w:t>
      </w:r>
    </w:p>
    <w:p w:rsidR="00E33EE0" w:rsidRDefault="00D40D99" w:rsidP="00556AF6">
      <w:pPr>
        <w:spacing w:before="120" w:line="340" w:lineRule="atLeast"/>
        <w:ind w:left="1134" w:firstLine="567"/>
        <w:jc w:val="both"/>
        <w:rPr>
          <w:rFonts w:ascii="Arial" w:hAnsi="Arial" w:cs="Arial"/>
          <w:bCs/>
          <w:iCs/>
          <w:sz w:val="22"/>
          <w:szCs w:val="22"/>
        </w:rPr>
      </w:pPr>
      <w:r>
        <w:rPr>
          <w:rFonts w:ascii="Arial" w:hAnsi="Arial" w:cs="Arial"/>
          <w:bCs/>
          <w:iCs/>
          <w:sz w:val="22"/>
          <w:szCs w:val="22"/>
        </w:rPr>
        <w:t xml:space="preserve">In der Pirmasenser Bewerbung zum Wettbewerb erläuterte Michael Maas die </w:t>
      </w:r>
      <w:r w:rsidR="00E33EE0">
        <w:rPr>
          <w:rFonts w:ascii="Arial" w:hAnsi="Arial" w:cs="Arial"/>
          <w:bCs/>
          <w:iCs/>
          <w:sz w:val="22"/>
          <w:szCs w:val="22"/>
        </w:rPr>
        <w:t xml:space="preserve">ganzheitlichen und nachhaltigen </w:t>
      </w:r>
      <w:r>
        <w:rPr>
          <w:rFonts w:ascii="Arial" w:hAnsi="Arial" w:cs="Arial"/>
          <w:bCs/>
          <w:iCs/>
          <w:sz w:val="22"/>
          <w:szCs w:val="22"/>
        </w:rPr>
        <w:t xml:space="preserve">strategischen </w:t>
      </w:r>
      <w:r w:rsidR="00E33EE0">
        <w:rPr>
          <w:rFonts w:ascii="Arial" w:hAnsi="Arial" w:cs="Arial"/>
          <w:bCs/>
          <w:iCs/>
          <w:sz w:val="22"/>
          <w:szCs w:val="22"/>
        </w:rPr>
        <w:t>A</w:t>
      </w:r>
      <w:r>
        <w:rPr>
          <w:rFonts w:ascii="Arial" w:hAnsi="Arial" w:cs="Arial"/>
          <w:bCs/>
          <w:iCs/>
          <w:sz w:val="22"/>
          <w:szCs w:val="22"/>
        </w:rPr>
        <w:t>nsätze</w:t>
      </w:r>
      <w:r w:rsidR="00E33EE0">
        <w:rPr>
          <w:rFonts w:ascii="Arial" w:hAnsi="Arial" w:cs="Arial"/>
          <w:bCs/>
          <w:iCs/>
          <w:sz w:val="22"/>
          <w:szCs w:val="22"/>
        </w:rPr>
        <w:t xml:space="preserve"> der Stadt angesichts der steigenden Unterhaltungsaufwände, die den städtischen Haushalt immer stärker belasten. Beispielhaft für die letzten Jahre wurden dabei Aktivitäten wie etwa ein Biomassemasterplan mit dem </w:t>
      </w:r>
      <w:proofErr w:type="spellStart"/>
      <w:r w:rsidR="00E33EE0">
        <w:rPr>
          <w:rFonts w:ascii="Arial" w:hAnsi="Arial" w:cs="Arial"/>
          <w:bCs/>
          <w:iCs/>
          <w:sz w:val="22"/>
          <w:szCs w:val="22"/>
        </w:rPr>
        <w:t>IfaS</w:t>
      </w:r>
      <w:proofErr w:type="spellEnd"/>
      <w:r w:rsidR="00E33EE0">
        <w:rPr>
          <w:rFonts w:ascii="Arial" w:hAnsi="Arial" w:cs="Arial"/>
          <w:bCs/>
          <w:iCs/>
          <w:sz w:val="22"/>
          <w:szCs w:val="22"/>
        </w:rPr>
        <w:t xml:space="preserve"> Birkenfeld, die Entwicklung eines innovativen Straßenunterhaltsmanagementsystems oder auch Maßnahmen zur Phosphor-Rückgewinnung in einer örtlichen Kläranlage aufgeführt. Vor diesem Hintergrund besteht aktuell konkreter Handlungsbedarf im Kontext der Landnutzung</w:t>
      </w:r>
      <w:r w:rsidR="00C04554">
        <w:rPr>
          <w:rFonts w:ascii="Arial" w:hAnsi="Arial" w:cs="Arial"/>
          <w:bCs/>
          <w:iCs/>
          <w:sz w:val="22"/>
          <w:szCs w:val="22"/>
        </w:rPr>
        <w:t xml:space="preserve">. Dazu gehören </w:t>
      </w:r>
      <w:r w:rsidR="000C4CB5">
        <w:rPr>
          <w:rFonts w:ascii="Arial" w:hAnsi="Arial" w:cs="Arial"/>
          <w:bCs/>
          <w:iCs/>
          <w:sz w:val="22"/>
          <w:szCs w:val="22"/>
        </w:rPr>
        <w:t xml:space="preserve">in Pirmasens </w:t>
      </w:r>
      <w:r w:rsidR="00C04554">
        <w:rPr>
          <w:rFonts w:ascii="Arial" w:hAnsi="Arial" w:cs="Arial"/>
          <w:bCs/>
          <w:iCs/>
          <w:sz w:val="22"/>
          <w:szCs w:val="22"/>
        </w:rPr>
        <w:t>unter anderem der Aufbau eines kommunalen Stoffstrommanagements zur Weiterentwicklung der kommunalen Abfallwirtschaft zu einer nachhaltigen Rohstoffwirtschaft</w:t>
      </w:r>
      <w:r w:rsidR="000C4CB5">
        <w:rPr>
          <w:rFonts w:ascii="Arial" w:hAnsi="Arial" w:cs="Arial"/>
          <w:bCs/>
          <w:iCs/>
          <w:sz w:val="22"/>
          <w:szCs w:val="22"/>
        </w:rPr>
        <w:t xml:space="preserve"> und des</w:t>
      </w:r>
      <w:r w:rsidR="00C04554">
        <w:rPr>
          <w:rFonts w:ascii="Arial" w:hAnsi="Arial" w:cs="Arial"/>
          <w:bCs/>
          <w:iCs/>
          <w:sz w:val="22"/>
          <w:szCs w:val="22"/>
        </w:rPr>
        <w:t xml:space="preserve"> </w:t>
      </w:r>
      <w:r w:rsidR="00D54F59">
        <w:rPr>
          <w:rFonts w:ascii="Arial" w:hAnsi="Arial" w:cs="Arial"/>
          <w:bCs/>
          <w:iCs/>
          <w:sz w:val="22"/>
          <w:szCs w:val="22"/>
        </w:rPr>
        <w:t xml:space="preserve">Wertstoffhofs zum Ressourcenzentrum mit der Aktivierung brach liegender Wertstoffe, effizientes </w:t>
      </w:r>
      <w:r w:rsidR="00C04554">
        <w:rPr>
          <w:rFonts w:ascii="Arial" w:hAnsi="Arial" w:cs="Arial"/>
          <w:bCs/>
          <w:iCs/>
          <w:sz w:val="22"/>
          <w:szCs w:val="22"/>
        </w:rPr>
        <w:t xml:space="preserve">Bauschuttrecycling, die Optimierung der Lager- und Entsorgungslogistik kommunaler Grünanlagen oder auch die Entwicklung hochmoderner, innovativer und energieautarker Konversions- bzw. Industriegebiete als „Null-Emissions-Quartiere“. </w:t>
      </w:r>
    </w:p>
    <w:p w:rsidR="0077747A" w:rsidRDefault="000C47AC" w:rsidP="00556AF6">
      <w:pPr>
        <w:spacing w:before="120" w:line="340" w:lineRule="atLeast"/>
        <w:ind w:left="1134" w:firstLine="567"/>
        <w:jc w:val="both"/>
        <w:rPr>
          <w:rFonts w:ascii="Arial" w:hAnsi="Arial" w:cs="Arial"/>
          <w:bCs/>
          <w:iCs/>
          <w:sz w:val="22"/>
          <w:szCs w:val="22"/>
        </w:rPr>
      </w:pPr>
      <w:r>
        <w:rPr>
          <w:rFonts w:ascii="Arial" w:hAnsi="Arial" w:cs="Arial"/>
          <w:sz w:val="22"/>
          <w:szCs w:val="22"/>
        </w:rPr>
        <w:t xml:space="preserve"> </w:t>
      </w:r>
      <w:r w:rsidR="0077747A">
        <w:rPr>
          <w:rFonts w:ascii="Arial" w:hAnsi="Arial" w:cs="Arial"/>
          <w:sz w:val="22"/>
          <w:szCs w:val="22"/>
        </w:rPr>
        <w:t xml:space="preserve">„Die Jury hat es sich nicht leichtgemacht, da die Bewerbungen auf einem durchweg hohen Niveau erfolgten und noch mal verdeutlichen, wie groß das Interesse der Städte und Gemeinden an angewandten Ergebnissen aus der Forschung des BMBF ist“, erläutert Prof. Dr. Peter Heck, Geschäftsführender Direktor des </w:t>
      </w:r>
      <w:proofErr w:type="spellStart"/>
      <w:r w:rsidR="0077747A">
        <w:rPr>
          <w:rFonts w:ascii="Arial" w:hAnsi="Arial" w:cs="Arial"/>
          <w:sz w:val="22"/>
          <w:szCs w:val="22"/>
        </w:rPr>
        <w:t>IfaS</w:t>
      </w:r>
      <w:proofErr w:type="spellEnd"/>
      <w:r w:rsidR="0077747A">
        <w:rPr>
          <w:rFonts w:ascii="Arial" w:hAnsi="Arial" w:cs="Arial"/>
          <w:sz w:val="22"/>
          <w:szCs w:val="22"/>
        </w:rPr>
        <w:t xml:space="preserve"> auf dem Umwelt-Campus Birkenfeld. „Das nun für das </w:t>
      </w:r>
      <w:proofErr w:type="spellStart"/>
      <w:r w:rsidR="0077747A">
        <w:rPr>
          <w:rFonts w:ascii="Arial" w:hAnsi="Arial" w:cs="Arial"/>
          <w:sz w:val="22"/>
          <w:szCs w:val="22"/>
        </w:rPr>
        <w:t>IfaS</w:t>
      </w:r>
      <w:proofErr w:type="spellEnd"/>
      <w:r w:rsidR="0077747A">
        <w:rPr>
          <w:rFonts w:ascii="Arial" w:hAnsi="Arial" w:cs="Arial"/>
          <w:sz w:val="22"/>
          <w:szCs w:val="22"/>
        </w:rPr>
        <w:t xml:space="preserve"> anstehende Analyse- und Beratungsprojekt in Pirmasens reiht sich ein in die bereits bestehende gemeinsame ‘Geschichte‘ unseres Instituts und der Stadt zur Entwicklung innovativer Konzepte, der wir im Laufe des Jahres sicher ganz neue Impulse geben können.“</w:t>
      </w:r>
    </w:p>
    <w:p w:rsidR="000C47AC" w:rsidRDefault="000C47AC" w:rsidP="00556AF6">
      <w:pPr>
        <w:spacing w:before="120" w:line="340" w:lineRule="atLeast"/>
        <w:ind w:left="1134" w:firstLine="567"/>
        <w:jc w:val="both"/>
        <w:rPr>
          <w:rFonts w:ascii="Arial" w:hAnsi="Arial" w:cs="Arial"/>
          <w:sz w:val="22"/>
          <w:szCs w:val="22"/>
        </w:rPr>
      </w:pPr>
      <w:r>
        <w:rPr>
          <w:rFonts w:ascii="Arial" w:hAnsi="Arial" w:cs="Arial"/>
          <w:bCs/>
          <w:iCs/>
          <w:sz w:val="22"/>
          <w:szCs w:val="22"/>
        </w:rPr>
        <w:t xml:space="preserve">„Ich freue mich sehr, dass es uns gelungen ist, den Expertenausschuss in Berlin vom engagierten Gestaltungswillen in Pirmasens und der Herausforderung wie der Notwendigkeit zukünftiger Initiativen in puncto Nachhaltigkeit zu überzeugen. Trotz knapper Kassen konnten wir in den vergangenen Jahren bereits mehrere bei uns erarbeitete Projekte erfolgreich lancieren – nicht umsonst hat Pirmasens 2013 den </w:t>
      </w:r>
      <w:r w:rsidRPr="00755D50">
        <w:rPr>
          <w:rFonts w:ascii="Arial" w:hAnsi="Arial" w:cs="Arial"/>
          <w:sz w:val="22"/>
          <w:szCs w:val="22"/>
        </w:rPr>
        <w:t>Deutsche</w:t>
      </w:r>
      <w:r>
        <w:rPr>
          <w:rFonts w:ascii="Arial" w:hAnsi="Arial" w:cs="Arial"/>
          <w:sz w:val="22"/>
          <w:szCs w:val="22"/>
        </w:rPr>
        <w:t>n</w:t>
      </w:r>
      <w:r w:rsidRPr="00755D50">
        <w:rPr>
          <w:rFonts w:ascii="Arial" w:hAnsi="Arial" w:cs="Arial"/>
          <w:sz w:val="22"/>
          <w:szCs w:val="22"/>
        </w:rPr>
        <w:t xml:space="preserve"> Nachhaltigkeitspreis </w:t>
      </w:r>
      <w:r>
        <w:rPr>
          <w:rFonts w:ascii="Arial" w:hAnsi="Arial" w:cs="Arial"/>
          <w:sz w:val="22"/>
          <w:szCs w:val="22"/>
        </w:rPr>
        <w:t xml:space="preserve">gewonnen sowie 2017 den </w:t>
      </w:r>
      <w:r w:rsidRPr="00755D50">
        <w:rPr>
          <w:rFonts w:ascii="Arial" w:hAnsi="Arial" w:cs="Arial"/>
          <w:sz w:val="22"/>
          <w:szCs w:val="22"/>
        </w:rPr>
        <w:t xml:space="preserve">Sonderpreis für </w:t>
      </w:r>
      <w:r w:rsidRPr="00755D50">
        <w:rPr>
          <w:rFonts w:ascii="Arial" w:hAnsi="Arial" w:cs="Arial"/>
          <w:sz w:val="22"/>
          <w:szCs w:val="22"/>
        </w:rPr>
        <w:lastRenderedPageBreak/>
        <w:t>Nachhaltigkeit</w:t>
      </w:r>
      <w:r>
        <w:rPr>
          <w:rFonts w:ascii="Arial" w:hAnsi="Arial" w:cs="Arial"/>
          <w:bCs/>
          <w:iCs/>
          <w:sz w:val="22"/>
          <w:szCs w:val="22"/>
        </w:rPr>
        <w:t xml:space="preserve">“, kommentiert Michael Maas den Wettbewerbserfolg. „Es ist mir außerdem ebenfalls eine besondere Freude, während des einjährigen Coachings erneut eng mit </w:t>
      </w:r>
      <w:r>
        <w:rPr>
          <w:rFonts w:ascii="Arial" w:hAnsi="Arial" w:cs="Arial"/>
          <w:sz w:val="22"/>
          <w:szCs w:val="22"/>
        </w:rPr>
        <w:t xml:space="preserve">dem </w:t>
      </w:r>
      <w:proofErr w:type="spellStart"/>
      <w:r>
        <w:rPr>
          <w:rFonts w:ascii="Arial" w:hAnsi="Arial" w:cs="Arial"/>
          <w:sz w:val="22"/>
          <w:szCs w:val="22"/>
        </w:rPr>
        <w:t>IfaS</w:t>
      </w:r>
      <w:proofErr w:type="spellEnd"/>
      <w:r>
        <w:rPr>
          <w:rFonts w:ascii="Arial" w:hAnsi="Arial" w:cs="Arial"/>
          <w:sz w:val="22"/>
          <w:szCs w:val="22"/>
        </w:rPr>
        <w:t xml:space="preserve"> zusammenzuarbeiten, wie wir es zuvor bereits bei verschiedenen Gelegenheiten getan haben. </w:t>
      </w:r>
      <w:r w:rsidR="00843172">
        <w:rPr>
          <w:rFonts w:ascii="Arial" w:hAnsi="Arial" w:cs="Arial"/>
          <w:sz w:val="22"/>
          <w:szCs w:val="22"/>
        </w:rPr>
        <w:t>Auch bin ich natürlich sehr gespannt, welche Ideen die Pirmasenser Jugendlichen in Sachen Nachhaltigkeit filmisch umsetzen werden – für ihren eigenen Wettbewerb drücke ich ihnen fest die Daumen.“</w:t>
      </w:r>
    </w:p>
    <w:p w:rsidR="000C47AC" w:rsidRDefault="000C47AC" w:rsidP="00556AF6">
      <w:pPr>
        <w:spacing w:line="340" w:lineRule="atLeast"/>
        <w:ind w:left="1134"/>
        <w:jc w:val="both"/>
        <w:rPr>
          <w:rFonts w:ascii="Arial" w:hAnsi="Arial" w:cs="Arial"/>
          <w:sz w:val="22"/>
          <w:szCs w:val="22"/>
        </w:rPr>
      </w:pPr>
    </w:p>
    <w:p w:rsidR="000C47AC" w:rsidRDefault="000C47AC" w:rsidP="00556AF6">
      <w:pPr>
        <w:pBdr>
          <w:top w:val="single" w:sz="4" w:space="1" w:color="auto"/>
          <w:left w:val="single" w:sz="4" w:space="4" w:color="auto"/>
          <w:bottom w:val="single" w:sz="4" w:space="1" w:color="auto"/>
          <w:right w:val="single" w:sz="4" w:space="4" w:color="auto"/>
        </w:pBdr>
        <w:spacing w:line="340" w:lineRule="atLeast"/>
        <w:ind w:left="1134"/>
        <w:jc w:val="both"/>
        <w:rPr>
          <w:rFonts w:ascii="Arial" w:hAnsi="Arial" w:cs="Arial"/>
          <w:sz w:val="22"/>
          <w:szCs w:val="22"/>
        </w:rPr>
      </w:pPr>
      <w:r>
        <w:rPr>
          <w:rFonts w:ascii="Arial" w:hAnsi="Arial" w:cs="Arial"/>
          <w:sz w:val="22"/>
          <w:szCs w:val="22"/>
        </w:rPr>
        <w:t xml:space="preserve">Nachhaltigkeit steht in Pirmasens hoch im Kurs. </w:t>
      </w:r>
      <w:r w:rsidRPr="00755D50">
        <w:rPr>
          <w:rFonts w:ascii="Arial" w:hAnsi="Arial" w:cs="Arial"/>
          <w:sz w:val="22"/>
          <w:szCs w:val="22"/>
        </w:rPr>
        <w:t xml:space="preserve">Davon zeugen der Deutsche Nachhaltigkeitspreis 2013 </w:t>
      </w:r>
      <w:r>
        <w:rPr>
          <w:rFonts w:ascii="Arial" w:hAnsi="Arial" w:cs="Arial"/>
          <w:sz w:val="22"/>
          <w:szCs w:val="22"/>
        </w:rPr>
        <w:t>und</w:t>
      </w:r>
      <w:r w:rsidRPr="00755D50">
        <w:rPr>
          <w:rFonts w:ascii="Arial" w:hAnsi="Arial" w:cs="Arial"/>
          <w:sz w:val="22"/>
          <w:szCs w:val="22"/>
        </w:rPr>
        <w:t xml:space="preserve"> </w:t>
      </w:r>
      <w:r>
        <w:rPr>
          <w:rFonts w:ascii="Arial" w:hAnsi="Arial" w:cs="Arial"/>
          <w:sz w:val="22"/>
          <w:szCs w:val="22"/>
        </w:rPr>
        <w:t xml:space="preserve">der </w:t>
      </w:r>
      <w:r w:rsidRPr="00755D50">
        <w:rPr>
          <w:rFonts w:ascii="Arial" w:hAnsi="Arial" w:cs="Arial"/>
          <w:sz w:val="22"/>
          <w:szCs w:val="22"/>
        </w:rPr>
        <w:t>Sonderpreis für Nachhaltigkeit 2017</w:t>
      </w:r>
      <w:r>
        <w:rPr>
          <w:rFonts w:ascii="Arial" w:hAnsi="Arial" w:cs="Arial"/>
          <w:sz w:val="22"/>
          <w:szCs w:val="22"/>
        </w:rPr>
        <w:t xml:space="preserve">; ebenfalls 2017 </w:t>
      </w:r>
      <w:r w:rsidRPr="00755D50">
        <w:rPr>
          <w:rFonts w:ascii="Arial" w:hAnsi="Arial" w:cs="Arial"/>
          <w:sz w:val="22"/>
          <w:szCs w:val="22"/>
        </w:rPr>
        <w:t xml:space="preserve">wurde der </w:t>
      </w:r>
      <w:r w:rsidRPr="00181112">
        <w:rPr>
          <w:rFonts w:ascii="Arial" w:hAnsi="Arial" w:cs="Arial"/>
          <w:sz w:val="22"/>
          <w:szCs w:val="22"/>
        </w:rPr>
        <w:t>westpfälzische</w:t>
      </w:r>
      <w:r>
        <w:rPr>
          <w:rFonts w:ascii="Arial" w:hAnsi="Arial" w:cs="Arial"/>
          <w:sz w:val="22"/>
          <w:szCs w:val="22"/>
        </w:rPr>
        <w:t>n Stadt</w:t>
      </w:r>
      <w:r w:rsidRPr="00755D50">
        <w:rPr>
          <w:rFonts w:ascii="Arial" w:hAnsi="Arial" w:cs="Arial"/>
          <w:sz w:val="22"/>
          <w:szCs w:val="22"/>
        </w:rPr>
        <w:t xml:space="preserve"> der Titel Klimaaktive Kommune verliehen.</w:t>
      </w:r>
      <w:r>
        <w:rPr>
          <w:rFonts w:ascii="Arial" w:hAnsi="Arial" w:cs="Arial"/>
          <w:sz w:val="22"/>
          <w:szCs w:val="22"/>
        </w:rPr>
        <w:t xml:space="preserve"> Gerade auch beim </w:t>
      </w:r>
      <w:r w:rsidRPr="001F1AD0">
        <w:rPr>
          <w:rFonts w:ascii="Arial" w:hAnsi="Arial" w:cs="Arial"/>
          <w:sz w:val="22"/>
          <w:szCs w:val="22"/>
        </w:rPr>
        <w:t>Abwasser</w:t>
      </w:r>
      <w:r>
        <w:rPr>
          <w:rFonts w:ascii="Arial" w:hAnsi="Arial" w:cs="Arial"/>
          <w:sz w:val="22"/>
          <w:szCs w:val="22"/>
        </w:rPr>
        <w:t xml:space="preserve"> richtet sich der g</w:t>
      </w:r>
      <w:r w:rsidRPr="00C1785D">
        <w:rPr>
          <w:rFonts w:ascii="Arial" w:hAnsi="Arial" w:cs="Arial"/>
          <w:sz w:val="22"/>
          <w:szCs w:val="22"/>
        </w:rPr>
        <w:t>anzheitlich</w:t>
      </w:r>
      <w:r>
        <w:rPr>
          <w:rFonts w:ascii="Arial" w:hAnsi="Arial" w:cs="Arial"/>
          <w:sz w:val="22"/>
          <w:szCs w:val="22"/>
        </w:rPr>
        <w:t>e Blick auf</w:t>
      </w:r>
      <w:r w:rsidRPr="00C1785D">
        <w:rPr>
          <w:rFonts w:ascii="Arial" w:hAnsi="Arial" w:cs="Arial"/>
          <w:sz w:val="22"/>
          <w:szCs w:val="22"/>
        </w:rPr>
        <w:t xml:space="preserve"> ökologische </w:t>
      </w:r>
      <w:r>
        <w:rPr>
          <w:rFonts w:ascii="Arial" w:hAnsi="Arial" w:cs="Arial"/>
          <w:sz w:val="22"/>
          <w:szCs w:val="22"/>
        </w:rPr>
        <w:t>und</w:t>
      </w:r>
      <w:r w:rsidRPr="00C1785D">
        <w:rPr>
          <w:rFonts w:ascii="Arial" w:hAnsi="Arial" w:cs="Arial"/>
          <w:sz w:val="22"/>
          <w:szCs w:val="22"/>
        </w:rPr>
        <w:t xml:space="preserve"> wirtschaftliche</w:t>
      </w:r>
      <w:r>
        <w:rPr>
          <w:rFonts w:ascii="Arial" w:hAnsi="Arial" w:cs="Arial"/>
          <w:sz w:val="22"/>
          <w:szCs w:val="22"/>
        </w:rPr>
        <w:t xml:space="preserve"> Aspekte. So gehörte </w:t>
      </w:r>
      <w:r w:rsidRPr="001F1AD0">
        <w:rPr>
          <w:rFonts w:ascii="Arial" w:hAnsi="Arial" w:cs="Arial"/>
          <w:sz w:val="22"/>
          <w:szCs w:val="22"/>
        </w:rPr>
        <w:t>Pirmasens</w:t>
      </w:r>
      <w:r>
        <w:rPr>
          <w:rFonts w:ascii="Arial" w:hAnsi="Arial" w:cs="Arial"/>
          <w:sz w:val="22"/>
          <w:szCs w:val="22"/>
        </w:rPr>
        <w:t xml:space="preserve"> </w:t>
      </w:r>
      <w:r w:rsidRPr="00AD1EC4">
        <w:rPr>
          <w:rFonts w:ascii="Arial" w:hAnsi="Arial" w:cs="Arial"/>
          <w:sz w:val="22"/>
          <w:szCs w:val="22"/>
        </w:rPr>
        <w:t>2013</w:t>
      </w:r>
      <w:r>
        <w:rPr>
          <w:rFonts w:ascii="Arial" w:hAnsi="Arial" w:cs="Arial"/>
          <w:sz w:val="22"/>
          <w:szCs w:val="22"/>
        </w:rPr>
        <w:t xml:space="preserve"> bis </w:t>
      </w:r>
      <w:r w:rsidRPr="00AD1EC4">
        <w:rPr>
          <w:rFonts w:ascii="Arial" w:hAnsi="Arial" w:cs="Arial"/>
          <w:sz w:val="22"/>
          <w:szCs w:val="22"/>
        </w:rPr>
        <w:t xml:space="preserve">2016 </w:t>
      </w:r>
      <w:r>
        <w:rPr>
          <w:rFonts w:ascii="Arial" w:hAnsi="Arial" w:cs="Arial"/>
          <w:sz w:val="22"/>
          <w:szCs w:val="22"/>
        </w:rPr>
        <w:t xml:space="preserve">zu den </w:t>
      </w:r>
      <w:r w:rsidRPr="00AD1EC4">
        <w:rPr>
          <w:rFonts w:ascii="Arial" w:hAnsi="Arial" w:cs="Arial"/>
          <w:sz w:val="22"/>
          <w:szCs w:val="22"/>
        </w:rPr>
        <w:t>Projekt</w:t>
      </w:r>
      <w:r>
        <w:rPr>
          <w:rFonts w:ascii="Arial" w:hAnsi="Arial" w:cs="Arial"/>
          <w:sz w:val="22"/>
          <w:szCs w:val="22"/>
        </w:rPr>
        <w:softHyphen/>
      </w:r>
      <w:r w:rsidRPr="00AD1EC4">
        <w:rPr>
          <w:rFonts w:ascii="Arial" w:hAnsi="Arial" w:cs="Arial"/>
          <w:sz w:val="22"/>
          <w:szCs w:val="22"/>
        </w:rPr>
        <w:t>partner</w:t>
      </w:r>
      <w:r>
        <w:rPr>
          <w:rFonts w:ascii="Arial" w:hAnsi="Arial" w:cs="Arial"/>
          <w:sz w:val="22"/>
          <w:szCs w:val="22"/>
        </w:rPr>
        <w:t xml:space="preserve">n bei </w:t>
      </w:r>
      <w:r w:rsidRPr="00AD1EC4">
        <w:rPr>
          <w:rFonts w:ascii="Arial" w:hAnsi="Arial" w:cs="Arial"/>
          <w:sz w:val="22"/>
          <w:szCs w:val="22"/>
        </w:rPr>
        <w:t xml:space="preserve">Entwicklung </w:t>
      </w:r>
      <w:r>
        <w:rPr>
          <w:rFonts w:ascii="Arial" w:hAnsi="Arial" w:cs="Arial"/>
          <w:sz w:val="22"/>
          <w:szCs w:val="22"/>
        </w:rPr>
        <w:t xml:space="preserve">und Praxistest </w:t>
      </w:r>
      <w:r w:rsidRPr="00AD1EC4">
        <w:rPr>
          <w:rFonts w:ascii="Arial" w:hAnsi="Arial" w:cs="Arial"/>
          <w:sz w:val="22"/>
          <w:szCs w:val="22"/>
        </w:rPr>
        <w:t>eines Nachhaltigkeits-Controlling</w:t>
      </w:r>
      <w:r>
        <w:rPr>
          <w:rFonts w:ascii="Arial" w:hAnsi="Arial" w:cs="Arial"/>
          <w:sz w:val="22"/>
          <w:szCs w:val="22"/>
        </w:rPr>
        <w:t xml:space="preserve">-Instruments für </w:t>
      </w:r>
      <w:r w:rsidRPr="00AD1EC4">
        <w:rPr>
          <w:rFonts w:ascii="Arial" w:hAnsi="Arial" w:cs="Arial"/>
          <w:sz w:val="22"/>
          <w:szCs w:val="22"/>
        </w:rPr>
        <w:t>siedlungswasserwirtschaftliche Systeme</w:t>
      </w:r>
      <w:r>
        <w:rPr>
          <w:rFonts w:ascii="Arial" w:hAnsi="Arial" w:cs="Arial"/>
          <w:sz w:val="22"/>
          <w:szCs w:val="22"/>
        </w:rPr>
        <w:t xml:space="preserve"> (</w:t>
      </w:r>
      <w:proofErr w:type="spellStart"/>
      <w:r w:rsidRPr="00181112">
        <w:rPr>
          <w:rFonts w:ascii="Arial" w:hAnsi="Arial" w:cs="Arial"/>
          <w:sz w:val="22"/>
          <w:szCs w:val="22"/>
        </w:rPr>
        <w:t>NaCoSi</w:t>
      </w:r>
      <w:proofErr w:type="spellEnd"/>
      <w:r w:rsidRPr="00181112">
        <w:rPr>
          <w:rFonts w:ascii="Arial" w:hAnsi="Arial" w:cs="Arial"/>
          <w:sz w:val="22"/>
          <w:szCs w:val="22"/>
        </w:rPr>
        <w:t>).</w:t>
      </w:r>
      <w:r>
        <w:rPr>
          <w:rFonts w:ascii="Arial" w:hAnsi="Arial" w:cs="Arial"/>
          <w:sz w:val="22"/>
          <w:szCs w:val="22"/>
        </w:rPr>
        <w:t xml:space="preserve"> Schon 2011 wurde Pirmasens zudem für sein innovatives </w:t>
      </w:r>
      <w:r w:rsidRPr="000C47AC">
        <w:rPr>
          <w:rFonts w:ascii="Arial" w:hAnsi="Arial" w:cs="Arial"/>
          <w:sz w:val="22"/>
          <w:szCs w:val="22"/>
        </w:rPr>
        <w:t xml:space="preserve">Modell wiederkehrender Beiträge </w:t>
      </w:r>
      <w:r>
        <w:rPr>
          <w:rFonts w:ascii="Arial" w:hAnsi="Arial" w:cs="Arial"/>
          <w:sz w:val="22"/>
          <w:szCs w:val="22"/>
        </w:rPr>
        <w:t xml:space="preserve">im Straßenunterhaltungsmanagement </w:t>
      </w:r>
      <w:r w:rsidRPr="000C47AC">
        <w:rPr>
          <w:rFonts w:ascii="Arial" w:hAnsi="Arial" w:cs="Arial"/>
          <w:sz w:val="22"/>
          <w:szCs w:val="22"/>
        </w:rPr>
        <w:t>im Rahmen des ADAC-Städtewettbewerbs der Sonderpreis verliehen zum Thema „Erfolgskonzepte in der kommunalen Straßenerhaltung“</w:t>
      </w:r>
      <w:r>
        <w:rPr>
          <w:rFonts w:ascii="Arial" w:hAnsi="Arial" w:cs="Arial"/>
          <w:sz w:val="22"/>
          <w:szCs w:val="22"/>
        </w:rPr>
        <w:t>.</w:t>
      </w:r>
      <w:r w:rsidRPr="000C47AC">
        <w:rPr>
          <w:rFonts w:ascii="Arial" w:hAnsi="Arial" w:cs="Arial"/>
          <w:sz w:val="22"/>
          <w:szCs w:val="22"/>
        </w:rPr>
        <w:t xml:space="preserve">  </w:t>
      </w:r>
    </w:p>
    <w:p w:rsidR="00E33EE0" w:rsidRDefault="00E33EE0" w:rsidP="00E33EE0">
      <w:pPr>
        <w:spacing w:before="120" w:line="340" w:lineRule="atLeast"/>
        <w:ind w:left="1418" w:firstLine="567"/>
        <w:jc w:val="both"/>
        <w:rPr>
          <w:rFonts w:ascii="Arial" w:hAnsi="Arial" w:cs="Arial"/>
          <w:bCs/>
          <w:iCs/>
          <w:sz w:val="22"/>
          <w:szCs w:val="22"/>
        </w:rPr>
      </w:pPr>
    </w:p>
    <w:p w:rsidR="00731F11" w:rsidRPr="005C15F7" w:rsidRDefault="002D72D1" w:rsidP="0023644F">
      <w:pPr>
        <w:spacing w:after="120" w:line="360" w:lineRule="atLeast"/>
        <w:rPr>
          <w:rFonts w:ascii="Arial" w:hAnsi="Arial" w:cs="Arial"/>
          <w:b/>
          <w:bCs/>
          <w:iCs/>
          <w:sz w:val="20"/>
        </w:rPr>
      </w:pPr>
      <w:r w:rsidRPr="005C15F7">
        <w:rPr>
          <w:rFonts w:ascii="Arial" w:hAnsi="Arial" w:cs="Arial"/>
          <w:b/>
          <w:bCs/>
          <w:iCs/>
          <w:sz w:val="20"/>
        </w:rPr>
        <w:t>Begleitendes Bildmaterial:</w:t>
      </w:r>
    </w:p>
    <w:p w:rsidR="00150F63" w:rsidRDefault="00150F63" w:rsidP="0023644F">
      <w:pPr>
        <w:tabs>
          <w:tab w:val="left" w:pos="3686"/>
        </w:tabs>
        <w:spacing w:line="200" w:lineRule="atLeast"/>
        <w:rPr>
          <w:rFonts w:ascii="Arial" w:hAnsi="Arial" w:cs="Arial"/>
          <w:iCs/>
          <w:sz w:val="16"/>
          <w:szCs w:val="16"/>
        </w:rPr>
      </w:pPr>
    </w:p>
    <w:p w:rsidR="00150F63" w:rsidRDefault="00820200" w:rsidP="0023644F">
      <w:pPr>
        <w:tabs>
          <w:tab w:val="left" w:pos="3686"/>
        </w:tabs>
        <w:spacing w:line="200" w:lineRule="atLeast"/>
        <w:rPr>
          <w:rFonts w:ascii="Arial" w:hAnsi="Arial" w:cs="Arial"/>
          <w:iCs/>
          <w:sz w:val="16"/>
          <w:szCs w:val="16"/>
        </w:rPr>
      </w:pPr>
      <w:r>
        <w:rPr>
          <w:rFonts w:ascii="Arial" w:hAnsi="Arial" w:cs="Arial"/>
          <w:iCs/>
          <w:noProof/>
          <w:sz w:val="16"/>
          <w:szCs w:val="16"/>
        </w:rPr>
        <w:drawing>
          <wp:inline distT="0" distB="0" distL="0" distR="0">
            <wp:extent cx="1478942" cy="989043"/>
            <wp:effectExtent l="0" t="0" r="6985"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i.jpg"/>
                    <pic:cNvPicPr/>
                  </pic:nvPicPr>
                  <pic:blipFill>
                    <a:blip r:embed="rId10">
                      <a:extLst>
                        <a:ext uri="{28A0092B-C50C-407E-A947-70E740481C1C}">
                          <a14:useLocalDpi xmlns:a14="http://schemas.microsoft.com/office/drawing/2010/main" val="0"/>
                        </a:ext>
                      </a:extLst>
                    </a:blip>
                    <a:stretch>
                      <a:fillRect/>
                    </a:stretch>
                  </pic:blipFill>
                  <pic:spPr>
                    <a:xfrm>
                      <a:off x="0" y="0"/>
                      <a:ext cx="1517833" cy="1015051"/>
                    </a:xfrm>
                    <a:prstGeom prst="rect">
                      <a:avLst/>
                    </a:prstGeom>
                  </pic:spPr>
                </pic:pic>
              </a:graphicData>
            </a:graphic>
          </wp:inline>
        </w:drawing>
      </w:r>
      <w:r w:rsidR="00CE6515">
        <w:rPr>
          <w:rFonts w:ascii="Arial" w:hAnsi="Arial" w:cs="Arial"/>
          <w:iCs/>
          <w:sz w:val="16"/>
          <w:szCs w:val="16"/>
        </w:rPr>
        <w:tab/>
      </w:r>
      <w:r w:rsidR="002A6A3D">
        <w:rPr>
          <w:rFonts w:ascii="Arial" w:hAnsi="Arial" w:cs="Arial"/>
          <w:iCs/>
          <w:sz w:val="16"/>
          <w:szCs w:val="16"/>
        </w:rPr>
        <w:t xml:space="preserve">  </w:t>
      </w:r>
      <w:r w:rsidR="00CE6515">
        <w:rPr>
          <w:rFonts w:ascii="Arial" w:hAnsi="Arial" w:cs="Arial"/>
          <w:iCs/>
          <w:noProof/>
          <w:sz w:val="16"/>
          <w:szCs w:val="16"/>
        </w:rPr>
        <w:drawing>
          <wp:inline distT="0" distB="0" distL="0" distR="0">
            <wp:extent cx="1478943" cy="989044"/>
            <wp:effectExtent l="0" t="0" r="698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i.jpg"/>
                    <pic:cNvPicPr/>
                  </pic:nvPicPr>
                  <pic:blipFill>
                    <a:blip r:embed="rId11">
                      <a:extLst>
                        <a:ext uri="{28A0092B-C50C-407E-A947-70E740481C1C}">
                          <a14:useLocalDpi xmlns:a14="http://schemas.microsoft.com/office/drawing/2010/main" val="0"/>
                        </a:ext>
                      </a:extLst>
                    </a:blip>
                    <a:stretch>
                      <a:fillRect/>
                    </a:stretch>
                  </pic:blipFill>
                  <pic:spPr>
                    <a:xfrm>
                      <a:off x="0" y="0"/>
                      <a:ext cx="1522622" cy="1018254"/>
                    </a:xfrm>
                    <a:prstGeom prst="rect">
                      <a:avLst/>
                    </a:prstGeom>
                  </pic:spPr>
                </pic:pic>
              </a:graphicData>
            </a:graphic>
          </wp:inline>
        </w:drawing>
      </w:r>
      <w:r w:rsidR="00CE6515">
        <w:rPr>
          <w:rFonts w:ascii="Arial" w:hAnsi="Arial" w:cs="Arial"/>
          <w:iCs/>
          <w:sz w:val="16"/>
          <w:szCs w:val="16"/>
        </w:rPr>
        <w:tab/>
      </w:r>
      <w:r w:rsidR="00CE6515">
        <w:rPr>
          <w:rFonts w:ascii="Arial" w:hAnsi="Arial" w:cs="Arial"/>
          <w:iCs/>
          <w:sz w:val="16"/>
          <w:szCs w:val="16"/>
        </w:rPr>
        <w:tab/>
      </w:r>
      <w:r w:rsidR="00CE6515">
        <w:rPr>
          <w:rFonts w:ascii="Arial" w:hAnsi="Arial" w:cs="Arial"/>
          <w:iCs/>
          <w:noProof/>
          <w:sz w:val="16"/>
          <w:szCs w:val="16"/>
        </w:rPr>
        <w:drawing>
          <wp:inline distT="0" distB="0" distL="0" distR="0">
            <wp:extent cx="731520" cy="1000369"/>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1.jpg"/>
                    <pic:cNvPicPr/>
                  </pic:nvPicPr>
                  <pic:blipFill>
                    <a:blip r:embed="rId12">
                      <a:extLst>
                        <a:ext uri="{28A0092B-C50C-407E-A947-70E740481C1C}">
                          <a14:useLocalDpi xmlns:a14="http://schemas.microsoft.com/office/drawing/2010/main" val="0"/>
                        </a:ext>
                      </a:extLst>
                    </a:blip>
                    <a:stretch>
                      <a:fillRect/>
                    </a:stretch>
                  </pic:blipFill>
                  <pic:spPr>
                    <a:xfrm>
                      <a:off x="0" y="0"/>
                      <a:ext cx="747050" cy="1021606"/>
                    </a:xfrm>
                    <a:prstGeom prst="rect">
                      <a:avLst/>
                    </a:prstGeom>
                  </pic:spPr>
                </pic:pic>
              </a:graphicData>
            </a:graphic>
          </wp:inline>
        </w:drawing>
      </w:r>
    </w:p>
    <w:p w:rsidR="0023644F" w:rsidRDefault="002A6A3D" w:rsidP="0023644F">
      <w:pPr>
        <w:tabs>
          <w:tab w:val="left" w:pos="3686"/>
        </w:tabs>
        <w:spacing w:line="200" w:lineRule="atLeast"/>
        <w:rPr>
          <w:rFonts w:ascii="Arial" w:hAnsi="Arial" w:cs="Arial"/>
          <w:b/>
          <w:bCs/>
          <w:iCs/>
          <w:sz w:val="16"/>
          <w:szCs w:val="16"/>
        </w:rPr>
      </w:pPr>
      <w:r w:rsidRPr="002A6A3D">
        <w:rPr>
          <w:rFonts w:ascii="Arial" w:hAnsi="Arial" w:cs="Arial"/>
          <w:b/>
          <w:bCs/>
          <w:iCs/>
          <w:sz w:val="16"/>
          <w:szCs w:val="16"/>
        </w:rPr>
        <w:t>Institut für angewandtes Stoffstrom</w:t>
      </w:r>
      <w:r>
        <w:rPr>
          <w:rFonts w:ascii="Arial" w:hAnsi="Arial" w:cs="Arial"/>
          <w:b/>
          <w:bCs/>
          <w:iCs/>
          <w:sz w:val="16"/>
          <w:szCs w:val="16"/>
        </w:rPr>
        <w:t>-</w:t>
      </w:r>
      <w:proofErr w:type="gramStart"/>
      <w:r w:rsidR="00150F63" w:rsidRPr="00150F63">
        <w:rPr>
          <w:rFonts w:ascii="Arial" w:hAnsi="Arial" w:cs="Arial"/>
          <w:b/>
          <w:bCs/>
          <w:iCs/>
          <w:sz w:val="16"/>
          <w:szCs w:val="16"/>
        </w:rPr>
        <w:tab/>
      </w:r>
      <w:r>
        <w:rPr>
          <w:rFonts w:ascii="Arial" w:hAnsi="Arial" w:cs="Arial"/>
          <w:b/>
          <w:bCs/>
          <w:iCs/>
          <w:sz w:val="16"/>
          <w:szCs w:val="16"/>
        </w:rPr>
        <w:t xml:space="preserve">  </w:t>
      </w:r>
      <w:r w:rsidR="000C47AC">
        <w:rPr>
          <w:rFonts w:ascii="Arial" w:hAnsi="Arial" w:cs="Arial"/>
          <w:b/>
          <w:bCs/>
          <w:iCs/>
          <w:sz w:val="16"/>
          <w:szCs w:val="16"/>
        </w:rPr>
        <w:t>Prof.</w:t>
      </w:r>
      <w:proofErr w:type="gramEnd"/>
      <w:r w:rsidR="000C47AC">
        <w:rPr>
          <w:rFonts w:ascii="Arial" w:hAnsi="Arial" w:cs="Arial"/>
          <w:b/>
          <w:bCs/>
          <w:iCs/>
          <w:sz w:val="16"/>
          <w:szCs w:val="16"/>
        </w:rPr>
        <w:t xml:space="preserve"> Dr. Peter Heck</w:t>
      </w:r>
      <w:r w:rsidR="00150F63" w:rsidRPr="00150F63">
        <w:rPr>
          <w:rFonts w:ascii="Arial" w:hAnsi="Arial" w:cs="Arial"/>
          <w:b/>
          <w:bCs/>
          <w:iCs/>
          <w:sz w:val="16"/>
          <w:szCs w:val="16"/>
        </w:rPr>
        <w:tab/>
      </w:r>
      <w:r w:rsidR="00150F63" w:rsidRPr="00150F63">
        <w:rPr>
          <w:rFonts w:ascii="Arial" w:hAnsi="Arial" w:cs="Arial"/>
          <w:b/>
          <w:bCs/>
          <w:iCs/>
          <w:sz w:val="16"/>
          <w:szCs w:val="16"/>
        </w:rPr>
        <w:tab/>
      </w:r>
      <w:r w:rsidR="00150F63" w:rsidRPr="00150F63">
        <w:rPr>
          <w:rFonts w:ascii="Arial" w:hAnsi="Arial" w:cs="Arial"/>
          <w:b/>
          <w:bCs/>
          <w:iCs/>
          <w:sz w:val="16"/>
          <w:szCs w:val="16"/>
        </w:rPr>
        <w:tab/>
      </w:r>
      <w:r w:rsidR="000C47AC">
        <w:rPr>
          <w:rFonts w:ascii="Arial" w:hAnsi="Arial" w:cs="Arial"/>
          <w:b/>
          <w:bCs/>
          <w:iCs/>
          <w:sz w:val="16"/>
          <w:szCs w:val="16"/>
        </w:rPr>
        <w:t>Michael Maas</w:t>
      </w:r>
    </w:p>
    <w:p w:rsidR="002A6A3D" w:rsidRDefault="002A6A3D" w:rsidP="0023644F">
      <w:pPr>
        <w:tabs>
          <w:tab w:val="left" w:pos="3686"/>
        </w:tabs>
        <w:spacing w:line="200" w:lineRule="atLeast"/>
        <w:rPr>
          <w:rFonts w:ascii="Arial" w:hAnsi="Arial" w:cs="Arial"/>
          <w:b/>
          <w:bCs/>
          <w:iCs/>
          <w:sz w:val="16"/>
          <w:szCs w:val="16"/>
        </w:rPr>
      </w:pPr>
      <w:proofErr w:type="spellStart"/>
      <w:r>
        <w:rPr>
          <w:rFonts w:ascii="Arial" w:hAnsi="Arial" w:cs="Arial"/>
          <w:b/>
          <w:bCs/>
          <w:iCs/>
          <w:sz w:val="16"/>
          <w:szCs w:val="16"/>
        </w:rPr>
        <w:t>manage</w:t>
      </w:r>
      <w:r w:rsidRPr="002A6A3D">
        <w:rPr>
          <w:rFonts w:ascii="Arial" w:hAnsi="Arial" w:cs="Arial"/>
          <w:b/>
          <w:bCs/>
          <w:iCs/>
          <w:sz w:val="16"/>
          <w:szCs w:val="16"/>
        </w:rPr>
        <w:t>ment</w:t>
      </w:r>
      <w:proofErr w:type="spellEnd"/>
      <w:r w:rsidRPr="002A6A3D">
        <w:rPr>
          <w:rFonts w:ascii="Arial" w:hAnsi="Arial" w:cs="Arial"/>
          <w:b/>
          <w:bCs/>
          <w:iCs/>
          <w:sz w:val="16"/>
          <w:szCs w:val="16"/>
        </w:rPr>
        <w:t xml:space="preserve"> (</w:t>
      </w:r>
      <w:proofErr w:type="spellStart"/>
      <w:r w:rsidRPr="002A6A3D">
        <w:rPr>
          <w:rFonts w:ascii="Arial" w:hAnsi="Arial" w:cs="Arial"/>
          <w:b/>
          <w:bCs/>
          <w:iCs/>
          <w:sz w:val="16"/>
          <w:szCs w:val="16"/>
        </w:rPr>
        <w:t>IfaS</w:t>
      </w:r>
      <w:proofErr w:type="spellEnd"/>
      <w:r w:rsidRPr="002A6A3D">
        <w:rPr>
          <w:rFonts w:ascii="Arial" w:hAnsi="Arial" w:cs="Arial"/>
          <w:b/>
          <w:bCs/>
          <w:iCs/>
          <w:sz w:val="16"/>
          <w:szCs w:val="16"/>
        </w:rPr>
        <w:t>), Umwelt-Campus Birkenfeld</w:t>
      </w:r>
      <w:proofErr w:type="gramStart"/>
      <w:r>
        <w:rPr>
          <w:rFonts w:ascii="Arial" w:hAnsi="Arial" w:cs="Arial"/>
          <w:b/>
          <w:bCs/>
          <w:iCs/>
          <w:sz w:val="16"/>
          <w:szCs w:val="16"/>
        </w:rPr>
        <w:tab/>
        <w:t xml:space="preserve">  </w:t>
      </w:r>
      <w:r w:rsidRPr="000C47AC">
        <w:rPr>
          <w:rFonts w:ascii="Arial" w:hAnsi="Arial" w:cs="Arial"/>
          <w:b/>
          <w:bCs/>
          <w:iCs/>
          <w:sz w:val="16"/>
          <w:szCs w:val="16"/>
        </w:rPr>
        <w:t>Geschäftsführender</w:t>
      </w:r>
      <w:proofErr w:type="gramEnd"/>
      <w:r w:rsidRPr="000C47AC">
        <w:rPr>
          <w:rFonts w:ascii="Arial" w:hAnsi="Arial" w:cs="Arial"/>
          <w:b/>
          <w:bCs/>
          <w:iCs/>
          <w:sz w:val="16"/>
          <w:szCs w:val="16"/>
        </w:rPr>
        <w:t xml:space="preserve"> Direktor </w:t>
      </w:r>
      <w:proofErr w:type="spellStart"/>
      <w:r w:rsidRPr="000C47AC">
        <w:rPr>
          <w:rFonts w:ascii="Arial" w:hAnsi="Arial" w:cs="Arial"/>
          <w:b/>
          <w:bCs/>
          <w:iCs/>
          <w:sz w:val="16"/>
          <w:szCs w:val="16"/>
        </w:rPr>
        <w:t>IfaS</w:t>
      </w:r>
      <w:proofErr w:type="spellEnd"/>
      <w:r>
        <w:rPr>
          <w:rFonts w:ascii="Arial" w:hAnsi="Arial" w:cs="Arial"/>
          <w:b/>
          <w:bCs/>
          <w:iCs/>
          <w:sz w:val="16"/>
          <w:szCs w:val="16"/>
        </w:rPr>
        <w:tab/>
      </w:r>
      <w:r>
        <w:rPr>
          <w:rFonts w:ascii="Arial" w:hAnsi="Arial" w:cs="Arial"/>
          <w:b/>
          <w:bCs/>
          <w:iCs/>
          <w:sz w:val="16"/>
          <w:szCs w:val="16"/>
        </w:rPr>
        <w:tab/>
        <w:t>Bürgermeister Pirmasens</w:t>
      </w:r>
    </w:p>
    <w:p w:rsidR="000C47AC" w:rsidRPr="00150F63" w:rsidRDefault="00820200" w:rsidP="0023644F">
      <w:pPr>
        <w:tabs>
          <w:tab w:val="left" w:pos="3686"/>
        </w:tabs>
        <w:spacing w:line="200" w:lineRule="atLeast"/>
        <w:rPr>
          <w:rFonts w:ascii="Arial" w:hAnsi="Arial" w:cs="Arial"/>
          <w:b/>
          <w:bCs/>
          <w:iCs/>
          <w:sz w:val="16"/>
          <w:szCs w:val="16"/>
        </w:rPr>
      </w:pPr>
      <w:r>
        <w:rPr>
          <w:rFonts w:ascii="Arial" w:hAnsi="Arial" w:cs="Arial"/>
          <w:b/>
          <w:bCs/>
          <w:iCs/>
          <w:sz w:val="16"/>
          <w:szCs w:val="16"/>
        </w:rPr>
        <w:t xml:space="preserve">© </w:t>
      </w:r>
      <w:proofErr w:type="spellStart"/>
      <w:r>
        <w:rPr>
          <w:rFonts w:ascii="Arial" w:hAnsi="Arial" w:cs="Arial"/>
          <w:b/>
          <w:bCs/>
          <w:iCs/>
          <w:sz w:val="16"/>
          <w:szCs w:val="16"/>
        </w:rPr>
        <w:t>IfaS</w:t>
      </w:r>
      <w:proofErr w:type="spellEnd"/>
      <w:proofErr w:type="gramStart"/>
      <w:r w:rsidR="000C47AC">
        <w:rPr>
          <w:rFonts w:ascii="Arial" w:hAnsi="Arial" w:cs="Arial"/>
          <w:b/>
          <w:bCs/>
          <w:iCs/>
          <w:sz w:val="16"/>
          <w:szCs w:val="16"/>
        </w:rPr>
        <w:tab/>
      </w:r>
      <w:r w:rsidR="002A6A3D">
        <w:rPr>
          <w:rFonts w:ascii="Arial" w:hAnsi="Arial" w:cs="Arial"/>
          <w:b/>
          <w:bCs/>
          <w:iCs/>
          <w:sz w:val="16"/>
          <w:szCs w:val="16"/>
        </w:rPr>
        <w:t xml:space="preserve">  ©</w:t>
      </w:r>
      <w:proofErr w:type="gramEnd"/>
      <w:r w:rsidR="002A6A3D">
        <w:rPr>
          <w:rFonts w:ascii="Arial" w:hAnsi="Arial" w:cs="Arial"/>
          <w:b/>
          <w:bCs/>
          <w:iCs/>
          <w:sz w:val="16"/>
          <w:szCs w:val="16"/>
        </w:rPr>
        <w:t xml:space="preserve"> </w:t>
      </w:r>
      <w:proofErr w:type="spellStart"/>
      <w:r>
        <w:rPr>
          <w:rFonts w:ascii="Arial" w:hAnsi="Arial" w:cs="Arial"/>
          <w:b/>
          <w:bCs/>
          <w:iCs/>
          <w:sz w:val="16"/>
          <w:szCs w:val="16"/>
        </w:rPr>
        <w:t>IfaS</w:t>
      </w:r>
      <w:proofErr w:type="spellEnd"/>
      <w:r>
        <w:rPr>
          <w:rFonts w:ascii="Arial" w:hAnsi="Arial" w:cs="Arial"/>
          <w:b/>
          <w:bCs/>
          <w:iCs/>
          <w:sz w:val="16"/>
          <w:szCs w:val="16"/>
        </w:rPr>
        <w:tab/>
      </w:r>
      <w:r>
        <w:rPr>
          <w:rFonts w:ascii="Arial" w:hAnsi="Arial" w:cs="Arial"/>
          <w:b/>
          <w:bCs/>
          <w:iCs/>
          <w:sz w:val="16"/>
          <w:szCs w:val="16"/>
        </w:rPr>
        <w:tab/>
      </w:r>
      <w:r>
        <w:rPr>
          <w:rFonts w:ascii="Arial" w:hAnsi="Arial" w:cs="Arial"/>
          <w:b/>
          <w:bCs/>
          <w:iCs/>
          <w:sz w:val="16"/>
          <w:szCs w:val="16"/>
        </w:rPr>
        <w:tab/>
      </w:r>
      <w:r>
        <w:rPr>
          <w:rFonts w:ascii="Arial" w:hAnsi="Arial" w:cs="Arial"/>
          <w:b/>
          <w:bCs/>
          <w:iCs/>
          <w:sz w:val="16"/>
          <w:szCs w:val="16"/>
        </w:rPr>
        <w:tab/>
      </w:r>
      <w:r>
        <w:rPr>
          <w:rFonts w:ascii="Arial" w:hAnsi="Arial" w:cs="Arial"/>
          <w:b/>
          <w:bCs/>
          <w:iCs/>
          <w:sz w:val="16"/>
          <w:szCs w:val="16"/>
        </w:rPr>
        <w:tab/>
        <w:t>© Stadt Pirmasens</w:t>
      </w:r>
      <w:r w:rsidR="000C47AC">
        <w:rPr>
          <w:rFonts w:ascii="Arial" w:hAnsi="Arial" w:cs="Arial"/>
          <w:b/>
          <w:bCs/>
          <w:iCs/>
          <w:sz w:val="16"/>
          <w:szCs w:val="16"/>
        </w:rPr>
        <w:tab/>
      </w:r>
    </w:p>
    <w:p w:rsidR="00731F11" w:rsidRPr="005C15F7" w:rsidRDefault="002D72D1" w:rsidP="002A6A3D">
      <w:pPr>
        <w:spacing w:before="120" w:line="360" w:lineRule="atLeast"/>
        <w:jc w:val="both"/>
        <w:rPr>
          <w:rFonts w:ascii="Arial" w:hAnsi="Arial" w:cs="Arial"/>
          <w:color w:val="1A1A1A"/>
          <w:sz w:val="20"/>
        </w:rPr>
      </w:pPr>
      <w:r w:rsidRPr="005C15F7">
        <w:rPr>
          <w:rFonts w:ascii="Arial" w:hAnsi="Arial" w:cs="Arial"/>
          <w:bCs/>
          <w:iCs/>
          <w:sz w:val="20"/>
          <w:lang w:eastAsia="ar-SA"/>
        </w:rPr>
        <w:t xml:space="preserve">[ </w:t>
      </w:r>
      <w:r w:rsidRPr="005C15F7">
        <w:rPr>
          <w:rFonts w:ascii="Arial" w:hAnsi="Arial" w:cs="Arial"/>
          <w:sz w:val="20"/>
        </w:rPr>
        <w:t xml:space="preserve">Download unter </w:t>
      </w:r>
      <w:hyperlink r:id="rId13" w:history="1">
        <w:r w:rsidR="00150F63" w:rsidRPr="005C15F7">
          <w:rPr>
            <w:rStyle w:val="Hyperlink"/>
            <w:rFonts w:ascii="Arial" w:hAnsi="Arial" w:cs="Arial"/>
            <w:sz w:val="20"/>
          </w:rPr>
          <w:t>https://ars-pr.de/presse/20190826_psp</w:t>
        </w:r>
      </w:hyperlink>
      <w:r w:rsidR="00AD6274" w:rsidRPr="005C15F7">
        <w:rPr>
          <w:rFonts w:ascii="Arial" w:hAnsi="Arial" w:cs="Arial"/>
          <w:sz w:val="20"/>
        </w:rPr>
        <w:t xml:space="preserve"> </w:t>
      </w:r>
      <w:r w:rsidRPr="005C15F7">
        <w:rPr>
          <w:rFonts w:ascii="Arial" w:hAnsi="Arial" w:cs="Arial"/>
          <w:sz w:val="20"/>
        </w:rPr>
        <w:t>]</w:t>
      </w:r>
    </w:p>
    <w:p w:rsidR="00CC2446" w:rsidRDefault="00CC2446" w:rsidP="00CC2446">
      <w:pPr>
        <w:spacing w:line="360" w:lineRule="atLeast"/>
        <w:jc w:val="both"/>
        <w:rPr>
          <w:rFonts w:ascii="Arial" w:hAnsi="Arial" w:cs="Arial"/>
          <w:color w:val="1A1A1A"/>
          <w:sz w:val="20"/>
        </w:rPr>
      </w:pPr>
    </w:p>
    <w:p w:rsidR="00CC2446" w:rsidRPr="007A4AB6" w:rsidRDefault="00CC2446" w:rsidP="002A6A3D">
      <w:pPr>
        <w:spacing w:line="280" w:lineRule="atLeast"/>
        <w:jc w:val="both"/>
        <w:rPr>
          <w:rFonts w:ascii="Arial" w:hAnsi="Arial" w:cs="Arial"/>
          <w:b/>
          <w:bCs/>
          <w:iCs/>
          <w:sz w:val="20"/>
        </w:rPr>
      </w:pPr>
      <w:r w:rsidRPr="007A4AB6">
        <w:rPr>
          <w:rFonts w:ascii="Arial" w:hAnsi="Arial" w:cs="Arial"/>
          <w:b/>
          <w:bCs/>
          <w:iCs/>
          <w:sz w:val="20"/>
        </w:rPr>
        <w:t xml:space="preserve">Das </w:t>
      </w:r>
      <w:proofErr w:type="spellStart"/>
      <w:r w:rsidRPr="007A4AB6">
        <w:rPr>
          <w:rFonts w:ascii="Arial" w:hAnsi="Arial" w:cs="Arial"/>
          <w:b/>
          <w:bCs/>
          <w:iCs/>
          <w:sz w:val="20"/>
        </w:rPr>
        <w:t>IfaS</w:t>
      </w:r>
      <w:proofErr w:type="spellEnd"/>
    </w:p>
    <w:p w:rsidR="006977B3" w:rsidRPr="007A4AB6" w:rsidRDefault="00CC2446" w:rsidP="002A6A3D">
      <w:pPr>
        <w:spacing w:line="280" w:lineRule="atLeast"/>
        <w:jc w:val="both"/>
        <w:rPr>
          <w:rFonts w:ascii="Arial" w:hAnsi="Arial" w:cs="Arial"/>
          <w:bCs/>
          <w:iCs/>
          <w:sz w:val="20"/>
        </w:rPr>
      </w:pPr>
      <w:r w:rsidRPr="007A4AB6">
        <w:rPr>
          <w:rFonts w:ascii="Arial" w:hAnsi="Arial" w:cs="Arial"/>
          <w:bCs/>
          <w:iCs/>
          <w:sz w:val="20"/>
          <w:lang w:eastAsia="ar-SA"/>
        </w:rPr>
        <w:t xml:space="preserve">Unter der Leitung von Prof. Dr. Heck betreut das </w:t>
      </w:r>
      <w:proofErr w:type="spellStart"/>
      <w:r w:rsidRPr="007A4AB6">
        <w:rPr>
          <w:rFonts w:ascii="Arial" w:hAnsi="Arial" w:cs="Arial"/>
          <w:bCs/>
          <w:iCs/>
          <w:sz w:val="20"/>
          <w:lang w:eastAsia="ar-SA"/>
        </w:rPr>
        <w:t>IfaS</w:t>
      </w:r>
      <w:proofErr w:type="spellEnd"/>
      <w:r w:rsidRPr="007A4AB6">
        <w:rPr>
          <w:rFonts w:ascii="Arial" w:hAnsi="Arial" w:cs="Arial"/>
          <w:bCs/>
          <w:iCs/>
          <w:sz w:val="20"/>
          <w:lang w:eastAsia="ar-SA"/>
        </w:rPr>
        <w:t xml:space="preserve"> </w:t>
      </w:r>
      <w:r w:rsidR="002776FF" w:rsidRPr="007A4AB6">
        <w:rPr>
          <w:rFonts w:ascii="Arial" w:hAnsi="Arial" w:cs="Arial"/>
          <w:bCs/>
          <w:iCs/>
          <w:sz w:val="20"/>
          <w:lang w:eastAsia="ar-SA"/>
        </w:rPr>
        <w:t>nationale und internationale Projekte in enger Zusammenarbeit mit Kommunen, kommunalen Gebietskörperschaften, Behörden, Ministerien, Unter</w:t>
      </w:r>
      <w:r w:rsidR="007A4AB6">
        <w:rPr>
          <w:rFonts w:ascii="Arial" w:hAnsi="Arial" w:cs="Arial"/>
          <w:bCs/>
          <w:iCs/>
          <w:sz w:val="20"/>
          <w:lang w:eastAsia="ar-SA"/>
        </w:rPr>
        <w:softHyphen/>
      </w:r>
      <w:r w:rsidR="002776FF" w:rsidRPr="007A4AB6">
        <w:rPr>
          <w:rFonts w:ascii="Arial" w:hAnsi="Arial" w:cs="Arial"/>
          <w:bCs/>
          <w:iCs/>
          <w:sz w:val="20"/>
          <w:lang w:eastAsia="ar-SA"/>
        </w:rPr>
        <w:t>nehmen sowie anderen wissenschaftlichen Einrichtung</w:t>
      </w:r>
      <w:r w:rsidR="00ED1231" w:rsidRPr="007A4AB6">
        <w:rPr>
          <w:rFonts w:ascii="Arial" w:hAnsi="Arial" w:cs="Arial"/>
          <w:bCs/>
          <w:iCs/>
          <w:sz w:val="20"/>
          <w:lang w:eastAsia="ar-SA"/>
        </w:rPr>
        <w:t>en. Der intelligente, ressourceneffiziente Umgang mit Stoff- und Energieströmen ist das</w:t>
      </w:r>
      <w:r w:rsidR="00FF76FE">
        <w:rPr>
          <w:rFonts w:ascii="Arial" w:hAnsi="Arial" w:cs="Arial"/>
          <w:bCs/>
          <w:iCs/>
          <w:sz w:val="20"/>
          <w:lang w:eastAsia="ar-SA"/>
        </w:rPr>
        <w:t xml:space="preserve"> </w:t>
      </w:r>
      <w:r w:rsidR="00ED1231" w:rsidRPr="007A4AB6">
        <w:rPr>
          <w:rFonts w:ascii="Arial" w:hAnsi="Arial" w:cs="Arial"/>
          <w:bCs/>
          <w:iCs/>
          <w:sz w:val="20"/>
          <w:lang w:eastAsia="ar-SA"/>
        </w:rPr>
        <w:t xml:space="preserve">Rückgrat einer nachhaltigen Gesellschaft. In der Philosophie des </w:t>
      </w:r>
      <w:proofErr w:type="spellStart"/>
      <w:r w:rsidR="00ED1231" w:rsidRPr="007A4AB6">
        <w:rPr>
          <w:rFonts w:ascii="Arial" w:hAnsi="Arial" w:cs="Arial"/>
          <w:bCs/>
          <w:iCs/>
          <w:sz w:val="20"/>
          <w:lang w:eastAsia="ar-SA"/>
        </w:rPr>
        <w:t>IfaS</w:t>
      </w:r>
      <w:proofErr w:type="spellEnd"/>
      <w:r w:rsidR="00ED1231" w:rsidRPr="007A4AB6">
        <w:rPr>
          <w:rFonts w:ascii="Arial" w:hAnsi="Arial" w:cs="Arial"/>
          <w:bCs/>
          <w:iCs/>
          <w:sz w:val="20"/>
          <w:lang w:eastAsia="ar-SA"/>
        </w:rPr>
        <w:t xml:space="preserve"> ist die Optimie</w:t>
      </w:r>
      <w:r w:rsidR="00FF76FE">
        <w:rPr>
          <w:rFonts w:ascii="Arial" w:hAnsi="Arial" w:cs="Arial"/>
          <w:bCs/>
          <w:iCs/>
          <w:sz w:val="20"/>
          <w:lang w:eastAsia="ar-SA"/>
        </w:rPr>
        <w:t>r</w:t>
      </w:r>
      <w:r w:rsidR="00ED1231" w:rsidRPr="007A4AB6">
        <w:rPr>
          <w:rFonts w:ascii="Arial" w:hAnsi="Arial" w:cs="Arial"/>
          <w:bCs/>
          <w:iCs/>
          <w:sz w:val="20"/>
          <w:lang w:eastAsia="ar-SA"/>
        </w:rPr>
        <w:t>ung der Stoff- und Energieströme weniger eine</w:t>
      </w:r>
      <w:r w:rsidR="00FF76FE">
        <w:rPr>
          <w:rFonts w:ascii="Arial" w:hAnsi="Arial" w:cs="Arial"/>
          <w:bCs/>
          <w:iCs/>
          <w:sz w:val="20"/>
          <w:lang w:eastAsia="ar-SA"/>
        </w:rPr>
        <w:t xml:space="preserve"> </w:t>
      </w:r>
      <w:r w:rsidR="00ED1231" w:rsidRPr="007A4AB6">
        <w:rPr>
          <w:rFonts w:ascii="Arial" w:hAnsi="Arial" w:cs="Arial"/>
          <w:bCs/>
          <w:iCs/>
          <w:sz w:val="20"/>
          <w:lang w:eastAsia="ar-SA"/>
        </w:rPr>
        <w:t>technische als vie</w:t>
      </w:r>
      <w:r w:rsidR="00FF76FE">
        <w:rPr>
          <w:rFonts w:ascii="Arial" w:hAnsi="Arial" w:cs="Arial"/>
          <w:bCs/>
          <w:iCs/>
          <w:sz w:val="20"/>
          <w:lang w:eastAsia="ar-SA"/>
        </w:rPr>
        <w:t>l</w:t>
      </w:r>
      <w:r w:rsidR="00ED1231" w:rsidRPr="007A4AB6">
        <w:rPr>
          <w:rFonts w:ascii="Arial" w:hAnsi="Arial" w:cs="Arial"/>
          <w:bCs/>
          <w:iCs/>
          <w:sz w:val="20"/>
          <w:lang w:eastAsia="ar-SA"/>
        </w:rPr>
        <w:t xml:space="preserve">mehr eine Frage des Managements. Die fundierte Analyse der Ist-Situation, der </w:t>
      </w:r>
      <w:r w:rsidR="00FF76FE">
        <w:rPr>
          <w:rFonts w:ascii="Arial" w:hAnsi="Arial" w:cs="Arial"/>
          <w:bCs/>
          <w:iCs/>
          <w:sz w:val="20"/>
          <w:lang w:eastAsia="ar-SA"/>
        </w:rPr>
        <w:t>A</w:t>
      </w:r>
      <w:r w:rsidR="00ED1231" w:rsidRPr="007A4AB6">
        <w:rPr>
          <w:rFonts w:ascii="Arial" w:hAnsi="Arial" w:cs="Arial"/>
          <w:bCs/>
          <w:iCs/>
          <w:sz w:val="20"/>
          <w:lang w:eastAsia="ar-SA"/>
        </w:rPr>
        <w:t xml:space="preserve">ufbau von </w:t>
      </w:r>
      <w:proofErr w:type="spellStart"/>
      <w:r w:rsidR="00ED1231" w:rsidRPr="007A4AB6">
        <w:rPr>
          <w:rFonts w:ascii="Arial" w:hAnsi="Arial" w:cs="Arial"/>
          <w:bCs/>
          <w:iCs/>
          <w:sz w:val="20"/>
          <w:lang w:eastAsia="ar-SA"/>
        </w:rPr>
        <w:t>Akteursnetzwerken</w:t>
      </w:r>
      <w:proofErr w:type="spellEnd"/>
      <w:r w:rsidR="00ED1231" w:rsidRPr="007A4AB6">
        <w:rPr>
          <w:rFonts w:ascii="Arial" w:hAnsi="Arial" w:cs="Arial"/>
          <w:bCs/>
          <w:iCs/>
          <w:sz w:val="20"/>
          <w:lang w:eastAsia="ar-SA"/>
        </w:rPr>
        <w:t xml:space="preserve"> zur Lösungs</w:t>
      </w:r>
      <w:r w:rsidR="007A4AB6">
        <w:rPr>
          <w:rFonts w:ascii="Arial" w:hAnsi="Arial" w:cs="Arial"/>
          <w:bCs/>
          <w:iCs/>
          <w:sz w:val="20"/>
          <w:lang w:eastAsia="ar-SA"/>
        </w:rPr>
        <w:softHyphen/>
      </w:r>
      <w:r w:rsidR="00ED1231" w:rsidRPr="007A4AB6">
        <w:rPr>
          <w:rFonts w:ascii="Arial" w:hAnsi="Arial" w:cs="Arial"/>
          <w:bCs/>
          <w:iCs/>
          <w:sz w:val="20"/>
          <w:lang w:eastAsia="ar-SA"/>
        </w:rPr>
        <w:t>findung, die innovative Kombination neuer und bewährter Technologien sowie der Entwicklung innovativer Fina</w:t>
      </w:r>
      <w:r w:rsidR="00FF76FE">
        <w:rPr>
          <w:rFonts w:ascii="Arial" w:hAnsi="Arial" w:cs="Arial"/>
          <w:bCs/>
          <w:iCs/>
          <w:sz w:val="20"/>
          <w:lang w:eastAsia="ar-SA"/>
        </w:rPr>
        <w:t>n</w:t>
      </w:r>
      <w:r w:rsidR="00ED1231" w:rsidRPr="007A4AB6">
        <w:rPr>
          <w:rFonts w:ascii="Arial" w:hAnsi="Arial" w:cs="Arial"/>
          <w:bCs/>
          <w:iCs/>
          <w:sz w:val="20"/>
          <w:lang w:eastAsia="ar-SA"/>
        </w:rPr>
        <w:t xml:space="preserve">zierungsinstrumente bilden daher die Arbeitsschwerpunkte des </w:t>
      </w:r>
      <w:proofErr w:type="spellStart"/>
      <w:r w:rsidR="00ED1231" w:rsidRPr="007A4AB6">
        <w:rPr>
          <w:rFonts w:ascii="Arial" w:hAnsi="Arial" w:cs="Arial"/>
          <w:bCs/>
          <w:iCs/>
          <w:sz w:val="20"/>
          <w:lang w:eastAsia="ar-SA"/>
        </w:rPr>
        <w:t>IfaS</w:t>
      </w:r>
      <w:proofErr w:type="spellEnd"/>
      <w:r w:rsidR="00ED1231" w:rsidRPr="007A4AB6">
        <w:rPr>
          <w:rFonts w:ascii="Arial" w:hAnsi="Arial" w:cs="Arial"/>
          <w:bCs/>
          <w:iCs/>
          <w:sz w:val="20"/>
          <w:lang w:eastAsia="ar-SA"/>
        </w:rPr>
        <w:t xml:space="preserve">. Hierauf aufbauend verbinden die Projekte des </w:t>
      </w:r>
      <w:proofErr w:type="spellStart"/>
      <w:r w:rsidR="00ED1231" w:rsidRPr="007A4AB6">
        <w:rPr>
          <w:rFonts w:ascii="Arial" w:hAnsi="Arial" w:cs="Arial"/>
          <w:bCs/>
          <w:iCs/>
          <w:sz w:val="20"/>
          <w:lang w:eastAsia="ar-SA"/>
        </w:rPr>
        <w:t>IfaS</w:t>
      </w:r>
      <w:proofErr w:type="spellEnd"/>
      <w:r w:rsidR="00ED1231" w:rsidRPr="007A4AB6">
        <w:rPr>
          <w:rFonts w:ascii="Arial" w:hAnsi="Arial" w:cs="Arial"/>
          <w:bCs/>
          <w:iCs/>
          <w:sz w:val="20"/>
          <w:lang w:eastAsia="ar-SA"/>
        </w:rPr>
        <w:t xml:space="preserve"> den Anspruch, die Steigerung der regionalen</w:t>
      </w:r>
      <w:r w:rsidR="006977B3" w:rsidRPr="007A4AB6">
        <w:rPr>
          <w:rFonts w:ascii="Arial" w:hAnsi="Arial" w:cs="Arial"/>
          <w:bCs/>
          <w:iCs/>
          <w:sz w:val="20"/>
          <w:lang w:eastAsia="ar-SA"/>
        </w:rPr>
        <w:t xml:space="preserve"> Wertschöpfung u. a. mit Aspekten der Ressourcenschonung und dem Klimaschutz zu verbinden. Interdisziplinäre Lösungsansätze im Einklang von Ökologie und Ökonomie gehören daher neben Dynamik, Flexibilität und interkultureller Kompetenz zur Philosophie des Instituts. </w:t>
      </w:r>
      <w:r w:rsidR="006977B3" w:rsidRPr="007A4AB6">
        <w:rPr>
          <w:rFonts w:ascii="Arial" w:hAnsi="Arial" w:cs="Arial"/>
          <w:bCs/>
          <w:iCs/>
          <w:sz w:val="20"/>
        </w:rPr>
        <w:t xml:space="preserve">Weitere Informationen sind unter </w:t>
      </w:r>
      <w:hyperlink r:id="rId14" w:history="1">
        <w:r w:rsidR="006977B3" w:rsidRPr="007A4AB6">
          <w:rPr>
            <w:rStyle w:val="Hyperlink"/>
            <w:rFonts w:ascii="Arial" w:hAnsi="Arial" w:cs="Arial"/>
            <w:sz w:val="20"/>
            <w:lang w:val="de-CH"/>
          </w:rPr>
          <w:t>https://www.stoffstrom.org</w:t>
        </w:r>
      </w:hyperlink>
      <w:r w:rsidR="006977B3" w:rsidRPr="007A4AB6">
        <w:rPr>
          <w:rStyle w:val="Hyperlink"/>
          <w:rFonts w:ascii="Arial" w:hAnsi="Arial" w:cs="Arial"/>
          <w:sz w:val="20"/>
          <w:lang w:val="de-CH"/>
        </w:rPr>
        <w:t xml:space="preserve"> </w:t>
      </w:r>
      <w:r w:rsidR="006977B3" w:rsidRPr="007A4AB6">
        <w:rPr>
          <w:rFonts w:ascii="Arial" w:hAnsi="Arial" w:cs="Arial"/>
          <w:bCs/>
          <w:iCs/>
          <w:sz w:val="20"/>
        </w:rPr>
        <w:t>erhältlich.</w:t>
      </w:r>
    </w:p>
    <w:p w:rsidR="006977B3" w:rsidRPr="007A4AB6" w:rsidRDefault="006977B3" w:rsidP="002A6A3D">
      <w:pPr>
        <w:spacing w:line="280" w:lineRule="atLeast"/>
        <w:jc w:val="both"/>
        <w:rPr>
          <w:rFonts w:ascii="Arial" w:hAnsi="Arial" w:cs="Arial"/>
          <w:bCs/>
          <w:iCs/>
          <w:sz w:val="20"/>
        </w:rPr>
      </w:pPr>
    </w:p>
    <w:p w:rsidR="00DA30EE" w:rsidRPr="007A4AB6" w:rsidRDefault="00DA30EE" w:rsidP="002A6A3D">
      <w:pPr>
        <w:spacing w:line="280" w:lineRule="atLeast"/>
        <w:jc w:val="both"/>
        <w:rPr>
          <w:rFonts w:ascii="Arial" w:hAnsi="Arial" w:cs="Arial"/>
          <w:b/>
          <w:bCs/>
          <w:iCs/>
          <w:sz w:val="20"/>
        </w:rPr>
      </w:pPr>
      <w:r w:rsidRPr="007A4AB6">
        <w:rPr>
          <w:rFonts w:ascii="Arial" w:hAnsi="Arial" w:cs="Arial"/>
          <w:b/>
          <w:bCs/>
          <w:iCs/>
          <w:sz w:val="20"/>
        </w:rPr>
        <w:lastRenderedPageBreak/>
        <w:t>Ergänzendes zur Stadt Pirmasens</w:t>
      </w:r>
    </w:p>
    <w:p w:rsidR="007A4AB6" w:rsidRDefault="00DA30EE" w:rsidP="002A6A3D">
      <w:pPr>
        <w:pStyle w:val="Standardeinzug1"/>
        <w:spacing w:line="280" w:lineRule="atLeast"/>
        <w:ind w:left="0"/>
        <w:jc w:val="both"/>
        <w:rPr>
          <w:rFonts w:ascii="Arial" w:hAnsi="Arial" w:cs="Arial"/>
          <w:bCs/>
          <w:iCs/>
        </w:rPr>
      </w:pPr>
      <w:r w:rsidRPr="007A4AB6">
        <w:rPr>
          <w:rFonts w:ascii="Arial" w:hAnsi="Arial" w:cs="Arial"/>
          <w:bCs/>
          <w:iCs/>
        </w:rPr>
        <w:t>Erste urkundliche Erwähnung fand Pirmasens um 850 als „</w:t>
      </w:r>
      <w:proofErr w:type="spellStart"/>
      <w:r w:rsidRPr="007A4AB6">
        <w:rPr>
          <w:rFonts w:ascii="Arial" w:hAnsi="Arial" w:cs="Arial"/>
          <w:bCs/>
          <w:iCs/>
        </w:rPr>
        <w:t>pirminiseusna</w:t>
      </w:r>
      <w:proofErr w:type="spellEnd"/>
      <w:r w:rsidRPr="007A4AB6">
        <w:rPr>
          <w:rFonts w:ascii="Arial" w:hAnsi="Arial" w:cs="Arial"/>
          <w:bCs/>
          <w:iCs/>
        </w:rPr>
        <w:t>“, angelehnt an den Kloster</w:t>
      </w:r>
      <w:r w:rsidR="007A4AB6">
        <w:rPr>
          <w:rFonts w:ascii="Arial" w:hAnsi="Arial" w:cs="Arial"/>
          <w:bCs/>
          <w:iCs/>
        </w:rPr>
        <w:softHyphen/>
      </w:r>
      <w:r w:rsidRPr="007A4AB6">
        <w:rPr>
          <w:rFonts w:ascii="Arial" w:hAnsi="Arial" w:cs="Arial"/>
          <w:bCs/>
          <w:iCs/>
        </w:rPr>
        <w:t xml:space="preserve">gründer </w:t>
      </w:r>
      <w:proofErr w:type="spellStart"/>
      <w:r w:rsidRPr="007A4AB6">
        <w:rPr>
          <w:rFonts w:ascii="Arial" w:hAnsi="Arial" w:cs="Arial"/>
          <w:bCs/>
          <w:iCs/>
        </w:rPr>
        <w:t>Pirminius</w:t>
      </w:r>
      <w:proofErr w:type="spellEnd"/>
      <w:r w:rsidRPr="007A4AB6">
        <w:rPr>
          <w:rFonts w:ascii="Arial" w:hAnsi="Arial" w:cs="Arial"/>
          <w:bCs/>
          <w:iCs/>
        </w:rPr>
        <w:t>. Der als Stadtgründer geltende Landgraf Ludwig IX. errichtete im heutigen Pirmasens die Garnison für ein Grenadierregiment, es folgten 1763 die Stadtrechte. Am südwestlichen Rand des Pfälzerwalds gelegen und grenznah zu Frankreich ist das rund 42.000 Einwohner zählende, rheinland-pfälzische Pirmasens wie Rom auf sieben Hügeln erbaut. In ihrer Blütezeit galt die Stadt als Zentrum der deutschen Schuhindustrie und ist in dieser Branche heute noch wichtiger Dreh- und Angelpunkt; davon zeugen unter anderem der Sitz der Deutschen</w:t>
      </w:r>
      <w:r w:rsidRPr="007A4AB6">
        <w:rPr>
          <w:rFonts w:ascii="Arial" w:hAnsi="Arial" w:cs="Arial"/>
          <w:bCs/>
          <w:i/>
          <w:iCs/>
        </w:rPr>
        <w:t xml:space="preserve"> </w:t>
      </w:r>
      <w:r w:rsidRPr="007A4AB6">
        <w:rPr>
          <w:rFonts w:ascii="Arial" w:hAnsi="Arial" w:cs="Arial"/>
          <w:bCs/>
          <w:iCs/>
        </w:rPr>
        <w:t>Schuhfachschule</w:t>
      </w:r>
      <w:r w:rsidRPr="007A4AB6">
        <w:rPr>
          <w:rFonts w:ascii="Arial" w:hAnsi="Arial" w:cs="Arial"/>
          <w:bCs/>
          <w:i/>
          <w:iCs/>
        </w:rPr>
        <w:t xml:space="preserve">, </w:t>
      </w:r>
      <w:r w:rsidRPr="007A4AB6">
        <w:rPr>
          <w:rFonts w:ascii="Arial" w:hAnsi="Arial" w:cs="Arial"/>
          <w:bCs/>
          <w:iCs/>
        </w:rPr>
        <w:t>des</w:t>
      </w:r>
      <w:r w:rsidRPr="007A4AB6">
        <w:rPr>
          <w:rFonts w:ascii="Arial" w:hAnsi="Arial" w:cs="Arial"/>
          <w:bCs/>
          <w:i/>
          <w:iCs/>
        </w:rPr>
        <w:t xml:space="preserve"> </w:t>
      </w:r>
      <w:r w:rsidRPr="007A4AB6">
        <w:rPr>
          <w:rFonts w:ascii="Arial" w:hAnsi="Arial" w:cs="Arial"/>
          <w:bCs/>
          <w:iCs/>
        </w:rPr>
        <w:t>International</w:t>
      </w:r>
      <w:r w:rsidRPr="007A4AB6">
        <w:rPr>
          <w:rFonts w:ascii="Arial" w:hAnsi="Arial" w:cs="Arial"/>
          <w:bCs/>
          <w:i/>
          <w:iCs/>
        </w:rPr>
        <w:t xml:space="preserve"> </w:t>
      </w:r>
      <w:proofErr w:type="spellStart"/>
      <w:r w:rsidRPr="007A4AB6">
        <w:rPr>
          <w:rFonts w:ascii="Arial" w:hAnsi="Arial" w:cs="Arial"/>
          <w:bCs/>
          <w:iCs/>
        </w:rPr>
        <w:t>Shoe</w:t>
      </w:r>
      <w:proofErr w:type="spellEnd"/>
      <w:r w:rsidRPr="007A4AB6">
        <w:rPr>
          <w:rFonts w:ascii="Arial" w:hAnsi="Arial" w:cs="Arial"/>
          <w:bCs/>
          <w:iCs/>
        </w:rPr>
        <w:t xml:space="preserve"> Competence</w:t>
      </w:r>
      <w:r w:rsidRPr="007A4AB6">
        <w:rPr>
          <w:rFonts w:ascii="Arial" w:hAnsi="Arial" w:cs="Arial"/>
          <w:bCs/>
          <w:i/>
          <w:iCs/>
        </w:rPr>
        <w:t xml:space="preserve"> </w:t>
      </w:r>
      <w:r w:rsidRPr="007A4AB6">
        <w:rPr>
          <w:rFonts w:ascii="Arial" w:hAnsi="Arial" w:cs="Arial"/>
          <w:bCs/>
          <w:iCs/>
        </w:rPr>
        <w:t>Centers (ISC) oder der Standort der ältesten Schuhfabrik Europas. Zu den tragenden Wirtschaftsbereichen zählen unter anderem chemische Industrie, Kunststofffertigung, Fördertechnik-Anlagen und Maschinen</w:t>
      </w:r>
      <w:r w:rsidR="007A4AB6">
        <w:rPr>
          <w:rFonts w:ascii="Arial" w:hAnsi="Arial" w:cs="Arial"/>
          <w:bCs/>
          <w:iCs/>
        </w:rPr>
        <w:softHyphen/>
      </w:r>
      <w:r w:rsidRPr="007A4AB6">
        <w:rPr>
          <w:rFonts w:ascii="Arial" w:hAnsi="Arial" w:cs="Arial"/>
          <w:bCs/>
          <w:iCs/>
        </w:rPr>
        <w:t xml:space="preserve">bau. Pirmasens positioniert sich heute als Einkaufsstadt mit touristischem Anspruch und gut ausgestattetem Messegelände. Seit 1965 wird eine Städtepartnerschaft mit dem französischen </w:t>
      </w:r>
      <w:proofErr w:type="spellStart"/>
      <w:r w:rsidRPr="007A4AB6">
        <w:rPr>
          <w:rFonts w:ascii="Arial" w:hAnsi="Arial" w:cs="Arial"/>
          <w:bCs/>
          <w:iCs/>
        </w:rPr>
        <w:t>Poissy</w:t>
      </w:r>
      <w:proofErr w:type="spellEnd"/>
      <w:r w:rsidRPr="007A4AB6">
        <w:rPr>
          <w:rFonts w:ascii="Arial" w:hAnsi="Arial" w:cs="Arial"/>
          <w:bCs/>
          <w:iCs/>
        </w:rPr>
        <w:t xml:space="preserve"> gepflegt. Weitere Informationen sind unter </w:t>
      </w:r>
      <w:hyperlink r:id="rId15">
        <w:r w:rsidRPr="007A4AB6">
          <w:rPr>
            <w:rStyle w:val="Internetverknpfung"/>
            <w:rFonts w:ascii="Arial" w:hAnsi="Arial" w:cs="Arial"/>
            <w:bCs/>
            <w:iCs/>
          </w:rPr>
          <w:t>www.pirmasens.de</w:t>
        </w:r>
      </w:hyperlink>
      <w:r w:rsidRPr="007A4AB6">
        <w:rPr>
          <w:rFonts w:ascii="Arial" w:hAnsi="Arial" w:cs="Arial"/>
          <w:bCs/>
          <w:iCs/>
        </w:rPr>
        <w:t xml:space="preserve"> erhältlich.</w:t>
      </w:r>
    </w:p>
    <w:p w:rsidR="00150F63" w:rsidRDefault="003E29DC" w:rsidP="007A4AB6">
      <w:pPr>
        <w:pStyle w:val="Standardeinzug1"/>
        <w:spacing w:line="240" w:lineRule="atLeast"/>
        <w:ind w:left="0"/>
        <w:jc w:val="right"/>
        <w:rPr>
          <w:rFonts w:ascii="Arial" w:hAnsi="Arial" w:cs="Arial"/>
          <w:bCs/>
          <w:iCs/>
          <w:sz w:val="22"/>
          <w:szCs w:val="22"/>
        </w:rPr>
      </w:pPr>
      <w:r>
        <w:rPr>
          <w:rFonts w:ascii="Arial" w:hAnsi="Arial" w:cs="Arial"/>
          <w:b/>
          <w:bCs/>
          <w:iCs/>
          <w:sz w:val="16"/>
          <w:szCs w:val="16"/>
        </w:rPr>
        <w:t>20190826_psp</w:t>
      </w:r>
    </w:p>
    <w:p w:rsidR="0023644F" w:rsidRDefault="0023644F">
      <w:pPr>
        <w:rPr>
          <w:rFonts w:ascii="Arial" w:hAnsi="Arial" w:cs="Arial"/>
          <w:sz w:val="20"/>
          <w:lang w:val="de-CH"/>
        </w:rPr>
      </w:pPr>
    </w:p>
    <w:p w:rsidR="002A6A3D" w:rsidRDefault="002A6A3D">
      <w:pPr>
        <w:rPr>
          <w:rFonts w:ascii="Arial" w:hAnsi="Arial" w:cs="Arial"/>
          <w:sz w:val="20"/>
          <w:lang w:val="de-CH"/>
        </w:rPr>
      </w:pPr>
    </w:p>
    <w:p w:rsidR="002A6A3D" w:rsidRPr="00233BE9" w:rsidRDefault="002A6A3D">
      <w:pPr>
        <w:rPr>
          <w:rFonts w:ascii="Arial" w:hAnsi="Arial" w:cs="Arial"/>
          <w:sz w:val="20"/>
          <w:lang w:val="de-CH"/>
        </w:rPr>
      </w:pPr>
    </w:p>
    <w:p w:rsidR="00731F11" w:rsidRPr="00233BE9" w:rsidRDefault="002D72D1">
      <w:pPr>
        <w:rPr>
          <w:rFonts w:ascii="Arial" w:hAnsi="Arial" w:cs="Arial"/>
          <w:b/>
          <w:bCs/>
          <w:sz w:val="20"/>
        </w:rPr>
      </w:pPr>
      <w:r w:rsidRPr="00233BE9">
        <w:rPr>
          <w:rFonts w:ascii="Arial" w:hAnsi="Arial" w:cs="Arial"/>
          <w:b/>
          <w:bCs/>
          <w:sz w:val="20"/>
          <w:lang w:val="de-CH"/>
        </w:rPr>
        <w:t>Pr</w:t>
      </w:r>
      <w:r w:rsidRPr="00233BE9">
        <w:rPr>
          <w:rFonts w:ascii="Arial" w:hAnsi="Arial" w:cs="Arial"/>
          <w:b/>
          <w:bCs/>
          <w:sz w:val="20"/>
        </w:rPr>
        <w:t>essekontakte</w:t>
      </w:r>
    </w:p>
    <w:p w:rsidR="00731F11" w:rsidRPr="00233BE9" w:rsidRDefault="002D72D1">
      <w:pPr>
        <w:pStyle w:val="Infozeile"/>
        <w:spacing w:before="60"/>
        <w:rPr>
          <w:rFonts w:ascii="Arial" w:hAnsi="Arial" w:cs="Arial"/>
          <w:i w:val="0"/>
          <w:iCs w:val="0"/>
          <w:sz w:val="20"/>
          <w:szCs w:val="20"/>
        </w:rPr>
      </w:pPr>
      <w:r w:rsidRPr="00233BE9">
        <w:rPr>
          <w:rFonts w:ascii="Arial" w:hAnsi="Arial" w:cs="Arial"/>
          <w:b/>
          <w:iCs w:val="0"/>
          <w:sz w:val="20"/>
          <w:szCs w:val="20"/>
          <w:lang w:val="de-CH"/>
        </w:rPr>
        <w:t>Stadtverwaltung Pirmasens</w:t>
      </w:r>
      <w:r w:rsidRPr="00233BE9">
        <w:rPr>
          <w:rFonts w:ascii="Arial" w:hAnsi="Arial" w:cs="Arial"/>
          <w:i w:val="0"/>
          <w:iCs w:val="0"/>
          <w:sz w:val="20"/>
          <w:szCs w:val="20"/>
          <w:lang w:val="de-CH"/>
        </w:rPr>
        <w:tab/>
      </w:r>
      <w:r w:rsidRPr="00233BE9">
        <w:rPr>
          <w:rFonts w:ascii="Arial" w:hAnsi="Arial" w:cs="Arial"/>
          <w:i w:val="0"/>
          <w:iCs w:val="0"/>
          <w:sz w:val="20"/>
          <w:szCs w:val="20"/>
          <w:lang w:val="de-CH"/>
        </w:rPr>
        <w:tab/>
      </w:r>
      <w:r w:rsidRPr="00233BE9">
        <w:rPr>
          <w:rFonts w:ascii="Arial" w:hAnsi="Arial" w:cs="Arial"/>
          <w:i w:val="0"/>
          <w:iCs w:val="0"/>
          <w:sz w:val="20"/>
          <w:szCs w:val="20"/>
          <w:lang w:val="de-CH"/>
        </w:rPr>
        <w:tab/>
      </w:r>
      <w:r w:rsidRPr="00233BE9">
        <w:rPr>
          <w:rFonts w:ascii="Arial" w:hAnsi="Arial" w:cs="Arial"/>
          <w:b/>
          <w:iCs w:val="0"/>
          <w:sz w:val="20"/>
          <w:szCs w:val="20"/>
          <w:lang w:val="de-CH"/>
        </w:rPr>
        <w:t>ars publicandi Gesellschaft für</w:t>
      </w:r>
    </w:p>
    <w:p w:rsidR="00731F11" w:rsidRPr="00233BE9" w:rsidRDefault="002D72D1">
      <w:pPr>
        <w:pStyle w:val="Infozeile"/>
        <w:rPr>
          <w:rFonts w:ascii="Arial" w:hAnsi="Arial" w:cs="Arial"/>
          <w:i w:val="0"/>
          <w:iCs w:val="0"/>
          <w:sz w:val="20"/>
          <w:szCs w:val="20"/>
        </w:rPr>
      </w:pPr>
      <w:r w:rsidRPr="00233BE9">
        <w:rPr>
          <w:rFonts w:ascii="Arial" w:hAnsi="Arial" w:cs="Arial"/>
          <w:i w:val="0"/>
          <w:iCs w:val="0"/>
          <w:sz w:val="20"/>
          <w:szCs w:val="20"/>
          <w:lang w:val="de-CH"/>
        </w:rPr>
        <w:t>Maximilian Zwick</w:t>
      </w:r>
      <w:r w:rsidRPr="00233BE9">
        <w:rPr>
          <w:rFonts w:ascii="Arial" w:hAnsi="Arial" w:cs="Arial"/>
          <w:i w:val="0"/>
          <w:iCs w:val="0"/>
          <w:sz w:val="20"/>
          <w:szCs w:val="20"/>
        </w:rPr>
        <w:t xml:space="preserve"> </w:t>
      </w:r>
      <w:r w:rsidRPr="00233BE9">
        <w:rPr>
          <w:rFonts w:ascii="Arial" w:hAnsi="Arial" w:cs="Arial"/>
          <w:i w:val="0"/>
          <w:iCs w:val="0"/>
          <w:sz w:val="20"/>
          <w:szCs w:val="20"/>
        </w:rPr>
        <w:tab/>
      </w:r>
      <w:r w:rsidRPr="00233BE9">
        <w:rPr>
          <w:rFonts w:ascii="Arial" w:hAnsi="Arial" w:cs="Arial"/>
          <w:i w:val="0"/>
          <w:iCs w:val="0"/>
          <w:sz w:val="20"/>
          <w:szCs w:val="20"/>
        </w:rPr>
        <w:tab/>
      </w:r>
      <w:r w:rsidRPr="00233BE9">
        <w:rPr>
          <w:rFonts w:ascii="Arial" w:hAnsi="Arial" w:cs="Arial"/>
          <w:i w:val="0"/>
          <w:iCs w:val="0"/>
          <w:sz w:val="20"/>
          <w:szCs w:val="20"/>
        </w:rPr>
        <w:tab/>
      </w:r>
      <w:r w:rsidRPr="00233BE9">
        <w:rPr>
          <w:rFonts w:ascii="Arial" w:hAnsi="Arial" w:cs="Arial"/>
          <w:i w:val="0"/>
          <w:iCs w:val="0"/>
          <w:sz w:val="20"/>
          <w:szCs w:val="20"/>
        </w:rPr>
        <w:tab/>
      </w:r>
      <w:r w:rsidRPr="00233BE9">
        <w:rPr>
          <w:rFonts w:ascii="Arial" w:hAnsi="Arial" w:cs="Arial"/>
          <w:b/>
          <w:iCs w:val="0"/>
          <w:sz w:val="20"/>
          <w:szCs w:val="20"/>
          <w:lang w:val="de-CH"/>
        </w:rPr>
        <w:t>Marketing und Öffentlichkeitsarbeit mbH</w:t>
      </w:r>
    </w:p>
    <w:p w:rsidR="00731F11" w:rsidRPr="00233BE9" w:rsidRDefault="002D72D1">
      <w:pPr>
        <w:pStyle w:val="Infozeile"/>
        <w:rPr>
          <w:rFonts w:ascii="Arial" w:hAnsi="Arial" w:cs="Arial"/>
          <w:i w:val="0"/>
          <w:iCs w:val="0"/>
          <w:sz w:val="20"/>
          <w:szCs w:val="20"/>
        </w:rPr>
      </w:pPr>
      <w:r w:rsidRPr="00233BE9">
        <w:rPr>
          <w:rFonts w:ascii="Arial" w:hAnsi="Arial" w:cs="Arial"/>
          <w:i w:val="0"/>
          <w:iCs w:val="0"/>
          <w:sz w:val="20"/>
          <w:szCs w:val="20"/>
        </w:rPr>
        <w:t>Leiter der Pressestelle</w:t>
      </w:r>
      <w:r w:rsidRPr="00233BE9">
        <w:rPr>
          <w:rFonts w:ascii="Arial" w:hAnsi="Arial" w:cs="Arial"/>
          <w:i w:val="0"/>
          <w:iCs w:val="0"/>
          <w:sz w:val="20"/>
          <w:szCs w:val="20"/>
        </w:rPr>
        <w:tab/>
      </w:r>
      <w:r w:rsidRPr="00233BE9">
        <w:rPr>
          <w:rFonts w:ascii="Arial" w:hAnsi="Arial" w:cs="Arial"/>
          <w:i w:val="0"/>
          <w:iCs w:val="0"/>
          <w:sz w:val="20"/>
          <w:szCs w:val="20"/>
        </w:rPr>
        <w:tab/>
      </w:r>
      <w:r w:rsidRPr="00233BE9">
        <w:rPr>
          <w:rFonts w:ascii="Arial" w:hAnsi="Arial" w:cs="Arial"/>
          <w:i w:val="0"/>
          <w:iCs w:val="0"/>
          <w:sz w:val="20"/>
          <w:szCs w:val="20"/>
        </w:rPr>
        <w:tab/>
      </w:r>
      <w:r w:rsidRPr="00233BE9">
        <w:rPr>
          <w:rFonts w:ascii="Arial" w:hAnsi="Arial" w:cs="Arial"/>
          <w:i w:val="0"/>
          <w:iCs w:val="0"/>
          <w:sz w:val="20"/>
          <w:szCs w:val="20"/>
        </w:rPr>
        <w:tab/>
        <w:t>Martina Overmann</w:t>
      </w:r>
    </w:p>
    <w:p w:rsidR="00731F11" w:rsidRPr="00233BE9" w:rsidRDefault="002D72D1">
      <w:pPr>
        <w:pStyle w:val="Infozeile"/>
        <w:rPr>
          <w:rFonts w:ascii="Arial" w:hAnsi="Arial" w:cs="Arial"/>
          <w:i w:val="0"/>
          <w:iCs w:val="0"/>
          <w:sz w:val="20"/>
          <w:szCs w:val="20"/>
        </w:rPr>
      </w:pPr>
      <w:r w:rsidRPr="00233BE9">
        <w:rPr>
          <w:rFonts w:ascii="Arial" w:hAnsi="Arial" w:cs="Arial"/>
          <w:i w:val="0"/>
          <w:iCs w:val="0"/>
          <w:sz w:val="20"/>
          <w:szCs w:val="20"/>
        </w:rPr>
        <w:t>Rathaus am Exerzierplatz</w:t>
      </w:r>
      <w:r w:rsidRPr="00233BE9">
        <w:rPr>
          <w:rFonts w:ascii="Arial" w:hAnsi="Arial" w:cs="Arial"/>
          <w:i w:val="0"/>
          <w:iCs w:val="0"/>
          <w:sz w:val="20"/>
          <w:szCs w:val="20"/>
        </w:rPr>
        <w:tab/>
      </w:r>
      <w:r w:rsidRPr="00233BE9">
        <w:rPr>
          <w:rFonts w:ascii="Arial" w:hAnsi="Arial" w:cs="Arial"/>
          <w:i w:val="0"/>
          <w:iCs w:val="0"/>
          <w:sz w:val="20"/>
          <w:szCs w:val="20"/>
        </w:rPr>
        <w:tab/>
      </w:r>
      <w:r w:rsidRPr="00233BE9">
        <w:rPr>
          <w:rFonts w:ascii="Arial" w:hAnsi="Arial" w:cs="Arial"/>
          <w:i w:val="0"/>
          <w:iCs w:val="0"/>
          <w:sz w:val="20"/>
          <w:szCs w:val="20"/>
        </w:rPr>
        <w:tab/>
        <w:t>Schulstraße 28</w:t>
      </w:r>
    </w:p>
    <w:p w:rsidR="00731F11" w:rsidRPr="00233BE9" w:rsidRDefault="002D72D1">
      <w:pPr>
        <w:pStyle w:val="Infozeile"/>
        <w:rPr>
          <w:rFonts w:ascii="Arial" w:hAnsi="Arial" w:cs="Arial"/>
          <w:i w:val="0"/>
          <w:iCs w:val="0"/>
          <w:sz w:val="20"/>
          <w:szCs w:val="20"/>
        </w:rPr>
      </w:pPr>
      <w:r w:rsidRPr="00233BE9">
        <w:rPr>
          <w:rFonts w:ascii="Arial" w:hAnsi="Arial" w:cs="Arial"/>
          <w:i w:val="0"/>
          <w:iCs w:val="0"/>
          <w:sz w:val="20"/>
          <w:szCs w:val="20"/>
        </w:rPr>
        <w:t>D-66953 Pirmasens</w:t>
      </w:r>
      <w:r w:rsidRPr="00233BE9">
        <w:rPr>
          <w:rFonts w:ascii="Arial" w:hAnsi="Arial" w:cs="Arial"/>
          <w:i w:val="0"/>
          <w:iCs w:val="0"/>
          <w:sz w:val="20"/>
          <w:szCs w:val="20"/>
        </w:rPr>
        <w:tab/>
      </w:r>
      <w:r w:rsidRPr="00233BE9">
        <w:rPr>
          <w:rFonts w:ascii="Arial" w:hAnsi="Arial" w:cs="Arial"/>
          <w:i w:val="0"/>
          <w:iCs w:val="0"/>
          <w:sz w:val="20"/>
          <w:szCs w:val="20"/>
        </w:rPr>
        <w:tab/>
      </w:r>
      <w:r w:rsidRPr="00233BE9">
        <w:rPr>
          <w:rFonts w:ascii="Arial" w:hAnsi="Arial" w:cs="Arial"/>
          <w:i w:val="0"/>
          <w:iCs w:val="0"/>
          <w:sz w:val="20"/>
          <w:szCs w:val="20"/>
        </w:rPr>
        <w:tab/>
      </w:r>
      <w:r w:rsidRPr="00233BE9">
        <w:rPr>
          <w:rFonts w:ascii="Arial" w:hAnsi="Arial" w:cs="Arial"/>
          <w:i w:val="0"/>
          <w:iCs w:val="0"/>
          <w:sz w:val="20"/>
          <w:szCs w:val="20"/>
        </w:rPr>
        <w:tab/>
        <w:t>D-66976 Rodalben</w:t>
      </w:r>
    </w:p>
    <w:p w:rsidR="00731F11" w:rsidRPr="00233BE9" w:rsidRDefault="002D72D1">
      <w:pPr>
        <w:pStyle w:val="Infozeile"/>
        <w:rPr>
          <w:rFonts w:ascii="Arial" w:hAnsi="Arial" w:cs="Arial"/>
          <w:i w:val="0"/>
          <w:iCs w:val="0"/>
          <w:sz w:val="20"/>
          <w:szCs w:val="20"/>
          <w:lang w:val="de-CH"/>
        </w:rPr>
      </w:pPr>
      <w:r w:rsidRPr="00233BE9">
        <w:rPr>
          <w:rFonts w:ascii="Arial" w:hAnsi="Arial" w:cs="Arial"/>
          <w:i w:val="0"/>
          <w:iCs w:val="0"/>
          <w:sz w:val="20"/>
          <w:szCs w:val="20"/>
        </w:rPr>
        <w:t xml:space="preserve">Telefon: </w:t>
      </w:r>
      <w:r w:rsidRPr="00233BE9">
        <w:rPr>
          <w:rFonts w:ascii="Arial" w:hAnsi="Arial" w:cs="Arial"/>
          <w:i w:val="0"/>
          <w:iCs w:val="0"/>
          <w:sz w:val="20"/>
          <w:szCs w:val="20"/>
          <w:lang w:val="de-CH"/>
        </w:rPr>
        <w:t xml:space="preserve">+49 </w:t>
      </w:r>
      <w:r w:rsidRPr="00233BE9">
        <w:rPr>
          <w:rFonts w:ascii="Arial" w:hAnsi="Arial" w:cs="Arial"/>
          <w:i w:val="0"/>
          <w:iCs w:val="0"/>
          <w:sz w:val="20"/>
          <w:szCs w:val="20"/>
        </w:rPr>
        <w:t>6331 84-2222</w:t>
      </w:r>
      <w:r w:rsidRPr="00233BE9">
        <w:rPr>
          <w:rFonts w:ascii="Arial" w:hAnsi="Arial" w:cs="Arial"/>
          <w:i w:val="0"/>
          <w:iCs w:val="0"/>
          <w:sz w:val="20"/>
          <w:szCs w:val="20"/>
          <w:lang w:val="de-CH"/>
        </w:rPr>
        <w:t xml:space="preserve"> </w:t>
      </w:r>
      <w:r w:rsidRPr="00233BE9">
        <w:rPr>
          <w:rFonts w:ascii="Arial" w:hAnsi="Arial" w:cs="Arial"/>
          <w:i w:val="0"/>
          <w:iCs w:val="0"/>
          <w:sz w:val="20"/>
          <w:szCs w:val="20"/>
          <w:lang w:val="de-CH"/>
        </w:rPr>
        <w:tab/>
      </w:r>
      <w:r w:rsidRPr="00233BE9">
        <w:rPr>
          <w:rFonts w:ascii="Arial" w:hAnsi="Arial" w:cs="Arial"/>
          <w:i w:val="0"/>
          <w:iCs w:val="0"/>
          <w:sz w:val="20"/>
          <w:szCs w:val="20"/>
          <w:lang w:val="de-CH"/>
        </w:rPr>
        <w:tab/>
      </w:r>
      <w:r w:rsidRPr="00233BE9">
        <w:rPr>
          <w:rFonts w:ascii="Arial" w:hAnsi="Arial" w:cs="Arial"/>
          <w:i w:val="0"/>
          <w:iCs w:val="0"/>
          <w:sz w:val="20"/>
          <w:szCs w:val="20"/>
          <w:lang w:val="de-CH"/>
        </w:rPr>
        <w:tab/>
        <w:t>Telefon: +49 6331 5543-13</w:t>
      </w:r>
    </w:p>
    <w:p w:rsidR="00731F11" w:rsidRPr="00233BE9" w:rsidRDefault="002D72D1">
      <w:pPr>
        <w:pStyle w:val="Infozeile"/>
        <w:rPr>
          <w:rFonts w:ascii="Arial" w:hAnsi="Arial" w:cs="Arial"/>
          <w:i w:val="0"/>
          <w:iCs w:val="0"/>
          <w:sz w:val="20"/>
          <w:szCs w:val="20"/>
          <w:lang w:val="de-CH"/>
        </w:rPr>
      </w:pPr>
      <w:r w:rsidRPr="00233BE9">
        <w:rPr>
          <w:rFonts w:ascii="Arial" w:hAnsi="Arial" w:cs="Arial"/>
          <w:i w:val="0"/>
          <w:iCs w:val="0"/>
          <w:sz w:val="20"/>
          <w:szCs w:val="20"/>
        </w:rPr>
        <w:t xml:space="preserve">Telefax: </w:t>
      </w:r>
      <w:r w:rsidRPr="00233BE9">
        <w:rPr>
          <w:rFonts w:ascii="Arial" w:hAnsi="Arial" w:cs="Arial"/>
          <w:i w:val="0"/>
          <w:iCs w:val="0"/>
          <w:sz w:val="20"/>
          <w:szCs w:val="20"/>
          <w:lang w:val="de-CH"/>
        </w:rPr>
        <w:t xml:space="preserve">+49 </w:t>
      </w:r>
      <w:r w:rsidRPr="00233BE9">
        <w:rPr>
          <w:rFonts w:ascii="Arial" w:hAnsi="Arial" w:cs="Arial"/>
          <w:i w:val="0"/>
          <w:iCs w:val="0"/>
          <w:sz w:val="20"/>
          <w:szCs w:val="20"/>
        </w:rPr>
        <w:t>6331 84-2286</w:t>
      </w:r>
      <w:r w:rsidRPr="00233BE9">
        <w:rPr>
          <w:rFonts w:ascii="Arial" w:hAnsi="Arial" w:cs="Arial"/>
          <w:i w:val="0"/>
          <w:iCs w:val="0"/>
          <w:sz w:val="20"/>
          <w:szCs w:val="20"/>
          <w:lang w:val="de-CH"/>
        </w:rPr>
        <w:t xml:space="preserve"> </w:t>
      </w:r>
      <w:r w:rsidRPr="00233BE9">
        <w:rPr>
          <w:rFonts w:ascii="Arial" w:hAnsi="Arial" w:cs="Arial"/>
          <w:i w:val="0"/>
          <w:iCs w:val="0"/>
          <w:sz w:val="20"/>
          <w:szCs w:val="20"/>
          <w:lang w:val="de-CH"/>
        </w:rPr>
        <w:tab/>
      </w:r>
      <w:r w:rsidRPr="00233BE9">
        <w:rPr>
          <w:rFonts w:ascii="Arial" w:hAnsi="Arial" w:cs="Arial"/>
          <w:i w:val="0"/>
          <w:iCs w:val="0"/>
          <w:sz w:val="20"/>
          <w:szCs w:val="20"/>
          <w:lang w:val="de-CH"/>
        </w:rPr>
        <w:tab/>
      </w:r>
      <w:r w:rsidRPr="00233BE9">
        <w:rPr>
          <w:rFonts w:ascii="Arial" w:hAnsi="Arial" w:cs="Arial"/>
          <w:i w:val="0"/>
          <w:iCs w:val="0"/>
          <w:sz w:val="20"/>
          <w:szCs w:val="20"/>
          <w:lang w:val="de-CH"/>
        </w:rPr>
        <w:tab/>
        <w:t>Telefax: +49 6331 5543-43</w:t>
      </w:r>
    </w:p>
    <w:p w:rsidR="00731F11" w:rsidRPr="00233BE9" w:rsidRDefault="00794C82">
      <w:pPr>
        <w:pStyle w:val="Infozeile"/>
        <w:rPr>
          <w:rFonts w:ascii="Arial" w:hAnsi="Arial" w:cs="Arial"/>
          <w:i w:val="0"/>
          <w:iCs w:val="0"/>
          <w:sz w:val="20"/>
          <w:szCs w:val="20"/>
        </w:rPr>
      </w:pPr>
      <w:hyperlink r:id="rId16">
        <w:r w:rsidR="002D72D1" w:rsidRPr="00233BE9">
          <w:rPr>
            <w:rStyle w:val="Internetverknpfung"/>
            <w:rFonts w:ascii="Arial" w:hAnsi="Arial" w:cs="Arial"/>
            <w:i w:val="0"/>
            <w:iCs w:val="0"/>
            <w:sz w:val="20"/>
            <w:szCs w:val="20"/>
            <w:lang w:val="de-CH"/>
          </w:rPr>
          <w:t>presse@pirmasens.de</w:t>
        </w:r>
      </w:hyperlink>
      <w:r w:rsidR="002D72D1" w:rsidRPr="00233BE9">
        <w:rPr>
          <w:rFonts w:ascii="Arial" w:hAnsi="Arial" w:cs="Arial"/>
          <w:i w:val="0"/>
          <w:iCs w:val="0"/>
          <w:sz w:val="20"/>
          <w:szCs w:val="20"/>
          <w:lang w:val="de-CH"/>
        </w:rPr>
        <w:t xml:space="preserve"> </w:t>
      </w:r>
      <w:r w:rsidR="002D72D1" w:rsidRPr="00233BE9">
        <w:rPr>
          <w:rFonts w:ascii="Arial" w:hAnsi="Arial" w:cs="Arial"/>
          <w:i w:val="0"/>
          <w:iCs w:val="0"/>
          <w:sz w:val="20"/>
          <w:szCs w:val="20"/>
          <w:lang w:val="de-CH"/>
        </w:rPr>
        <w:tab/>
      </w:r>
      <w:r w:rsidR="002D72D1" w:rsidRPr="00233BE9">
        <w:rPr>
          <w:rFonts w:ascii="Arial" w:hAnsi="Arial" w:cs="Arial"/>
          <w:i w:val="0"/>
          <w:iCs w:val="0"/>
          <w:sz w:val="20"/>
          <w:szCs w:val="20"/>
          <w:lang w:val="de-CH"/>
        </w:rPr>
        <w:tab/>
      </w:r>
      <w:r w:rsidR="002D72D1" w:rsidRPr="00233BE9">
        <w:rPr>
          <w:rFonts w:ascii="Arial" w:hAnsi="Arial" w:cs="Arial"/>
          <w:i w:val="0"/>
          <w:iCs w:val="0"/>
          <w:sz w:val="20"/>
          <w:szCs w:val="20"/>
          <w:lang w:val="de-CH"/>
        </w:rPr>
        <w:tab/>
      </w:r>
      <w:r w:rsidR="002D72D1" w:rsidRPr="00233BE9">
        <w:rPr>
          <w:rFonts w:ascii="Arial" w:hAnsi="Arial" w:cs="Arial"/>
          <w:i w:val="0"/>
          <w:iCs w:val="0"/>
          <w:sz w:val="20"/>
          <w:szCs w:val="20"/>
          <w:lang w:val="de-CH"/>
        </w:rPr>
        <w:tab/>
      </w:r>
      <w:hyperlink r:id="rId17">
        <w:r w:rsidR="002D72D1" w:rsidRPr="00233BE9">
          <w:rPr>
            <w:rStyle w:val="Internetverknpfung"/>
            <w:rFonts w:ascii="Arial" w:hAnsi="Arial" w:cs="Arial"/>
            <w:i w:val="0"/>
            <w:iCs w:val="0"/>
            <w:sz w:val="20"/>
            <w:szCs w:val="20"/>
            <w:lang w:val="de-CH"/>
          </w:rPr>
          <w:t>MOvermann@ars-pr.de</w:t>
        </w:r>
      </w:hyperlink>
    </w:p>
    <w:p w:rsidR="00682579" w:rsidRPr="00233BE9" w:rsidRDefault="00794C82" w:rsidP="00303113">
      <w:pPr>
        <w:pStyle w:val="Infozeile"/>
        <w:rPr>
          <w:rStyle w:val="Internetverknpfung"/>
          <w:rFonts w:ascii="Arial" w:hAnsi="Arial" w:cs="Arial"/>
          <w:i w:val="0"/>
          <w:iCs w:val="0"/>
          <w:sz w:val="20"/>
          <w:szCs w:val="20"/>
        </w:rPr>
      </w:pPr>
      <w:hyperlink r:id="rId18">
        <w:r w:rsidR="002D72D1" w:rsidRPr="00233BE9">
          <w:rPr>
            <w:rStyle w:val="Internetverknpfung"/>
            <w:rFonts w:ascii="Arial" w:hAnsi="Arial" w:cs="Arial"/>
            <w:i w:val="0"/>
            <w:iCs w:val="0"/>
            <w:sz w:val="20"/>
            <w:szCs w:val="20"/>
          </w:rPr>
          <w:t>www.pirmasens.de</w:t>
        </w:r>
      </w:hyperlink>
      <w:r w:rsidR="002D72D1" w:rsidRPr="00233BE9">
        <w:rPr>
          <w:rFonts w:ascii="Arial" w:hAnsi="Arial" w:cs="Arial"/>
          <w:i w:val="0"/>
          <w:iCs w:val="0"/>
          <w:sz w:val="20"/>
          <w:szCs w:val="20"/>
        </w:rPr>
        <w:tab/>
      </w:r>
      <w:r w:rsidR="002D72D1" w:rsidRPr="00233BE9">
        <w:rPr>
          <w:rFonts w:ascii="Arial" w:hAnsi="Arial" w:cs="Arial"/>
          <w:i w:val="0"/>
          <w:iCs w:val="0"/>
          <w:sz w:val="20"/>
          <w:szCs w:val="20"/>
        </w:rPr>
        <w:tab/>
      </w:r>
      <w:r w:rsidR="002D72D1" w:rsidRPr="00233BE9">
        <w:rPr>
          <w:rFonts w:ascii="Arial" w:hAnsi="Arial" w:cs="Arial"/>
          <w:i w:val="0"/>
          <w:iCs w:val="0"/>
          <w:sz w:val="20"/>
          <w:szCs w:val="20"/>
        </w:rPr>
        <w:tab/>
      </w:r>
      <w:r w:rsidR="002D72D1" w:rsidRPr="00233BE9">
        <w:rPr>
          <w:rFonts w:ascii="Arial" w:hAnsi="Arial" w:cs="Arial"/>
          <w:i w:val="0"/>
          <w:iCs w:val="0"/>
          <w:sz w:val="20"/>
          <w:szCs w:val="20"/>
        </w:rPr>
        <w:tab/>
      </w:r>
      <w:hyperlink r:id="rId19" w:history="1">
        <w:r w:rsidR="007A4AB6" w:rsidRPr="0044007B">
          <w:rPr>
            <w:rStyle w:val="Hyperlink"/>
            <w:rFonts w:ascii="Arial" w:hAnsi="Arial" w:cs="Arial"/>
            <w:i w:val="0"/>
            <w:iCs w:val="0"/>
            <w:sz w:val="20"/>
            <w:szCs w:val="20"/>
          </w:rPr>
          <w:t>https://ars-pr.de</w:t>
        </w:r>
      </w:hyperlink>
    </w:p>
    <w:p w:rsidR="004A1011" w:rsidRPr="00233BE9" w:rsidRDefault="004A1011" w:rsidP="004A1011">
      <w:pPr>
        <w:rPr>
          <w:rFonts w:ascii="Arial" w:hAnsi="Arial" w:cs="Arial"/>
          <w:sz w:val="20"/>
          <w:lang w:val="de-CH"/>
        </w:rPr>
      </w:pPr>
    </w:p>
    <w:p w:rsidR="004A1011" w:rsidRPr="00233BE9" w:rsidRDefault="004A1011" w:rsidP="004A1011">
      <w:pPr>
        <w:rPr>
          <w:rFonts w:ascii="Arial" w:hAnsi="Arial" w:cs="Arial"/>
          <w:b/>
          <w:bCs/>
          <w:i/>
          <w:iCs/>
          <w:sz w:val="20"/>
          <w:lang w:val="de-CH"/>
        </w:rPr>
      </w:pPr>
      <w:r w:rsidRPr="00233BE9">
        <w:rPr>
          <w:rFonts w:ascii="Arial" w:hAnsi="Arial" w:cs="Arial"/>
          <w:b/>
          <w:bCs/>
          <w:i/>
          <w:iCs/>
          <w:sz w:val="20"/>
          <w:lang w:val="de-CH"/>
        </w:rPr>
        <w:t>Ho</w:t>
      </w:r>
      <w:r w:rsidR="00530CD0" w:rsidRPr="00233BE9">
        <w:rPr>
          <w:rFonts w:ascii="Arial" w:hAnsi="Arial" w:cs="Arial"/>
          <w:b/>
          <w:bCs/>
          <w:i/>
          <w:iCs/>
          <w:sz w:val="20"/>
          <w:lang w:val="de-CH"/>
        </w:rPr>
        <w:t>ch</w:t>
      </w:r>
      <w:r w:rsidRPr="00233BE9">
        <w:rPr>
          <w:rFonts w:ascii="Arial" w:hAnsi="Arial" w:cs="Arial"/>
          <w:b/>
          <w:bCs/>
          <w:i/>
          <w:iCs/>
          <w:sz w:val="20"/>
          <w:lang w:val="de-CH"/>
        </w:rPr>
        <w:t>schule Trier</w:t>
      </w:r>
    </w:p>
    <w:p w:rsidR="004A1011" w:rsidRPr="007A4AB6" w:rsidRDefault="004A1011" w:rsidP="004A1011">
      <w:pPr>
        <w:rPr>
          <w:rFonts w:ascii="Arial" w:hAnsi="Arial" w:cs="Arial"/>
          <w:b/>
          <w:bCs/>
          <w:i/>
          <w:iCs/>
          <w:sz w:val="20"/>
          <w:lang w:val="de-CH"/>
        </w:rPr>
      </w:pPr>
      <w:r w:rsidRPr="007A4AB6">
        <w:rPr>
          <w:rFonts w:ascii="Arial" w:hAnsi="Arial" w:cs="Arial"/>
          <w:b/>
          <w:bCs/>
          <w:i/>
          <w:iCs/>
          <w:sz w:val="20"/>
          <w:lang w:val="de-CH"/>
        </w:rPr>
        <w:t>Umwelt-Cam</w:t>
      </w:r>
      <w:r w:rsidR="007A4AB6">
        <w:rPr>
          <w:rFonts w:ascii="Arial" w:hAnsi="Arial" w:cs="Arial"/>
          <w:b/>
          <w:bCs/>
          <w:i/>
          <w:iCs/>
          <w:sz w:val="20"/>
          <w:lang w:val="de-CH"/>
        </w:rPr>
        <w:t>p</w:t>
      </w:r>
      <w:r w:rsidRPr="007A4AB6">
        <w:rPr>
          <w:rFonts w:ascii="Arial" w:hAnsi="Arial" w:cs="Arial"/>
          <w:b/>
          <w:bCs/>
          <w:i/>
          <w:iCs/>
          <w:sz w:val="20"/>
          <w:lang w:val="de-CH"/>
        </w:rPr>
        <w:t>us Birkenfeld</w:t>
      </w:r>
      <w:r w:rsidR="00D54F59">
        <w:rPr>
          <w:rFonts w:ascii="Arial" w:hAnsi="Arial" w:cs="Arial"/>
          <w:b/>
          <w:bCs/>
          <w:i/>
          <w:iCs/>
          <w:sz w:val="20"/>
          <w:lang w:val="de-CH"/>
        </w:rPr>
        <w:t xml:space="preserve"> (</w:t>
      </w:r>
      <w:proofErr w:type="spellStart"/>
      <w:r w:rsidRPr="007A4AB6">
        <w:rPr>
          <w:rFonts w:ascii="Arial" w:hAnsi="Arial" w:cs="Arial"/>
          <w:b/>
          <w:bCs/>
          <w:i/>
          <w:iCs/>
          <w:sz w:val="20"/>
          <w:lang w:val="de-CH"/>
        </w:rPr>
        <w:t>IfaS</w:t>
      </w:r>
      <w:proofErr w:type="spellEnd"/>
      <w:r w:rsidRPr="007A4AB6">
        <w:rPr>
          <w:rFonts w:ascii="Arial" w:hAnsi="Arial" w:cs="Arial"/>
          <w:b/>
          <w:bCs/>
          <w:i/>
          <w:iCs/>
          <w:sz w:val="20"/>
          <w:lang w:val="de-CH"/>
        </w:rPr>
        <w:t>)</w:t>
      </w:r>
    </w:p>
    <w:p w:rsidR="004A1011" w:rsidRPr="00233BE9" w:rsidRDefault="004A1011" w:rsidP="004A1011">
      <w:pPr>
        <w:rPr>
          <w:rFonts w:ascii="Arial" w:hAnsi="Arial" w:cs="Arial"/>
          <w:sz w:val="20"/>
          <w:lang w:val="de-CH"/>
        </w:rPr>
      </w:pPr>
      <w:r w:rsidRPr="00233BE9">
        <w:rPr>
          <w:rFonts w:ascii="Arial" w:hAnsi="Arial" w:cs="Arial"/>
          <w:sz w:val="20"/>
          <w:lang w:val="de-CH"/>
        </w:rPr>
        <w:t>Prof. Dr. Peter Heck</w:t>
      </w:r>
    </w:p>
    <w:p w:rsidR="004A1011" w:rsidRPr="00233BE9" w:rsidRDefault="004A1011" w:rsidP="004A1011">
      <w:pPr>
        <w:rPr>
          <w:rFonts w:ascii="Arial" w:hAnsi="Arial" w:cs="Arial"/>
          <w:sz w:val="20"/>
          <w:lang w:val="de-CH"/>
        </w:rPr>
      </w:pPr>
      <w:r w:rsidRPr="00233BE9">
        <w:rPr>
          <w:rFonts w:ascii="Arial" w:hAnsi="Arial" w:cs="Arial"/>
          <w:sz w:val="20"/>
          <w:lang w:val="de-CH"/>
        </w:rPr>
        <w:t>Geschäftsführender Direktor</w:t>
      </w:r>
    </w:p>
    <w:p w:rsidR="000D6432" w:rsidRDefault="000D6432" w:rsidP="004A1011">
      <w:pPr>
        <w:rPr>
          <w:rFonts w:ascii="Arial" w:hAnsi="Arial" w:cs="Arial"/>
          <w:sz w:val="20"/>
          <w:lang w:val="de-CH"/>
        </w:rPr>
      </w:pPr>
      <w:r>
        <w:rPr>
          <w:rFonts w:ascii="Arial" w:hAnsi="Arial" w:cs="Arial"/>
          <w:sz w:val="20"/>
          <w:lang w:val="de-CH"/>
        </w:rPr>
        <w:t>Gebäude 9926/127</w:t>
      </w:r>
    </w:p>
    <w:p w:rsidR="000D6432" w:rsidRDefault="000D6432" w:rsidP="004A1011">
      <w:pPr>
        <w:rPr>
          <w:rFonts w:ascii="Arial" w:hAnsi="Arial" w:cs="Arial"/>
          <w:sz w:val="20"/>
          <w:lang w:val="de-CH"/>
        </w:rPr>
      </w:pPr>
      <w:r>
        <w:rPr>
          <w:rFonts w:ascii="Arial" w:hAnsi="Arial" w:cs="Arial"/>
          <w:sz w:val="20"/>
          <w:lang w:val="de-CH"/>
        </w:rPr>
        <w:t>Postfach 1380</w:t>
      </w:r>
    </w:p>
    <w:p w:rsidR="004A1011" w:rsidRPr="00233BE9" w:rsidRDefault="00214ACB" w:rsidP="004A1011">
      <w:pPr>
        <w:rPr>
          <w:rFonts w:ascii="Arial" w:hAnsi="Arial" w:cs="Arial"/>
          <w:sz w:val="20"/>
          <w:lang w:val="de-CH"/>
        </w:rPr>
      </w:pPr>
      <w:r w:rsidRPr="00233BE9">
        <w:rPr>
          <w:rFonts w:ascii="Arial" w:hAnsi="Arial" w:cs="Arial"/>
          <w:sz w:val="20"/>
          <w:lang w:val="de-CH"/>
        </w:rPr>
        <w:t>D-55</w:t>
      </w:r>
      <w:r w:rsidR="000D6432">
        <w:rPr>
          <w:rFonts w:ascii="Arial" w:hAnsi="Arial" w:cs="Arial"/>
          <w:sz w:val="20"/>
          <w:lang w:val="de-CH"/>
        </w:rPr>
        <w:t>761 Birkenfeld</w:t>
      </w:r>
    </w:p>
    <w:p w:rsidR="00223298" w:rsidRPr="00233BE9" w:rsidRDefault="00223298" w:rsidP="00223298">
      <w:pPr>
        <w:pStyle w:val="Infozeile"/>
        <w:rPr>
          <w:rFonts w:ascii="Arial" w:hAnsi="Arial" w:cs="Arial"/>
          <w:i w:val="0"/>
          <w:iCs w:val="0"/>
          <w:sz w:val="20"/>
          <w:szCs w:val="20"/>
          <w:lang w:val="de-CH"/>
        </w:rPr>
      </w:pPr>
      <w:r w:rsidRPr="00233BE9">
        <w:rPr>
          <w:rFonts w:ascii="Arial" w:hAnsi="Arial" w:cs="Arial"/>
          <w:i w:val="0"/>
          <w:iCs w:val="0"/>
          <w:sz w:val="20"/>
          <w:szCs w:val="20"/>
        </w:rPr>
        <w:t xml:space="preserve">Telefon: </w:t>
      </w:r>
      <w:r w:rsidRPr="00233BE9">
        <w:rPr>
          <w:rFonts w:ascii="Arial" w:hAnsi="Arial" w:cs="Arial"/>
          <w:i w:val="0"/>
          <w:iCs w:val="0"/>
          <w:sz w:val="20"/>
          <w:szCs w:val="20"/>
          <w:lang w:val="de-CH"/>
        </w:rPr>
        <w:t xml:space="preserve">+49 </w:t>
      </w:r>
      <w:r w:rsidRPr="00233BE9">
        <w:rPr>
          <w:rFonts w:ascii="Arial" w:hAnsi="Arial" w:cs="Arial"/>
          <w:i w:val="0"/>
          <w:iCs w:val="0"/>
          <w:sz w:val="20"/>
          <w:szCs w:val="20"/>
        </w:rPr>
        <w:t>6782 17-1221</w:t>
      </w:r>
    </w:p>
    <w:p w:rsidR="00223298" w:rsidRPr="00233BE9" w:rsidRDefault="00223298" w:rsidP="00223298">
      <w:pPr>
        <w:rPr>
          <w:rFonts w:ascii="Arial" w:hAnsi="Arial" w:cs="Arial"/>
          <w:sz w:val="20"/>
          <w:lang w:val="de-CH"/>
        </w:rPr>
      </w:pPr>
      <w:r w:rsidRPr="00233BE9">
        <w:rPr>
          <w:rFonts w:ascii="Arial" w:hAnsi="Arial" w:cs="Arial"/>
          <w:sz w:val="20"/>
        </w:rPr>
        <w:t xml:space="preserve">Telefax: </w:t>
      </w:r>
      <w:r w:rsidRPr="00233BE9">
        <w:rPr>
          <w:rFonts w:ascii="Arial" w:hAnsi="Arial" w:cs="Arial"/>
          <w:sz w:val="20"/>
          <w:lang w:val="de-CH"/>
        </w:rPr>
        <w:t xml:space="preserve">+49 </w:t>
      </w:r>
      <w:r w:rsidRPr="00233BE9">
        <w:rPr>
          <w:rFonts w:ascii="Arial" w:hAnsi="Arial" w:cs="Arial"/>
          <w:sz w:val="20"/>
        </w:rPr>
        <w:t>6782 17-1264</w:t>
      </w:r>
    </w:p>
    <w:p w:rsidR="00530CD0" w:rsidRDefault="00794C82" w:rsidP="004A1011">
      <w:pPr>
        <w:rPr>
          <w:rFonts w:ascii="Arial" w:hAnsi="Arial" w:cs="Arial"/>
          <w:sz w:val="22"/>
          <w:szCs w:val="22"/>
          <w:lang w:val="de-CH"/>
        </w:rPr>
      </w:pPr>
      <w:hyperlink r:id="rId20" w:history="1">
        <w:r w:rsidR="006977B3" w:rsidRPr="00233BE9">
          <w:rPr>
            <w:rStyle w:val="Hyperlink"/>
            <w:rFonts w:ascii="Arial" w:hAnsi="Arial" w:cs="Arial"/>
            <w:sz w:val="20"/>
            <w:lang w:val="de-CH"/>
          </w:rPr>
          <w:t>p.heck@umweltcampus.de</w:t>
        </w:r>
      </w:hyperlink>
    </w:p>
    <w:p w:rsidR="00180187" w:rsidRPr="000D6432" w:rsidRDefault="00794C82" w:rsidP="00180187">
      <w:pPr>
        <w:rPr>
          <w:rFonts w:ascii="Arial" w:hAnsi="Arial" w:cs="Arial"/>
          <w:sz w:val="20"/>
          <w:lang w:val="de-CH"/>
        </w:rPr>
      </w:pPr>
      <w:hyperlink r:id="rId21" w:history="1">
        <w:r w:rsidR="00530CD0" w:rsidRPr="000D6432">
          <w:rPr>
            <w:rStyle w:val="Hyperlink"/>
            <w:rFonts w:ascii="Arial" w:hAnsi="Arial" w:cs="Arial"/>
            <w:sz w:val="20"/>
            <w:lang w:val="de-CH"/>
          </w:rPr>
          <w:t>https://www.stoffstrom.org</w:t>
        </w:r>
      </w:hyperlink>
    </w:p>
    <w:sectPr w:rsidR="00180187" w:rsidRPr="000D6432" w:rsidSect="00682579">
      <w:headerReference w:type="default" r:id="rId22"/>
      <w:footerReference w:type="default" r:id="rId23"/>
      <w:footerReference w:type="first" r:id="rId24"/>
      <w:pgSz w:w="11906" w:h="16838"/>
      <w:pgMar w:top="567" w:right="1418" w:bottom="454" w:left="1134" w:header="72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774" w:rsidRDefault="00CF1774">
      <w:r>
        <w:separator/>
      </w:r>
    </w:p>
  </w:endnote>
  <w:endnote w:type="continuationSeparator" w:id="0">
    <w:p w:rsidR="00CF1774" w:rsidRDefault="00CF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man 10cpi">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F11" w:rsidRDefault="00731F11">
    <w:pPr>
      <w:pStyle w:val="Fuzeile"/>
      <w:rPr>
        <w:rFonts w:ascii="Arial" w:hAnsi="Arial" w:cs="Arial"/>
        <w:bCs/>
        <w:sz w:val="20"/>
        <w:lang w:val="de-CH"/>
      </w:rPr>
    </w:pPr>
  </w:p>
  <w:p w:rsidR="00731F11" w:rsidRDefault="002D72D1">
    <w:pPr>
      <w:pStyle w:val="Fuzeile"/>
    </w:pPr>
    <w:r>
      <w:rPr>
        <w:rFonts w:ascii="Arial" w:hAnsi="Arial" w:cs="Arial"/>
        <w:b/>
        <w:bCs/>
        <w:sz w:val="20"/>
        <w:lang w:val="de-CH"/>
      </w:rPr>
      <w:t xml:space="preserve">Text- und Bilder-Download unter </w:t>
    </w:r>
    <w:hyperlink r:id="rId1" w:history="1">
      <w:r w:rsidR="00180187" w:rsidRPr="00870E76">
        <w:rPr>
          <w:rStyle w:val="Hyperlink"/>
          <w:rFonts w:ascii="Arial" w:hAnsi="Arial" w:cs="Arial"/>
          <w:b/>
          <w:sz w:val="20"/>
        </w:rPr>
        <w:t>https://ars-pr.de/presse/20190826_psp</w:t>
      </w:r>
    </w:hyperlink>
    <w:r w:rsidR="00AD6274">
      <w:rPr>
        <w:rFonts w:ascii="Arial" w:hAnsi="Arial" w:cs="Arial"/>
        <w:b/>
        <w:sz w:val="20"/>
      </w:rPr>
      <w:t xml:space="preserve"> </w:t>
    </w:r>
    <w:r w:rsidR="003F445F">
      <w:rPr>
        <w:rFonts w:ascii="Arial" w:hAnsi="Arial" w:cs="Arial"/>
        <w:b/>
        <w:sz w:val="20"/>
      </w:rPr>
      <w:t xml:space="preserve"> </w:t>
    </w:r>
    <w:r>
      <w:rPr>
        <w:rFonts w:ascii="Arial" w:hAnsi="Arial" w:cs="Arial"/>
        <w:b/>
        <w:bCs/>
        <w:sz w:val="20"/>
        <w:lang w:val="de-CH"/>
      </w:rPr>
      <w:t xml:space="preserve">                                       </w:t>
    </w:r>
    <w:r>
      <w:t xml:space="preserve">  </w:t>
    </w:r>
    <w:r>
      <w:rPr>
        <w:rStyle w:val="Seitenzahl"/>
        <w:rFonts w:ascii="Arial" w:hAnsi="Arial" w:cs="Arial"/>
        <w:b/>
        <w:bCs/>
        <w:sz w:val="20"/>
      </w:rPr>
      <w:fldChar w:fldCharType="begin"/>
    </w:r>
    <w:r>
      <w:rPr>
        <w:rStyle w:val="Seitenzahl"/>
        <w:rFonts w:ascii="Arial" w:hAnsi="Arial" w:cs="Arial"/>
        <w:b/>
        <w:bCs/>
        <w:sz w:val="20"/>
      </w:rPr>
      <w:instrText>PAGE</w:instrText>
    </w:r>
    <w:r>
      <w:rPr>
        <w:rStyle w:val="Seitenzahl"/>
        <w:rFonts w:ascii="Arial" w:hAnsi="Arial" w:cs="Arial"/>
        <w:b/>
        <w:bCs/>
        <w:sz w:val="20"/>
      </w:rPr>
      <w:fldChar w:fldCharType="separate"/>
    </w:r>
    <w:r w:rsidR="00FB2E80">
      <w:rPr>
        <w:rStyle w:val="Seitenzahl"/>
        <w:rFonts w:ascii="Arial" w:hAnsi="Arial" w:cs="Arial"/>
        <w:b/>
        <w:bCs/>
        <w:noProof/>
        <w:sz w:val="20"/>
      </w:rPr>
      <w:t>3</w:t>
    </w:r>
    <w:r>
      <w:rPr>
        <w:rStyle w:val="Seitenzahl"/>
        <w:rFonts w:ascii="Arial" w:hAnsi="Arial" w:cs="Arial"/>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F11" w:rsidRDefault="00731F11">
    <w:pPr>
      <w:pStyle w:val="Fuzeile"/>
      <w:rPr>
        <w:rFonts w:ascii="Arial" w:hAnsi="Arial" w:cs="Arial"/>
        <w:bCs/>
        <w:sz w:val="20"/>
        <w:lang w:val="de-CH"/>
      </w:rPr>
    </w:pPr>
  </w:p>
  <w:p w:rsidR="00731F11" w:rsidRPr="00F97B38" w:rsidRDefault="002D72D1">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180187" w:rsidRPr="00870E76">
        <w:rPr>
          <w:rStyle w:val="Hyperlink"/>
          <w:rFonts w:ascii="Arial" w:hAnsi="Arial" w:cs="Arial"/>
          <w:b/>
          <w:bCs/>
          <w:sz w:val="20"/>
          <w:lang w:val="de-CH"/>
        </w:rPr>
        <w:t>https://ars-pr.de/presse/20190826_psp</w:t>
      </w:r>
    </w:hyperlink>
    <w:r w:rsidR="00AD6274">
      <w:rPr>
        <w:rFonts w:ascii="Arial" w:hAnsi="Arial" w:cs="Arial"/>
        <w:b/>
        <w:bCs/>
        <w:sz w:val="20"/>
        <w:lang w:val="de-CH"/>
      </w:rPr>
      <w:t xml:space="preserve"> </w:t>
    </w:r>
    <w:r w:rsidR="00891C39">
      <w:rPr>
        <w:rFonts w:ascii="Arial" w:hAnsi="Arial" w:cs="Arial"/>
        <w:b/>
        <w:bCs/>
        <w:sz w:val="20"/>
        <w:lang w:val="de-CH"/>
      </w:rPr>
      <w:t xml:space="preserve"> </w:t>
    </w:r>
    <w:r w:rsidR="00F97B38">
      <w:rPr>
        <w:rFonts w:ascii="Arial" w:hAnsi="Arial" w:cs="Arial"/>
        <w:b/>
        <w:bCs/>
        <w:sz w:val="20"/>
        <w:lang w:val="de-CH"/>
      </w:rPr>
      <w:t xml:space="preserve"> </w:t>
    </w:r>
    <w:r>
      <w:rPr>
        <w:rFonts w:ascii="Arial" w:hAnsi="Arial" w:cs="Arial"/>
        <w:b/>
        <w:sz w:val="20"/>
      </w:rPr>
      <w:t xml:space="preserve"> </w:t>
    </w:r>
    <w:r>
      <w:rPr>
        <w:rFonts w:ascii="Arial" w:hAnsi="Arial" w:cs="Arial"/>
        <w:b/>
        <w:bCs/>
        <w:sz w:val="20"/>
        <w:lang w:val="de-CH"/>
      </w:rPr>
      <w:t xml:space="preserve">                                     </w:t>
    </w:r>
    <w:r>
      <w:t xml:space="preserve">  </w:t>
    </w:r>
    <w:r>
      <w:rPr>
        <w:rStyle w:val="Seitenzahl"/>
        <w:rFonts w:ascii="Arial" w:hAnsi="Arial" w:cs="Arial"/>
        <w:b/>
        <w:bCs/>
        <w:sz w:val="20"/>
      </w:rPr>
      <w:fldChar w:fldCharType="begin"/>
    </w:r>
    <w:r>
      <w:rPr>
        <w:rStyle w:val="Seitenzahl"/>
        <w:rFonts w:ascii="Arial" w:hAnsi="Arial" w:cs="Arial"/>
        <w:b/>
        <w:bCs/>
        <w:sz w:val="20"/>
      </w:rPr>
      <w:instrText>PAGE</w:instrText>
    </w:r>
    <w:r>
      <w:rPr>
        <w:rStyle w:val="Seitenzahl"/>
        <w:rFonts w:ascii="Arial" w:hAnsi="Arial" w:cs="Arial"/>
        <w:b/>
        <w:bCs/>
        <w:sz w:val="20"/>
      </w:rPr>
      <w:fldChar w:fldCharType="separate"/>
    </w:r>
    <w:r w:rsidR="007B1825">
      <w:rPr>
        <w:rStyle w:val="Seitenzahl"/>
        <w:rFonts w:ascii="Arial" w:hAnsi="Arial" w:cs="Arial"/>
        <w:b/>
        <w:bCs/>
        <w:noProof/>
        <w:sz w:val="20"/>
      </w:rPr>
      <w:t>1</w:t>
    </w:r>
    <w:r>
      <w:rPr>
        <w:rStyle w:val="Seitenzahl"/>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774" w:rsidRDefault="00CF1774">
      <w:r>
        <w:separator/>
      </w:r>
    </w:p>
  </w:footnote>
  <w:footnote w:type="continuationSeparator" w:id="0">
    <w:p w:rsidR="00CF1774" w:rsidRDefault="00CF1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D93" w:rsidRDefault="00F35D93" w:rsidP="00F35D93">
    <w:pPr>
      <w:pStyle w:val="Kopfzeile"/>
    </w:pPr>
  </w:p>
  <w:p w:rsidR="00F35D93" w:rsidRDefault="00F35D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D1799"/>
    <w:multiLevelType w:val="multilevel"/>
    <w:tmpl w:val="21344B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C7472D4"/>
    <w:multiLevelType w:val="multilevel"/>
    <w:tmpl w:val="FBF45CB2"/>
    <w:lvl w:ilvl="0">
      <w:start w:val="1"/>
      <w:numFmt w:val="bullet"/>
      <w:lvlText w:val=""/>
      <w:lvlJc w:val="left"/>
      <w:pPr>
        <w:ind w:left="928"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11"/>
    <w:rsid w:val="00021589"/>
    <w:rsid w:val="00063124"/>
    <w:rsid w:val="00072D1D"/>
    <w:rsid w:val="00072E79"/>
    <w:rsid w:val="00082B0A"/>
    <w:rsid w:val="00092B5E"/>
    <w:rsid w:val="000B2D44"/>
    <w:rsid w:val="000C47AC"/>
    <w:rsid w:val="000C4CB5"/>
    <w:rsid w:val="000C56EB"/>
    <w:rsid w:val="000D3C0B"/>
    <w:rsid w:val="000D6432"/>
    <w:rsid w:val="000E0D39"/>
    <w:rsid w:val="000E401A"/>
    <w:rsid w:val="001223D4"/>
    <w:rsid w:val="0013673B"/>
    <w:rsid w:val="0014042F"/>
    <w:rsid w:val="00142108"/>
    <w:rsid w:val="00142391"/>
    <w:rsid w:val="0014563C"/>
    <w:rsid w:val="00150F63"/>
    <w:rsid w:val="00155F25"/>
    <w:rsid w:val="00161A74"/>
    <w:rsid w:val="00180187"/>
    <w:rsid w:val="0018160C"/>
    <w:rsid w:val="00183499"/>
    <w:rsid w:val="0019126C"/>
    <w:rsid w:val="001D1334"/>
    <w:rsid w:val="001D264E"/>
    <w:rsid w:val="001F3EC6"/>
    <w:rsid w:val="00203EBB"/>
    <w:rsid w:val="00206C72"/>
    <w:rsid w:val="00214018"/>
    <w:rsid w:val="00214ACB"/>
    <w:rsid w:val="00223298"/>
    <w:rsid w:val="00233BE9"/>
    <w:rsid w:val="0023644F"/>
    <w:rsid w:val="0024197D"/>
    <w:rsid w:val="00253BB6"/>
    <w:rsid w:val="00265D2C"/>
    <w:rsid w:val="002759BD"/>
    <w:rsid w:val="002776FF"/>
    <w:rsid w:val="00284847"/>
    <w:rsid w:val="002935AB"/>
    <w:rsid w:val="00296BC0"/>
    <w:rsid w:val="00296D38"/>
    <w:rsid w:val="002A6A3D"/>
    <w:rsid w:val="002B4B8C"/>
    <w:rsid w:val="002B4DCC"/>
    <w:rsid w:val="002D11AF"/>
    <w:rsid w:val="002D12B5"/>
    <w:rsid w:val="002D294A"/>
    <w:rsid w:val="002D72D1"/>
    <w:rsid w:val="002F4474"/>
    <w:rsid w:val="00303113"/>
    <w:rsid w:val="0030420B"/>
    <w:rsid w:val="0030566F"/>
    <w:rsid w:val="0031429B"/>
    <w:rsid w:val="00320991"/>
    <w:rsid w:val="003209C6"/>
    <w:rsid w:val="0032478E"/>
    <w:rsid w:val="00324B53"/>
    <w:rsid w:val="00330F4E"/>
    <w:rsid w:val="00361B4F"/>
    <w:rsid w:val="00362F96"/>
    <w:rsid w:val="00371762"/>
    <w:rsid w:val="003830B0"/>
    <w:rsid w:val="0038443E"/>
    <w:rsid w:val="00395299"/>
    <w:rsid w:val="003C6A3C"/>
    <w:rsid w:val="003D3D39"/>
    <w:rsid w:val="003E29DC"/>
    <w:rsid w:val="003E7ECE"/>
    <w:rsid w:val="003F445F"/>
    <w:rsid w:val="003F5C14"/>
    <w:rsid w:val="003F746C"/>
    <w:rsid w:val="00403D6C"/>
    <w:rsid w:val="00411881"/>
    <w:rsid w:val="004176DF"/>
    <w:rsid w:val="004201AD"/>
    <w:rsid w:val="0042550C"/>
    <w:rsid w:val="00430BB8"/>
    <w:rsid w:val="0043272F"/>
    <w:rsid w:val="00437B77"/>
    <w:rsid w:val="00444A2B"/>
    <w:rsid w:val="00450830"/>
    <w:rsid w:val="00454E7E"/>
    <w:rsid w:val="00462AD9"/>
    <w:rsid w:val="00471800"/>
    <w:rsid w:val="00475382"/>
    <w:rsid w:val="004A1011"/>
    <w:rsid w:val="004A110A"/>
    <w:rsid w:val="004A4692"/>
    <w:rsid w:val="004A4EF9"/>
    <w:rsid w:val="004A5AB5"/>
    <w:rsid w:val="004C54A6"/>
    <w:rsid w:val="004C5F6D"/>
    <w:rsid w:val="004C6883"/>
    <w:rsid w:val="004E087E"/>
    <w:rsid w:val="004F33C1"/>
    <w:rsid w:val="005027B8"/>
    <w:rsid w:val="00502D8C"/>
    <w:rsid w:val="00507492"/>
    <w:rsid w:val="005172DE"/>
    <w:rsid w:val="005174EF"/>
    <w:rsid w:val="00526BFA"/>
    <w:rsid w:val="00530CD0"/>
    <w:rsid w:val="005376E9"/>
    <w:rsid w:val="00544BF7"/>
    <w:rsid w:val="00556AF6"/>
    <w:rsid w:val="00560294"/>
    <w:rsid w:val="00574474"/>
    <w:rsid w:val="005842F6"/>
    <w:rsid w:val="00586169"/>
    <w:rsid w:val="00592520"/>
    <w:rsid w:val="00595DA3"/>
    <w:rsid w:val="005A2C2B"/>
    <w:rsid w:val="005A2E88"/>
    <w:rsid w:val="005A4F73"/>
    <w:rsid w:val="005B225A"/>
    <w:rsid w:val="005B3A42"/>
    <w:rsid w:val="005B411F"/>
    <w:rsid w:val="005C15F7"/>
    <w:rsid w:val="005C78F2"/>
    <w:rsid w:val="005D2566"/>
    <w:rsid w:val="005D39E5"/>
    <w:rsid w:val="005E109F"/>
    <w:rsid w:val="005F6396"/>
    <w:rsid w:val="005F70A3"/>
    <w:rsid w:val="00613743"/>
    <w:rsid w:val="00635E15"/>
    <w:rsid w:val="0063636A"/>
    <w:rsid w:val="00654232"/>
    <w:rsid w:val="00655934"/>
    <w:rsid w:val="00655C04"/>
    <w:rsid w:val="00671038"/>
    <w:rsid w:val="00675549"/>
    <w:rsid w:val="00682579"/>
    <w:rsid w:val="006975B7"/>
    <w:rsid w:val="006977B3"/>
    <w:rsid w:val="006C20FC"/>
    <w:rsid w:val="006C2FF1"/>
    <w:rsid w:val="006C6806"/>
    <w:rsid w:val="006D5D6F"/>
    <w:rsid w:val="006F0B47"/>
    <w:rsid w:val="006F2CC6"/>
    <w:rsid w:val="006F5B3A"/>
    <w:rsid w:val="00714942"/>
    <w:rsid w:val="0072434A"/>
    <w:rsid w:val="00731F11"/>
    <w:rsid w:val="007339C8"/>
    <w:rsid w:val="00765BDE"/>
    <w:rsid w:val="007755C3"/>
    <w:rsid w:val="00777248"/>
    <w:rsid w:val="0077747A"/>
    <w:rsid w:val="00781978"/>
    <w:rsid w:val="007823FF"/>
    <w:rsid w:val="007834FF"/>
    <w:rsid w:val="00787F6D"/>
    <w:rsid w:val="0079034B"/>
    <w:rsid w:val="00794C82"/>
    <w:rsid w:val="00795B45"/>
    <w:rsid w:val="007A0F78"/>
    <w:rsid w:val="007A4A62"/>
    <w:rsid w:val="007A4AB6"/>
    <w:rsid w:val="007B1825"/>
    <w:rsid w:val="007C4663"/>
    <w:rsid w:val="007D6ED2"/>
    <w:rsid w:val="007F3585"/>
    <w:rsid w:val="0080033A"/>
    <w:rsid w:val="008010FA"/>
    <w:rsid w:val="008160DF"/>
    <w:rsid w:val="00820200"/>
    <w:rsid w:val="00824BF6"/>
    <w:rsid w:val="00843172"/>
    <w:rsid w:val="00850218"/>
    <w:rsid w:val="00854A89"/>
    <w:rsid w:val="008652F0"/>
    <w:rsid w:val="00870565"/>
    <w:rsid w:val="00884DFB"/>
    <w:rsid w:val="00885C36"/>
    <w:rsid w:val="00891C39"/>
    <w:rsid w:val="008A6A58"/>
    <w:rsid w:val="008B5172"/>
    <w:rsid w:val="008C5702"/>
    <w:rsid w:val="008C64AC"/>
    <w:rsid w:val="008E2433"/>
    <w:rsid w:val="009215CE"/>
    <w:rsid w:val="009310D5"/>
    <w:rsid w:val="00933FE2"/>
    <w:rsid w:val="009444F5"/>
    <w:rsid w:val="00956988"/>
    <w:rsid w:val="0096063D"/>
    <w:rsid w:val="00963190"/>
    <w:rsid w:val="00971152"/>
    <w:rsid w:val="00980859"/>
    <w:rsid w:val="00991D39"/>
    <w:rsid w:val="0099400C"/>
    <w:rsid w:val="00994980"/>
    <w:rsid w:val="009B1D85"/>
    <w:rsid w:val="009B22D2"/>
    <w:rsid w:val="009C12DB"/>
    <w:rsid w:val="009C6EE6"/>
    <w:rsid w:val="009D3159"/>
    <w:rsid w:val="009F322C"/>
    <w:rsid w:val="009F5A22"/>
    <w:rsid w:val="00A00E8E"/>
    <w:rsid w:val="00A05541"/>
    <w:rsid w:val="00A06653"/>
    <w:rsid w:val="00A06BC0"/>
    <w:rsid w:val="00A21F36"/>
    <w:rsid w:val="00A24A77"/>
    <w:rsid w:val="00A3665E"/>
    <w:rsid w:val="00A43907"/>
    <w:rsid w:val="00A51219"/>
    <w:rsid w:val="00A73B40"/>
    <w:rsid w:val="00A92BBF"/>
    <w:rsid w:val="00A94007"/>
    <w:rsid w:val="00AA4B39"/>
    <w:rsid w:val="00AB6066"/>
    <w:rsid w:val="00AC1D6F"/>
    <w:rsid w:val="00AD15F1"/>
    <w:rsid w:val="00AD3509"/>
    <w:rsid w:val="00AD5229"/>
    <w:rsid w:val="00AD6274"/>
    <w:rsid w:val="00AD6343"/>
    <w:rsid w:val="00AD64AE"/>
    <w:rsid w:val="00AE2762"/>
    <w:rsid w:val="00AE7394"/>
    <w:rsid w:val="00AF20D3"/>
    <w:rsid w:val="00AF49A3"/>
    <w:rsid w:val="00B1093A"/>
    <w:rsid w:val="00B16709"/>
    <w:rsid w:val="00B22B87"/>
    <w:rsid w:val="00B261DF"/>
    <w:rsid w:val="00B274D0"/>
    <w:rsid w:val="00B30515"/>
    <w:rsid w:val="00B322ED"/>
    <w:rsid w:val="00B3524E"/>
    <w:rsid w:val="00B4005A"/>
    <w:rsid w:val="00B409CB"/>
    <w:rsid w:val="00B42198"/>
    <w:rsid w:val="00B54EB3"/>
    <w:rsid w:val="00B62A5A"/>
    <w:rsid w:val="00B660EC"/>
    <w:rsid w:val="00B81BD0"/>
    <w:rsid w:val="00B829C9"/>
    <w:rsid w:val="00B96464"/>
    <w:rsid w:val="00B97C36"/>
    <w:rsid w:val="00BB47FB"/>
    <w:rsid w:val="00BD2180"/>
    <w:rsid w:val="00BE38B3"/>
    <w:rsid w:val="00BE4810"/>
    <w:rsid w:val="00BE6D20"/>
    <w:rsid w:val="00BF22A0"/>
    <w:rsid w:val="00BF2BE5"/>
    <w:rsid w:val="00BF6607"/>
    <w:rsid w:val="00C04554"/>
    <w:rsid w:val="00C05FCB"/>
    <w:rsid w:val="00C06FD4"/>
    <w:rsid w:val="00C20519"/>
    <w:rsid w:val="00C228A4"/>
    <w:rsid w:val="00C22CF1"/>
    <w:rsid w:val="00C24F64"/>
    <w:rsid w:val="00C26358"/>
    <w:rsid w:val="00C30BDB"/>
    <w:rsid w:val="00C41720"/>
    <w:rsid w:val="00C521A3"/>
    <w:rsid w:val="00C5288D"/>
    <w:rsid w:val="00C56086"/>
    <w:rsid w:val="00C644D9"/>
    <w:rsid w:val="00C65601"/>
    <w:rsid w:val="00C67E84"/>
    <w:rsid w:val="00C76F3F"/>
    <w:rsid w:val="00C809E9"/>
    <w:rsid w:val="00C81336"/>
    <w:rsid w:val="00C868EA"/>
    <w:rsid w:val="00C878AF"/>
    <w:rsid w:val="00C90406"/>
    <w:rsid w:val="00CA742C"/>
    <w:rsid w:val="00CB10AB"/>
    <w:rsid w:val="00CC1AAE"/>
    <w:rsid w:val="00CC2446"/>
    <w:rsid w:val="00CE0F81"/>
    <w:rsid w:val="00CE6515"/>
    <w:rsid w:val="00CF1774"/>
    <w:rsid w:val="00CF75FA"/>
    <w:rsid w:val="00D06EB1"/>
    <w:rsid w:val="00D10D7E"/>
    <w:rsid w:val="00D3551D"/>
    <w:rsid w:val="00D3583C"/>
    <w:rsid w:val="00D40D99"/>
    <w:rsid w:val="00D507A6"/>
    <w:rsid w:val="00D54F59"/>
    <w:rsid w:val="00D57A94"/>
    <w:rsid w:val="00D73765"/>
    <w:rsid w:val="00D77F5D"/>
    <w:rsid w:val="00D9468C"/>
    <w:rsid w:val="00D96412"/>
    <w:rsid w:val="00DA2AD9"/>
    <w:rsid w:val="00DA30EE"/>
    <w:rsid w:val="00DB19C5"/>
    <w:rsid w:val="00DB588C"/>
    <w:rsid w:val="00DE470D"/>
    <w:rsid w:val="00DE7E4D"/>
    <w:rsid w:val="00DF3E36"/>
    <w:rsid w:val="00DF46F8"/>
    <w:rsid w:val="00E06A0F"/>
    <w:rsid w:val="00E0705A"/>
    <w:rsid w:val="00E10315"/>
    <w:rsid w:val="00E24F2E"/>
    <w:rsid w:val="00E32F9A"/>
    <w:rsid w:val="00E33EE0"/>
    <w:rsid w:val="00E404CE"/>
    <w:rsid w:val="00E44F5E"/>
    <w:rsid w:val="00E452E6"/>
    <w:rsid w:val="00E47A49"/>
    <w:rsid w:val="00E521E8"/>
    <w:rsid w:val="00E710F9"/>
    <w:rsid w:val="00E753BA"/>
    <w:rsid w:val="00E824C1"/>
    <w:rsid w:val="00E855D5"/>
    <w:rsid w:val="00E868AB"/>
    <w:rsid w:val="00E94FE0"/>
    <w:rsid w:val="00E9747F"/>
    <w:rsid w:val="00EA02DC"/>
    <w:rsid w:val="00EA0ECB"/>
    <w:rsid w:val="00EA6713"/>
    <w:rsid w:val="00EC2108"/>
    <w:rsid w:val="00ED1231"/>
    <w:rsid w:val="00EE21DB"/>
    <w:rsid w:val="00EE56F4"/>
    <w:rsid w:val="00EF3058"/>
    <w:rsid w:val="00EF5417"/>
    <w:rsid w:val="00EF6045"/>
    <w:rsid w:val="00EF7926"/>
    <w:rsid w:val="00F00C00"/>
    <w:rsid w:val="00F076C8"/>
    <w:rsid w:val="00F1400A"/>
    <w:rsid w:val="00F16C5D"/>
    <w:rsid w:val="00F20DC3"/>
    <w:rsid w:val="00F27CA0"/>
    <w:rsid w:val="00F35D93"/>
    <w:rsid w:val="00F43126"/>
    <w:rsid w:val="00F47A48"/>
    <w:rsid w:val="00F47C1F"/>
    <w:rsid w:val="00F6790F"/>
    <w:rsid w:val="00F77CC4"/>
    <w:rsid w:val="00F8120A"/>
    <w:rsid w:val="00F82851"/>
    <w:rsid w:val="00F87328"/>
    <w:rsid w:val="00F97B38"/>
    <w:rsid w:val="00FA02FC"/>
    <w:rsid w:val="00FA54A6"/>
    <w:rsid w:val="00FB1117"/>
    <w:rsid w:val="00FB2E80"/>
    <w:rsid w:val="00FC4C35"/>
    <w:rsid w:val="00FC7772"/>
    <w:rsid w:val="00FD3B2B"/>
    <w:rsid w:val="00FF30B8"/>
    <w:rsid w:val="00FF322A"/>
    <w:rsid w:val="00FF76F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4B6C5E8D-64C3-4BAC-BD2C-1599D39C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10cpi" w:eastAsia="Times New Roman" w:hAnsi="Roman 10cpi" w:cs="Times New Roman"/>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7205"/>
    <w:rPr>
      <w:rFonts w:ascii="Times New Roman" w:hAnsi="Times New Roman"/>
      <w:sz w:val="24"/>
      <w:szCs w:val="20"/>
    </w:rPr>
  </w:style>
  <w:style w:type="paragraph" w:styleId="berschrift1">
    <w:name w:val="heading 1"/>
    <w:basedOn w:val="Standard"/>
    <w:next w:val="Standard"/>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uiPriority w:val="99"/>
    <w:qFormat/>
    <w:rsid w:val="004A7205"/>
    <w:pPr>
      <w:keepNext/>
      <w:outlineLvl w:val="3"/>
    </w:pPr>
    <w:rPr>
      <w:rFonts w:ascii="Arial" w:hAnsi="Arial" w:cs="Arial"/>
      <w:b/>
      <w:bCs/>
    </w:rPr>
  </w:style>
  <w:style w:type="paragraph" w:styleId="berschrift5">
    <w:name w:val="heading 5"/>
    <w:basedOn w:val="Standard"/>
    <w:next w:val="Standard"/>
    <w:uiPriority w:val="99"/>
    <w:qFormat/>
    <w:rsid w:val="004A7205"/>
    <w:pPr>
      <w:keepNext/>
      <w:outlineLvl w:val="4"/>
    </w:pPr>
    <w:rPr>
      <w:rFonts w:ascii="Arial" w:hAnsi="Arial"/>
      <w:b/>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9"/>
    <w:qFormat/>
    <w:locked/>
    <w:rsid w:val="00E548D1"/>
    <w:rPr>
      <w:rFonts w:ascii="Cambria" w:hAnsi="Cambria" w:cs="Times New Roman"/>
      <w:b/>
      <w:bCs/>
      <w:kern w:val="2"/>
      <w:sz w:val="32"/>
      <w:szCs w:val="32"/>
    </w:rPr>
  </w:style>
  <w:style w:type="character" w:customStyle="1" w:styleId="berschrift2Zchn">
    <w:name w:val="Überschrift 2 Zchn"/>
    <w:basedOn w:val="Absatz-Standardschriftart"/>
    <w:uiPriority w:val="99"/>
    <w:semiHidden/>
    <w:qFormat/>
    <w:locked/>
    <w:rsid w:val="00E548D1"/>
    <w:rPr>
      <w:rFonts w:ascii="Cambria" w:hAnsi="Cambria" w:cs="Times New Roman"/>
      <w:b/>
      <w:bCs/>
      <w:i/>
      <w:iCs/>
      <w:sz w:val="28"/>
      <w:szCs w:val="28"/>
    </w:rPr>
  </w:style>
  <w:style w:type="character" w:customStyle="1" w:styleId="berschrift3Zchn">
    <w:name w:val="Überschrift 3 Zchn"/>
    <w:basedOn w:val="Absatz-Standardschriftart"/>
    <w:uiPriority w:val="99"/>
    <w:semiHidden/>
    <w:qFormat/>
    <w:locked/>
    <w:rsid w:val="00E548D1"/>
    <w:rPr>
      <w:rFonts w:ascii="Cambria" w:hAnsi="Cambria" w:cs="Times New Roman"/>
      <w:b/>
      <w:bCs/>
      <w:sz w:val="26"/>
      <w:szCs w:val="26"/>
    </w:rPr>
  </w:style>
  <w:style w:type="character" w:customStyle="1" w:styleId="berschrift4Zchn">
    <w:name w:val="Überschrift 4 Zchn"/>
    <w:basedOn w:val="Absatz-Standardschriftart"/>
    <w:uiPriority w:val="99"/>
    <w:semiHidden/>
    <w:qFormat/>
    <w:locked/>
    <w:rsid w:val="00E548D1"/>
    <w:rPr>
      <w:rFonts w:ascii="Calibri" w:hAnsi="Calibri" w:cs="Times New Roman"/>
      <w:b/>
      <w:bCs/>
      <w:sz w:val="28"/>
      <w:szCs w:val="28"/>
    </w:rPr>
  </w:style>
  <w:style w:type="character" w:customStyle="1" w:styleId="berschrift5Zchn">
    <w:name w:val="Überschrift 5 Zchn"/>
    <w:basedOn w:val="Absatz-Standardschriftart"/>
    <w:uiPriority w:val="99"/>
    <w:semiHidden/>
    <w:qFormat/>
    <w:locked/>
    <w:rsid w:val="00E548D1"/>
    <w:rPr>
      <w:rFonts w:ascii="Calibri" w:hAnsi="Calibri" w:cs="Times New Roman"/>
      <w:b/>
      <w:bCs/>
      <w:i/>
      <w:iCs/>
      <w:sz w:val="26"/>
      <w:szCs w:val="26"/>
    </w:rPr>
  </w:style>
  <w:style w:type="character" w:customStyle="1" w:styleId="KopfzeileZchn">
    <w:name w:val="Kopfzeile Zchn"/>
    <w:basedOn w:val="Absatz-Standardschriftart"/>
    <w:link w:val="Kopfzeile"/>
    <w:uiPriority w:val="99"/>
    <w:semiHidden/>
    <w:qFormat/>
    <w:locked/>
    <w:rsid w:val="004D2452"/>
    <w:rPr>
      <w:rFonts w:ascii="Arial" w:hAnsi="Arial" w:cs="Times New Roman"/>
      <w:sz w:val="24"/>
    </w:rPr>
  </w:style>
  <w:style w:type="character" w:customStyle="1" w:styleId="FuzeileZchn">
    <w:name w:val="Fußzeile Zchn"/>
    <w:basedOn w:val="Absatz-Standardschriftart"/>
    <w:link w:val="Fuzeile"/>
    <w:uiPriority w:val="99"/>
    <w:semiHidden/>
    <w:qFormat/>
    <w:locked/>
    <w:rsid w:val="00E548D1"/>
    <w:rPr>
      <w:rFonts w:ascii="Times New Roman" w:hAnsi="Times New Roman" w:cs="Times New Roman"/>
      <w:sz w:val="20"/>
      <w:szCs w:val="20"/>
    </w:rPr>
  </w:style>
  <w:style w:type="character" w:customStyle="1" w:styleId="Internetverknpfung">
    <w:name w:val="Internetverknüpfung"/>
    <w:basedOn w:val="Absatz-Standardschriftart"/>
    <w:uiPriority w:val="99"/>
    <w:semiHidden/>
    <w:rsid w:val="004A7205"/>
    <w:rPr>
      <w:rFonts w:cs="Times New Roman"/>
      <w:color w:val="0000FF"/>
      <w:u w:val="single"/>
    </w:rPr>
  </w:style>
  <w:style w:type="character" w:customStyle="1" w:styleId="inhaltsueberschriftneu1">
    <w:name w:val="inhaltsueberschriftneu1"/>
    <w:basedOn w:val="Absatz-Standardschriftart"/>
    <w:uiPriority w:val="99"/>
    <w:qFormat/>
    <w:rsid w:val="004A7205"/>
    <w:rPr>
      <w:rFonts w:ascii="Arial" w:hAnsi="Arial" w:cs="Arial"/>
      <w:b/>
      <w:bCs/>
      <w:color w:val="000000"/>
      <w:sz w:val="20"/>
      <w:szCs w:val="20"/>
      <w:u w:val="none"/>
      <w:effect w:val="none"/>
    </w:rPr>
  </w:style>
  <w:style w:type="character" w:customStyle="1" w:styleId="inhalt1">
    <w:name w:val="inhalt1"/>
    <w:basedOn w:val="Absatz-Standardschriftart"/>
    <w:uiPriority w:val="99"/>
    <w:qFormat/>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qFormat/>
    <w:rsid w:val="004A7205"/>
    <w:rPr>
      <w:rFonts w:ascii="Arial" w:hAnsi="Arial" w:cs="Arial"/>
      <w:b/>
      <w:bCs/>
      <w:color w:val="000000"/>
      <w:sz w:val="18"/>
      <w:szCs w:val="18"/>
      <w:u w:val="none"/>
      <w:effect w:val="none"/>
    </w:rPr>
  </w:style>
  <w:style w:type="character" w:customStyle="1" w:styleId="SprechblasentextZchn">
    <w:name w:val="Sprechblasentext Zchn"/>
    <w:basedOn w:val="Absatz-Standardschriftart"/>
    <w:link w:val="Sprechblasentext"/>
    <w:uiPriority w:val="99"/>
    <w:semiHidden/>
    <w:qFormat/>
    <w:locked/>
    <w:rsid w:val="00E548D1"/>
    <w:rPr>
      <w:rFonts w:ascii="Times New Roman" w:hAnsi="Times New Roman" w:cs="Times New Roman"/>
      <w:sz w:val="2"/>
    </w:rPr>
  </w:style>
  <w:style w:type="character" w:styleId="BesuchterLink">
    <w:name w:val="FollowedHyperlink"/>
    <w:basedOn w:val="Absatz-Standardschriftart"/>
    <w:uiPriority w:val="99"/>
    <w:semiHidden/>
    <w:qFormat/>
    <w:rsid w:val="004A7205"/>
    <w:rPr>
      <w:rFonts w:cs="Times New Roman"/>
      <w:color w:val="800080"/>
      <w:u w:val="single"/>
    </w:rPr>
  </w:style>
  <w:style w:type="character" w:styleId="HTMLZitat">
    <w:name w:val="HTML Cite"/>
    <w:basedOn w:val="Absatz-Standardschriftart"/>
    <w:uiPriority w:val="99"/>
    <w:semiHidden/>
    <w:qFormat/>
    <w:rsid w:val="004A7205"/>
    <w:rPr>
      <w:rFonts w:cs="Times New Roman"/>
      <w:i/>
      <w:iCs/>
    </w:rPr>
  </w:style>
  <w:style w:type="character" w:styleId="Seitenzahl">
    <w:name w:val="page number"/>
    <w:basedOn w:val="Absatz-Standardschriftart"/>
    <w:uiPriority w:val="99"/>
    <w:semiHidden/>
    <w:qFormat/>
    <w:rsid w:val="004A7205"/>
    <w:rPr>
      <w:rFonts w:cs="Times New Roman"/>
    </w:rPr>
  </w:style>
  <w:style w:type="character" w:customStyle="1" w:styleId="Textkrper2Zchn">
    <w:name w:val="Textkörper 2 Zchn"/>
    <w:basedOn w:val="Absatz-Standardschriftart"/>
    <w:link w:val="Textkrper2"/>
    <w:uiPriority w:val="99"/>
    <w:semiHidden/>
    <w:qFormat/>
    <w:locked/>
    <w:rsid w:val="00E548D1"/>
    <w:rPr>
      <w:rFonts w:ascii="Times New Roman" w:hAnsi="Times New Roman" w:cs="Times New Roman"/>
      <w:sz w:val="20"/>
      <w:szCs w:val="20"/>
    </w:rPr>
  </w:style>
  <w:style w:type="character" w:customStyle="1" w:styleId="Betont">
    <w:name w:val="Betont"/>
    <w:basedOn w:val="Absatz-Standardschriftart"/>
    <w:uiPriority w:val="20"/>
    <w:qFormat/>
    <w:rsid w:val="004A7205"/>
    <w:rPr>
      <w:rFonts w:cs="Times New Roman"/>
      <w:i/>
      <w:iCs/>
    </w:rPr>
  </w:style>
  <w:style w:type="character" w:customStyle="1" w:styleId="teasertext">
    <w:name w:val="teasertext"/>
    <w:basedOn w:val="Absatz-Standardschriftart"/>
    <w:uiPriority w:val="99"/>
    <w:qFormat/>
    <w:rsid w:val="004A7205"/>
    <w:rPr>
      <w:rFonts w:cs="Times New Roman"/>
    </w:rPr>
  </w:style>
  <w:style w:type="character" w:customStyle="1" w:styleId="Textkrper-ZeileneinzugZchn">
    <w:name w:val="Textkörper-Zeileneinzug Zchn"/>
    <w:basedOn w:val="Absatz-Standardschriftart"/>
    <w:uiPriority w:val="99"/>
    <w:semiHidden/>
    <w:qFormat/>
    <w:locked/>
    <w:rsid w:val="00304E13"/>
    <w:rPr>
      <w:rFonts w:ascii="Arial" w:hAnsi="Arial" w:cs="Arial"/>
      <w:sz w:val="24"/>
      <w:szCs w:val="24"/>
    </w:rPr>
  </w:style>
  <w:style w:type="character" w:customStyle="1" w:styleId="text12px666666">
    <w:name w:val="text12px666666"/>
    <w:basedOn w:val="Absatz-Standardschriftart"/>
    <w:qFormat/>
    <w:rsid w:val="00800EBC"/>
    <w:rPr>
      <w:rFonts w:cs="Times New Roman"/>
    </w:rPr>
  </w:style>
  <w:style w:type="character" w:styleId="Fett">
    <w:name w:val="Strong"/>
    <w:basedOn w:val="Absatz-Standardschriftart"/>
    <w:uiPriority w:val="22"/>
    <w:qFormat/>
    <w:rsid w:val="0054103F"/>
    <w:rPr>
      <w:rFonts w:cs="Times New Roman"/>
      <w:b/>
      <w:bCs/>
    </w:rPr>
  </w:style>
  <w:style w:type="character" w:customStyle="1" w:styleId="st">
    <w:name w:val="st"/>
    <w:basedOn w:val="Absatz-Standardschriftart"/>
    <w:qFormat/>
    <w:rsid w:val="00131EFD"/>
    <w:rPr>
      <w:rFonts w:cs="Times New Roman"/>
    </w:rPr>
  </w:style>
  <w:style w:type="character" w:customStyle="1" w:styleId="subhead">
    <w:name w:val="subhead"/>
    <w:basedOn w:val="Absatz-Standardschriftart"/>
    <w:uiPriority w:val="99"/>
    <w:qFormat/>
    <w:rsid w:val="00950A48"/>
    <w:rPr>
      <w:rFonts w:cs="Times New Roman"/>
    </w:rPr>
  </w:style>
  <w:style w:type="character" w:customStyle="1" w:styleId="highlightedsearchterm">
    <w:name w:val="highlightedsearchterm"/>
    <w:basedOn w:val="Absatz-Standardschriftart"/>
    <w:uiPriority w:val="99"/>
    <w:qFormat/>
    <w:rsid w:val="00304E13"/>
    <w:rPr>
      <w:rFonts w:cs="Times New Roman"/>
    </w:rPr>
  </w:style>
  <w:style w:type="character" w:styleId="Kommentarzeichen">
    <w:name w:val="annotation reference"/>
    <w:basedOn w:val="Absatz-Standardschriftart"/>
    <w:uiPriority w:val="99"/>
    <w:semiHidden/>
    <w:qFormat/>
    <w:rsid w:val="004513BE"/>
    <w:rPr>
      <w:rFonts w:cs="Times New Roman"/>
      <w:sz w:val="16"/>
      <w:szCs w:val="16"/>
    </w:rPr>
  </w:style>
  <w:style w:type="character" w:customStyle="1" w:styleId="KommentartextZchn">
    <w:name w:val="Kommentartext Zchn"/>
    <w:basedOn w:val="Absatz-Standardschriftart"/>
    <w:link w:val="Kommentartext"/>
    <w:uiPriority w:val="99"/>
    <w:semiHidden/>
    <w:qFormat/>
    <w:locked/>
    <w:rsid w:val="004513BE"/>
    <w:rPr>
      <w:rFonts w:ascii="Times New Roman" w:hAnsi="Times New Roman" w:cs="Times New Roman"/>
    </w:rPr>
  </w:style>
  <w:style w:type="character" w:customStyle="1" w:styleId="KommentarthemaZchn">
    <w:name w:val="Kommentarthema Zchn"/>
    <w:basedOn w:val="KommentartextZchn"/>
    <w:link w:val="Kommentarthema"/>
    <w:uiPriority w:val="99"/>
    <w:semiHidden/>
    <w:qFormat/>
    <w:locked/>
    <w:rsid w:val="004513BE"/>
    <w:rPr>
      <w:rFonts w:ascii="Times New Roman" w:hAnsi="Times New Roman" w:cs="Times New Roman"/>
      <w:b/>
      <w:bCs/>
    </w:rPr>
  </w:style>
  <w:style w:type="character" w:customStyle="1" w:styleId="DokumentstrukturZchn">
    <w:name w:val="Dokumentstruktur Zchn"/>
    <w:basedOn w:val="Absatz-Standardschriftart"/>
    <w:link w:val="Dokumentstruktur"/>
    <w:uiPriority w:val="99"/>
    <w:semiHidden/>
    <w:qFormat/>
    <w:locked/>
    <w:rsid w:val="00105483"/>
    <w:rPr>
      <w:rFonts w:ascii="Times New Roman" w:hAnsi="Times New Roman" w:cs="Times New Roman"/>
      <w:sz w:val="2"/>
    </w:rPr>
  </w:style>
  <w:style w:type="character" w:styleId="HTMLAkronym">
    <w:name w:val="HTML Acronym"/>
    <w:basedOn w:val="Absatz-Standardschriftart"/>
    <w:uiPriority w:val="99"/>
    <w:semiHidden/>
    <w:unhideWhenUsed/>
    <w:qFormat/>
    <w:locked/>
    <w:rsid w:val="009F01EB"/>
  </w:style>
  <w:style w:type="character" w:customStyle="1" w:styleId="TextkrperZchn">
    <w:name w:val="Textkörper Zchn"/>
    <w:basedOn w:val="Absatz-Standardschriftart"/>
    <w:link w:val="Textkrper"/>
    <w:qFormat/>
    <w:rsid w:val="004723C8"/>
    <w:rPr>
      <w:rFonts w:ascii="Times New Roman" w:hAnsi="Times New Roman"/>
      <w:sz w:val="24"/>
      <w:szCs w:val="20"/>
    </w:rPr>
  </w:style>
  <w:style w:type="character" w:customStyle="1" w:styleId="img-in-text">
    <w:name w:val="img-in-text"/>
    <w:basedOn w:val="Absatz-Standardschriftart"/>
    <w:qFormat/>
    <w:rsid w:val="00BC79F4"/>
  </w:style>
  <w:style w:type="character" w:customStyle="1" w:styleId="FunotentextZchn">
    <w:name w:val="Fußnotentext Zchn"/>
    <w:basedOn w:val="Absatz-Standardschriftart"/>
    <w:link w:val="Funotentext"/>
    <w:uiPriority w:val="99"/>
    <w:semiHidden/>
    <w:qFormat/>
    <w:rsid w:val="004E5545"/>
    <w:rPr>
      <w:rFonts w:ascii="Times New Roman" w:hAnsi="Times New Roman"/>
      <w:sz w:val="20"/>
      <w:szCs w:val="20"/>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locked/>
    <w:rsid w:val="004E5545"/>
    <w:rPr>
      <w:vertAlign w:val="superscript"/>
    </w:rPr>
  </w:style>
  <w:style w:type="character" w:customStyle="1" w:styleId="firstletteruppercase">
    <w:name w:val="firstletteruppercase"/>
    <w:basedOn w:val="Absatz-Standardschriftart"/>
    <w:qFormat/>
    <w:rsid w:val="00526680"/>
  </w:style>
  <w:style w:type="character" w:customStyle="1" w:styleId="NichtaufgelsteErwhnung1">
    <w:name w:val="Nicht aufgelöste Erwähnung1"/>
    <w:basedOn w:val="Absatz-Standardschriftart"/>
    <w:uiPriority w:val="99"/>
    <w:semiHidden/>
    <w:unhideWhenUsed/>
    <w:qFormat/>
    <w:rsid w:val="009B00A9"/>
    <w:rPr>
      <w:color w:val="808080"/>
      <w:shd w:val="clear" w:color="auto" w:fill="E6E6E6"/>
    </w:rPr>
  </w:style>
  <w:style w:type="character" w:customStyle="1" w:styleId="ListLabel1">
    <w:name w:val="ListLabel 1"/>
    <w:qFormat/>
    <w:rPr>
      <w:rFonts w:eastAsia="Times New Roman"/>
    </w:rPr>
  </w:style>
  <w:style w:type="character" w:customStyle="1" w:styleId="ListLabel2">
    <w:name w:val="ListLabel 2"/>
    <w:qFormat/>
    <w:rPr>
      <w:rFonts w:eastAsia="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color w:val="FF33CC"/>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Arial"/>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rFonts w:ascii="Arial" w:hAnsi="Arial" w:cs="Arial"/>
      <w:bCs/>
      <w:iCs/>
      <w:sz w:val="21"/>
      <w:szCs w:val="21"/>
    </w:rPr>
  </w:style>
  <w:style w:type="character" w:customStyle="1" w:styleId="ListLabel86">
    <w:name w:val="ListLabel 86"/>
    <w:qFormat/>
    <w:rPr>
      <w:rFonts w:ascii="Arial" w:hAnsi="Arial" w:cs="Arial"/>
      <w:i w:val="0"/>
      <w:iCs w:val="0"/>
      <w:sz w:val="22"/>
      <w:szCs w:val="22"/>
      <w:lang w:val="de-CH"/>
    </w:rPr>
  </w:style>
  <w:style w:type="character" w:customStyle="1" w:styleId="ListLabel87">
    <w:name w:val="ListLabel 87"/>
    <w:qFormat/>
    <w:rPr>
      <w:rFonts w:ascii="Arial" w:hAnsi="Arial" w:cs="Arial"/>
      <w:i w:val="0"/>
      <w:iCs w:val="0"/>
      <w:sz w:val="22"/>
      <w:szCs w:val="22"/>
    </w:rPr>
  </w:style>
  <w:style w:type="character" w:customStyle="1" w:styleId="ListLabel88">
    <w:name w:val="ListLabel 88"/>
    <w:qFormat/>
    <w:rPr>
      <w:rFonts w:cs="Wingdings"/>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ascii="Arial" w:hAnsi="Arial" w:cs="Arial"/>
      <w:bCs/>
      <w:iCs/>
      <w:sz w:val="21"/>
      <w:szCs w:val="21"/>
    </w:rPr>
  </w:style>
  <w:style w:type="character" w:customStyle="1" w:styleId="ListLabel98">
    <w:name w:val="ListLabel 98"/>
    <w:qFormat/>
    <w:rPr>
      <w:rFonts w:ascii="Arial" w:hAnsi="Arial" w:cs="Arial"/>
      <w:i w:val="0"/>
      <w:iCs w:val="0"/>
      <w:sz w:val="22"/>
      <w:szCs w:val="22"/>
      <w:lang w:val="de-CH"/>
    </w:rPr>
  </w:style>
  <w:style w:type="character" w:customStyle="1" w:styleId="ListLabel99">
    <w:name w:val="ListLabel 99"/>
    <w:qFormat/>
    <w:rPr>
      <w:rFonts w:ascii="Arial" w:hAnsi="Arial" w:cs="Arial"/>
      <w:i w:val="0"/>
      <w:iCs w:val="0"/>
      <w:sz w:val="22"/>
      <w:szCs w:val="22"/>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uiPriority w:val="99"/>
    <w:semiHidden/>
    <w:unhideWhenUsed/>
    <w:locked/>
    <w:rsid w:val="004723C8"/>
    <w:pPr>
      <w:spacing w:after="12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Cs w:val="24"/>
    </w:rPr>
  </w:style>
  <w:style w:type="paragraph" w:customStyle="1" w:styleId="Verzeichnis">
    <w:name w:val="Verzeichnis"/>
    <w:basedOn w:val="Standard"/>
    <w:qFormat/>
    <w:pPr>
      <w:suppressLineNumbers/>
    </w:pPr>
    <w:rPr>
      <w:rFonts w:cs="Arial"/>
    </w:rPr>
  </w:style>
  <w:style w:type="paragraph" w:styleId="Kopfzeile">
    <w:name w:val="header"/>
    <w:basedOn w:val="Standard"/>
    <w:link w:val="KopfzeileZchn"/>
    <w:semiHidden/>
    <w:rsid w:val="004A7205"/>
    <w:pPr>
      <w:tabs>
        <w:tab w:val="center" w:pos="4536"/>
        <w:tab w:val="right" w:pos="9072"/>
      </w:tabs>
    </w:pPr>
    <w:rPr>
      <w:rFonts w:ascii="Arial" w:hAnsi="Arial"/>
    </w:rPr>
  </w:style>
  <w:style w:type="paragraph" w:styleId="Fuzeile">
    <w:name w:val="footer"/>
    <w:basedOn w:val="Standard"/>
    <w:link w:val="FuzeileZchn"/>
    <w:uiPriority w:val="99"/>
    <w:semiHidden/>
    <w:rsid w:val="004A7205"/>
    <w:pPr>
      <w:tabs>
        <w:tab w:val="center" w:pos="4536"/>
        <w:tab w:val="right" w:pos="9072"/>
      </w:tabs>
    </w:pPr>
  </w:style>
  <w:style w:type="paragraph" w:customStyle="1" w:styleId="arial">
    <w:name w:val="arial"/>
    <w:basedOn w:val="Standard"/>
    <w:uiPriority w:val="99"/>
    <w:qFormat/>
    <w:rsid w:val="004A7205"/>
    <w:pPr>
      <w:spacing w:line="240" w:lineRule="exact"/>
    </w:pPr>
  </w:style>
  <w:style w:type="paragraph" w:customStyle="1" w:styleId="texthervorheben">
    <w:name w:val="texthervorheben"/>
    <w:basedOn w:val="Standard"/>
    <w:uiPriority w:val="99"/>
    <w:qFormat/>
    <w:rsid w:val="004A7205"/>
    <w:pPr>
      <w:spacing w:beforeAutospacing="1" w:afterAutospacing="1"/>
    </w:pPr>
    <w:rPr>
      <w:rFonts w:ascii="Arial" w:hAnsi="Arial" w:cs="Arial"/>
      <w:b/>
      <w:bCs/>
      <w:color w:val="000000"/>
      <w:sz w:val="18"/>
      <w:szCs w:val="18"/>
    </w:rPr>
  </w:style>
  <w:style w:type="paragraph" w:styleId="StandardWeb">
    <w:name w:val="Normal (Web)"/>
    <w:basedOn w:val="Standard"/>
    <w:uiPriority w:val="99"/>
    <w:semiHidden/>
    <w:qFormat/>
    <w:rsid w:val="004A7205"/>
    <w:pPr>
      <w:spacing w:beforeAutospacing="1" w:afterAutospacing="1"/>
    </w:pPr>
    <w:rPr>
      <w:color w:val="000000"/>
      <w:szCs w:val="24"/>
    </w:rPr>
  </w:style>
  <w:style w:type="paragraph" w:customStyle="1" w:styleId="inhalt">
    <w:name w:val="inhalt"/>
    <w:basedOn w:val="Standard"/>
    <w:uiPriority w:val="99"/>
    <w:qFormat/>
    <w:rsid w:val="004A7205"/>
    <w:pPr>
      <w:spacing w:beforeAutospacing="1"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qFormat/>
    <w:rsid w:val="004A7205"/>
    <w:rPr>
      <w:rFonts w:ascii="Tahoma" w:hAnsi="Tahoma" w:cs="Tahoma"/>
      <w:sz w:val="16"/>
      <w:szCs w:val="16"/>
    </w:rPr>
  </w:style>
  <w:style w:type="paragraph" w:styleId="Standardeinzug">
    <w:name w:val="Normal Indent"/>
    <w:basedOn w:val="Standard"/>
    <w:uiPriority w:val="99"/>
    <w:semiHidden/>
    <w:qFormat/>
    <w:rsid w:val="004A7205"/>
    <w:pPr>
      <w:ind w:left="708"/>
    </w:pPr>
    <w:rPr>
      <w:sz w:val="20"/>
    </w:rPr>
  </w:style>
  <w:style w:type="paragraph" w:customStyle="1" w:styleId="Infozeile">
    <w:name w:val="Infozeile"/>
    <w:basedOn w:val="Standard"/>
    <w:uiPriority w:val="99"/>
    <w:qFormat/>
    <w:rsid w:val="004A7205"/>
    <w:pPr>
      <w:jc w:val="both"/>
    </w:pPr>
    <w:rPr>
      <w:i/>
      <w:iCs/>
      <w:szCs w:val="24"/>
    </w:rPr>
  </w:style>
  <w:style w:type="paragraph" w:styleId="Textkrper2">
    <w:name w:val="Body Text 2"/>
    <w:basedOn w:val="Standard"/>
    <w:link w:val="Textkrper2Zchn"/>
    <w:uiPriority w:val="99"/>
    <w:semiHidden/>
    <w:qFormat/>
    <w:rsid w:val="004A7205"/>
    <w:pPr>
      <w:spacing w:line="360" w:lineRule="atLeast"/>
      <w:jc w:val="both"/>
    </w:pPr>
    <w:rPr>
      <w:rFonts w:ascii="Arial" w:hAnsi="Arial" w:cs="Arial"/>
    </w:rPr>
  </w:style>
  <w:style w:type="paragraph" w:styleId="Textkrper-Zeileneinzug">
    <w:name w:val="Body Text Indent"/>
    <w:basedOn w:val="Standard"/>
    <w:uiPriority w:val="99"/>
    <w:semiHidden/>
    <w:rsid w:val="004A7205"/>
    <w:pPr>
      <w:spacing w:line="360" w:lineRule="atLeast"/>
      <w:ind w:left="1701" w:firstLine="567"/>
      <w:jc w:val="both"/>
    </w:pPr>
    <w:rPr>
      <w:rFonts w:ascii="Arial" w:hAnsi="Arial" w:cs="Arial"/>
      <w:szCs w:val="24"/>
    </w:rPr>
  </w:style>
  <w:style w:type="paragraph" w:customStyle="1" w:styleId="Standardeinzug1">
    <w:name w:val="Standardeinzug1"/>
    <w:basedOn w:val="Standard"/>
    <w:uiPriority w:val="99"/>
    <w:qFormat/>
    <w:rsid w:val="00561A98"/>
    <w:pPr>
      <w:suppressAutoHyphens/>
      <w:ind w:left="708"/>
    </w:pPr>
    <w:rPr>
      <w:rFonts w:cs="Roman 10cpi"/>
      <w:sz w:val="20"/>
      <w:lang w:eastAsia="ar-SA"/>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qFormat/>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qFormat/>
    <w:rsid w:val="00A40413"/>
    <w:pPr>
      <w:spacing w:line="360" w:lineRule="auto"/>
    </w:pPr>
    <w:rPr>
      <w:rFonts w:ascii="Arial" w:hAnsi="Arial"/>
      <w:color w:val="00923A"/>
    </w:rPr>
  </w:style>
  <w:style w:type="paragraph" w:customStyle="1" w:styleId="DynamikumFliesstext">
    <w:name w:val="Dynamikum Fliesstext"/>
    <w:basedOn w:val="Standard"/>
    <w:uiPriority w:val="99"/>
    <w:qFormat/>
    <w:rsid w:val="00A40413"/>
    <w:rPr>
      <w:rFonts w:ascii="Arial" w:hAnsi="Arial"/>
      <w:sz w:val="20"/>
    </w:rPr>
  </w:style>
  <w:style w:type="paragraph" w:styleId="Kommentartext">
    <w:name w:val="annotation text"/>
    <w:basedOn w:val="Standard"/>
    <w:link w:val="KommentartextZchn"/>
    <w:uiPriority w:val="99"/>
    <w:semiHidden/>
    <w:qFormat/>
    <w:rsid w:val="004513BE"/>
    <w:rPr>
      <w:sz w:val="20"/>
    </w:rPr>
  </w:style>
  <w:style w:type="paragraph" w:styleId="Kommentarthema">
    <w:name w:val="annotation subject"/>
    <w:basedOn w:val="Kommentartext"/>
    <w:next w:val="Kommentartext"/>
    <w:link w:val="KommentarthemaZchn"/>
    <w:uiPriority w:val="99"/>
    <w:semiHidden/>
    <w:qFormat/>
    <w:rsid w:val="004513BE"/>
    <w:rPr>
      <w:b/>
      <w:bCs/>
    </w:rPr>
  </w:style>
  <w:style w:type="paragraph" w:styleId="Dokumentstruktur">
    <w:name w:val="Document Map"/>
    <w:basedOn w:val="Standard"/>
    <w:link w:val="DokumentstrukturZchn"/>
    <w:uiPriority w:val="99"/>
    <w:semiHidden/>
    <w:qFormat/>
    <w:locked/>
    <w:rsid w:val="006C0637"/>
    <w:pPr>
      <w:shd w:val="clear" w:color="auto" w:fill="000080"/>
    </w:pPr>
    <w:rPr>
      <w:rFonts w:ascii="Tahoma" w:hAnsi="Tahoma" w:cs="Tahoma"/>
      <w:sz w:val="20"/>
    </w:rPr>
  </w:style>
  <w:style w:type="paragraph" w:customStyle="1" w:styleId="Default">
    <w:name w:val="Default"/>
    <w:qFormat/>
    <w:rsid w:val="00A33FDD"/>
    <w:rPr>
      <w:rFonts w:ascii="Century Gothic" w:hAnsi="Century Gothic" w:cs="Century Gothic"/>
      <w:color w:val="000000"/>
      <w:sz w:val="24"/>
      <w:szCs w:val="24"/>
    </w:rPr>
  </w:style>
  <w:style w:type="paragraph" w:styleId="Funotentext">
    <w:name w:val="footnote text"/>
    <w:basedOn w:val="Standard"/>
    <w:link w:val="FunotentextZchn"/>
    <w:uiPriority w:val="99"/>
    <w:semiHidden/>
    <w:unhideWhenUsed/>
    <w:locked/>
    <w:rsid w:val="004E5545"/>
    <w:rPr>
      <w:sz w:val="20"/>
    </w:rPr>
  </w:style>
  <w:style w:type="paragraph" w:customStyle="1" w:styleId="bodytext">
    <w:name w:val="bodytext"/>
    <w:basedOn w:val="Standard"/>
    <w:qFormat/>
    <w:rsid w:val="003521C1"/>
    <w:pPr>
      <w:spacing w:beforeAutospacing="1" w:afterAutospacing="1"/>
    </w:pPr>
    <w:rPr>
      <w:szCs w:val="24"/>
    </w:rPr>
  </w:style>
  <w:style w:type="paragraph" w:customStyle="1" w:styleId="Rahmeninhalt">
    <w:name w:val="Rahmeninhalt"/>
    <w:basedOn w:val="Standard"/>
    <w:qFormat/>
  </w:style>
  <w:style w:type="character" w:styleId="Hyperlink">
    <w:name w:val="Hyperlink"/>
    <w:basedOn w:val="Absatz-Standardschriftart"/>
    <w:uiPriority w:val="99"/>
    <w:semiHidden/>
    <w:locked/>
    <w:rsid w:val="000E0D39"/>
    <w:rPr>
      <w:rFonts w:cs="Times New Roman"/>
      <w:color w:val="0000FF"/>
      <w:u w:val="single"/>
    </w:rPr>
  </w:style>
  <w:style w:type="character" w:styleId="Hervorhebung">
    <w:name w:val="Emphasis"/>
    <w:basedOn w:val="Absatz-Standardschriftart"/>
    <w:uiPriority w:val="20"/>
    <w:qFormat/>
    <w:rsid w:val="00850218"/>
    <w:rPr>
      <w:i/>
      <w:iCs/>
    </w:rPr>
  </w:style>
  <w:style w:type="character" w:styleId="NichtaufgelsteErwhnung">
    <w:name w:val="Unresolved Mention"/>
    <w:basedOn w:val="Absatz-Standardschriftart"/>
    <w:uiPriority w:val="99"/>
    <w:semiHidden/>
    <w:unhideWhenUsed/>
    <w:rsid w:val="005E109F"/>
    <w:rPr>
      <w:color w:val="605E5C"/>
      <w:shd w:val="clear" w:color="auto" w:fill="E1DFDD"/>
    </w:rPr>
  </w:style>
  <w:style w:type="character" w:customStyle="1" w:styleId="e24kjd">
    <w:name w:val="e24kjd"/>
    <w:basedOn w:val="Absatz-Standardschriftart"/>
    <w:rsid w:val="00595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8110">
      <w:bodyDiv w:val="1"/>
      <w:marLeft w:val="0"/>
      <w:marRight w:val="0"/>
      <w:marTop w:val="0"/>
      <w:marBottom w:val="0"/>
      <w:divBdr>
        <w:top w:val="none" w:sz="0" w:space="0" w:color="auto"/>
        <w:left w:val="none" w:sz="0" w:space="0" w:color="auto"/>
        <w:bottom w:val="none" w:sz="0" w:space="0" w:color="auto"/>
        <w:right w:val="none" w:sz="0" w:space="0" w:color="auto"/>
      </w:divBdr>
    </w:div>
    <w:div w:id="85856041">
      <w:bodyDiv w:val="1"/>
      <w:marLeft w:val="0"/>
      <w:marRight w:val="0"/>
      <w:marTop w:val="0"/>
      <w:marBottom w:val="0"/>
      <w:divBdr>
        <w:top w:val="none" w:sz="0" w:space="0" w:color="auto"/>
        <w:left w:val="none" w:sz="0" w:space="0" w:color="auto"/>
        <w:bottom w:val="none" w:sz="0" w:space="0" w:color="auto"/>
        <w:right w:val="none" w:sz="0" w:space="0" w:color="auto"/>
      </w:divBdr>
    </w:div>
    <w:div w:id="509102356">
      <w:bodyDiv w:val="1"/>
      <w:marLeft w:val="0"/>
      <w:marRight w:val="0"/>
      <w:marTop w:val="0"/>
      <w:marBottom w:val="0"/>
      <w:divBdr>
        <w:top w:val="none" w:sz="0" w:space="0" w:color="auto"/>
        <w:left w:val="none" w:sz="0" w:space="0" w:color="auto"/>
        <w:bottom w:val="none" w:sz="0" w:space="0" w:color="auto"/>
        <w:right w:val="none" w:sz="0" w:space="0" w:color="auto"/>
      </w:divBdr>
    </w:div>
    <w:div w:id="1491477835">
      <w:bodyDiv w:val="1"/>
      <w:marLeft w:val="0"/>
      <w:marRight w:val="0"/>
      <w:marTop w:val="0"/>
      <w:marBottom w:val="0"/>
      <w:divBdr>
        <w:top w:val="none" w:sz="0" w:space="0" w:color="auto"/>
        <w:left w:val="none" w:sz="0" w:space="0" w:color="auto"/>
        <w:bottom w:val="none" w:sz="0" w:space="0" w:color="auto"/>
        <w:right w:val="none" w:sz="0" w:space="0" w:color="auto"/>
      </w:divBdr>
    </w:div>
    <w:div w:id="1835802036">
      <w:bodyDiv w:val="1"/>
      <w:marLeft w:val="0"/>
      <w:marRight w:val="0"/>
      <w:marTop w:val="0"/>
      <w:marBottom w:val="0"/>
      <w:divBdr>
        <w:top w:val="none" w:sz="0" w:space="0" w:color="auto"/>
        <w:left w:val="none" w:sz="0" w:space="0" w:color="auto"/>
        <w:bottom w:val="none" w:sz="0" w:space="0" w:color="auto"/>
        <w:right w:val="none" w:sz="0" w:space="0" w:color="auto"/>
      </w:divBdr>
    </w:div>
    <w:div w:id="1995717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rs-pr.de/presse/20190826_psp" TargetMode="External"/><Relationship Id="rId18" Type="http://schemas.openxmlformats.org/officeDocument/2006/relationships/hyperlink" Target="http://www.pirmasens.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toffstrom.org" TargetMode="Externa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mailto:MOvermann@ars-pr.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esse@pirmasens.de" TargetMode="External"/><Relationship Id="rId20" Type="http://schemas.openxmlformats.org/officeDocument/2006/relationships/hyperlink" Target="mailto:p.heck@umweltcampus.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irmasens.de/" TargetMode="External"/><Relationship Id="rId23"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hyperlink" Target="https://ars-pr.d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www.stoffstrom.org"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190826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190826_p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62973-CF09-48C4-9772-4815C3F6D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1444</Words>
  <Characters>9101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Pirmasens wird „Modellkommune“ im Zeichen von Nachhaltigkeit (Stadt Pirmasens) Pressemitteilung vom 26.08.2019</vt:lpstr>
    </vt:vector>
  </TitlesOfParts>
  <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Pirmasens wird „Modellkommune“ im Zeichen von Nachhaltigkeit (Stadt Pirmasens) Pressemitteilung vom 26.08.2019</dc:title>
  <dc:subject/>
  <dc:creator>Sabine Sturm</dc:creator>
  <dc:description/>
  <cp:lastModifiedBy>Sabine Sturm</cp:lastModifiedBy>
  <cp:revision>2</cp:revision>
  <cp:lastPrinted>2019-07-25T12:46:00Z</cp:lastPrinted>
  <dcterms:created xsi:type="dcterms:W3CDTF">2019-08-26T11:40:00Z</dcterms:created>
  <dcterms:modified xsi:type="dcterms:W3CDTF">2019-08-26T11:40:00Z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Hy-AktIId_">
    <vt:lpwstr/>
  </property>
  <property fmtid="{D5CDD505-2E9C-101B-9397-08002B2CF9AE}" pid="9" name="_Hy-FaxIId_">
    <vt:lpwstr/>
  </property>
  <property fmtid="{D5CDD505-2E9C-101B-9397-08002B2CF9AE}" pid="10" name="_Hy-FaxList_">
    <vt:lpwstr/>
  </property>
  <property fmtid="{D5CDD505-2E9C-101B-9397-08002B2CF9AE}" pid="11" name="_Hy-ProIId_">
    <vt:lpwstr/>
  </property>
</Properties>
</file>