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52" w:rsidRPr="00660D13" w:rsidRDefault="00530A52" w:rsidP="00530A52">
      <w:pPr>
        <w:pStyle w:val="berschrift2"/>
        <w:tabs>
          <w:tab w:val="left" w:pos="7200"/>
        </w:tabs>
        <w:spacing w:line="360" w:lineRule="atLeast"/>
        <w:jc w:val="both"/>
        <w:rPr>
          <w:sz w:val="40"/>
          <w:szCs w:val="40"/>
        </w:rPr>
      </w:pPr>
      <w:r w:rsidRPr="00660D13">
        <w:rPr>
          <w:sz w:val="40"/>
          <w:szCs w:val="40"/>
        </w:rPr>
        <w:t xml:space="preserve">Erfolgreiches Geschäftsjahr 2018 für </w:t>
      </w:r>
      <w:proofErr w:type="spellStart"/>
      <w:r w:rsidRPr="00660D13">
        <w:rPr>
          <w:sz w:val="40"/>
          <w:szCs w:val="40"/>
        </w:rPr>
        <w:t>apoplex</w:t>
      </w:r>
      <w:proofErr w:type="spellEnd"/>
      <w:r w:rsidRPr="00660D13">
        <w:rPr>
          <w:sz w:val="40"/>
          <w:szCs w:val="40"/>
        </w:rPr>
        <w:t xml:space="preserve"> </w:t>
      </w:r>
      <w:proofErr w:type="spellStart"/>
      <w:r w:rsidRPr="00660D13">
        <w:rPr>
          <w:sz w:val="40"/>
          <w:szCs w:val="40"/>
        </w:rPr>
        <w:t>medical</w:t>
      </w:r>
      <w:proofErr w:type="spellEnd"/>
      <w:r w:rsidRPr="00660D13">
        <w:rPr>
          <w:sz w:val="40"/>
          <w:szCs w:val="40"/>
        </w:rPr>
        <w:t xml:space="preserve"> </w:t>
      </w:r>
      <w:proofErr w:type="spellStart"/>
      <w:r w:rsidRPr="00660D13">
        <w:rPr>
          <w:sz w:val="40"/>
          <w:szCs w:val="40"/>
        </w:rPr>
        <w:t>technologies</w:t>
      </w:r>
      <w:proofErr w:type="spellEnd"/>
      <w:r w:rsidRPr="00660D13">
        <w:rPr>
          <w:sz w:val="40"/>
          <w:szCs w:val="40"/>
        </w:rPr>
        <w:t xml:space="preserve"> </w:t>
      </w:r>
    </w:p>
    <w:p w:rsidR="00530A52" w:rsidRDefault="00530A52" w:rsidP="00530A52">
      <w:pPr>
        <w:pStyle w:val="Textkrper"/>
        <w:tabs>
          <w:tab w:val="left" w:pos="142"/>
        </w:tabs>
        <w:rPr>
          <w:sz w:val="22"/>
          <w:szCs w:val="22"/>
        </w:rPr>
      </w:pPr>
    </w:p>
    <w:p w:rsidR="00530A52" w:rsidRPr="00CA66BA" w:rsidRDefault="00530A52" w:rsidP="00530A52">
      <w:pPr>
        <w:pStyle w:val="Textkrper"/>
        <w:numPr>
          <w:ilvl w:val="0"/>
          <w:numId w:val="10"/>
        </w:numPr>
        <w:tabs>
          <w:tab w:val="left" w:pos="142"/>
        </w:tabs>
        <w:ind w:left="284" w:hanging="284"/>
        <w:rPr>
          <w:sz w:val="22"/>
          <w:szCs w:val="22"/>
        </w:rPr>
      </w:pPr>
      <w:r w:rsidRPr="00CA66BA">
        <w:rPr>
          <w:sz w:val="22"/>
          <w:szCs w:val="22"/>
        </w:rPr>
        <w:t>Pirmasenser Spezialist für Schlaganfallprävention vermeldet Zuwachs bei einsetzenden Kliniken, deutliches Plus bei Analysezahlen und gestiegene Mitarbeiterzahl</w:t>
      </w:r>
    </w:p>
    <w:p w:rsidR="00530A52" w:rsidRPr="002C0FFB" w:rsidRDefault="00530A52" w:rsidP="00530A52">
      <w:pPr>
        <w:pStyle w:val="Textkrper"/>
        <w:numPr>
          <w:ilvl w:val="0"/>
          <w:numId w:val="10"/>
        </w:numPr>
        <w:tabs>
          <w:tab w:val="left" w:pos="142"/>
        </w:tabs>
        <w:ind w:left="284" w:hanging="284"/>
        <w:rPr>
          <w:sz w:val="22"/>
          <w:szCs w:val="22"/>
        </w:rPr>
      </w:pPr>
      <w:r>
        <w:rPr>
          <w:sz w:val="22"/>
          <w:szCs w:val="22"/>
        </w:rPr>
        <w:t xml:space="preserve">Umfassende </w:t>
      </w:r>
      <w:r w:rsidRPr="002C0FFB">
        <w:rPr>
          <w:sz w:val="22"/>
          <w:szCs w:val="22"/>
        </w:rPr>
        <w:t>Erweiterung des Vertriebsnetzwerk</w:t>
      </w:r>
      <w:r>
        <w:rPr>
          <w:sz w:val="22"/>
          <w:szCs w:val="22"/>
        </w:rPr>
        <w:t>s</w:t>
      </w:r>
      <w:r w:rsidRPr="002C0FFB">
        <w:rPr>
          <w:sz w:val="22"/>
          <w:szCs w:val="22"/>
        </w:rPr>
        <w:t xml:space="preserve"> in Europa</w:t>
      </w:r>
      <w:r>
        <w:rPr>
          <w:sz w:val="22"/>
          <w:szCs w:val="22"/>
        </w:rPr>
        <w:t xml:space="preserve"> dank schlagkräftiger Partnerschaften in Spanien, Österreich, der Schweiz, den Niederlanden und Großbritannien</w:t>
      </w:r>
      <w:r w:rsidRPr="002C0FFB">
        <w:rPr>
          <w:sz w:val="22"/>
          <w:szCs w:val="22"/>
        </w:rPr>
        <w:t xml:space="preserve">  </w:t>
      </w:r>
    </w:p>
    <w:p w:rsidR="00530A52" w:rsidRDefault="00530A52" w:rsidP="00530A52">
      <w:pPr>
        <w:spacing w:line="360" w:lineRule="atLeast"/>
        <w:rPr>
          <w:rFonts w:ascii="Arial" w:hAnsi="Arial" w:cs="Arial"/>
          <w:sz w:val="22"/>
          <w:szCs w:val="22"/>
        </w:rPr>
      </w:pPr>
    </w:p>
    <w:p w:rsidR="00530A52" w:rsidRDefault="00530A52" w:rsidP="00530A52">
      <w:pPr>
        <w:spacing w:line="360" w:lineRule="atLeast"/>
        <w:ind w:left="1985" w:firstLine="567"/>
        <w:jc w:val="both"/>
        <w:rPr>
          <w:rFonts w:ascii="Arial" w:hAnsi="Arial" w:cs="Arial"/>
          <w:sz w:val="22"/>
          <w:szCs w:val="22"/>
        </w:rPr>
      </w:pPr>
      <w:r w:rsidRPr="00384BF2">
        <w:rPr>
          <w:rFonts w:ascii="Arial" w:hAnsi="Arial" w:cs="Arial"/>
          <w:b/>
          <w:bCs/>
          <w:sz w:val="22"/>
          <w:szCs w:val="22"/>
        </w:rPr>
        <w:t xml:space="preserve">Pirmasens, </w:t>
      </w:r>
      <w:r>
        <w:rPr>
          <w:rFonts w:ascii="Arial" w:hAnsi="Arial" w:cs="Arial"/>
          <w:b/>
          <w:bCs/>
          <w:sz w:val="22"/>
          <w:szCs w:val="22"/>
        </w:rPr>
        <w:t>28</w:t>
      </w:r>
      <w:r w:rsidRPr="00384BF2">
        <w:rPr>
          <w:rFonts w:ascii="Arial" w:hAnsi="Arial" w:cs="Arial"/>
          <w:b/>
          <w:bCs/>
          <w:sz w:val="22"/>
          <w:szCs w:val="22"/>
        </w:rPr>
        <w:t xml:space="preserve">. </w:t>
      </w:r>
      <w:r>
        <w:rPr>
          <w:rFonts w:ascii="Arial" w:hAnsi="Arial" w:cs="Arial"/>
          <w:b/>
          <w:bCs/>
          <w:sz w:val="22"/>
          <w:szCs w:val="22"/>
        </w:rPr>
        <w:t xml:space="preserve">Februar </w:t>
      </w:r>
      <w:r w:rsidRPr="00384BF2">
        <w:rPr>
          <w:rFonts w:ascii="Arial" w:hAnsi="Arial" w:cs="Arial"/>
          <w:b/>
          <w:bCs/>
          <w:sz w:val="22"/>
          <w:szCs w:val="22"/>
        </w:rPr>
        <w:t>201</w:t>
      </w:r>
      <w:r>
        <w:rPr>
          <w:rFonts w:ascii="Arial" w:hAnsi="Arial" w:cs="Arial"/>
          <w:b/>
          <w:bCs/>
          <w:sz w:val="22"/>
          <w:szCs w:val="22"/>
        </w:rPr>
        <w:t>9</w:t>
      </w:r>
      <w:r w:rsidRPr="00384BF2">
        <w:rPr>
          <w:rFonts w:ascii="Arial" w:hAnsi="Arial" w:cs="Arial"/>
          <w:b/>
          <w:bCs/>
          <w:sz w:val="22"/>
          <w:szCs w:val="22"/>
        </w:rPr>
        <w:t xml:space="preserve">. </w:t>
      </w:r>
      <w:r>
        <w:rPr>
          <w:rFonts w:ascii="Arial" w:hAnsi="Arial" w:cs="Arial"/>
          <w:bCs/>
          <w:sz w:val="22"/>
          <w:szCs w:val="22"/>
        </w:rPr>
        <w:t>Stärkere</w:t>
      </w:r>
      <w:r w:rsidRPr="00EA6F7F">
        <w:rPr>
          <w:rFonts w:ascii="Arial" w:hAnsi="Arial" w:cs="Arial"/>
          <w:bCs/>
          <w:sz w:val="22"/>
          <w:szCs w:val="22"/>
        </w:rPr>
        <w:t xml:space="preserve"> Präsenz</w:t>
      </w:r>
      <w:r>
        <w:rPr>
          <w:rFonts w:ascii="Arial" w:hAnsi="Arial" w:cs="Arial"/>
          <w:b/>
          <w:bCs/>
          <w:sz w:val="22"/>
          <w:szCs w:val="22"/>
        </w:rPr>
        <w:t xml:space="preserve"> </w:t>
      </w:r>
      <w:r w:rsidRPr="00EA6F7F">
        <w:rPr>
          <w:rFonts w:ascii="Arial" w:hAnsi="Arial" w:cs="Arial"/>
          <w:bCs/>
          <w:sz w:val="22"/>
          <w:szCs w:val="22"/>
        </w:rPr>
        <w:t xml:space="preserve">in </w:t>
      </w:r>
      <w:r>
        <w:rPr>
          <w:rFonts w:ascii="Arial" w:hAnsi="Arial" w:cs="Arial"/>
          <w:bCs/>
          <w:sz w:val="22"/>
          <w:szCs w:val="22"/>
        </w:rPr>
        <w:t xml:space="preserve">Europa, mehr Mitarbeiter und ein deutliches Plus an einsetzenden Kliniken und Analysezahlen: </w:t>
      </w:r>
      <w:proofErr w:type="spellStart"/>
      <w:r>
        <w:rPr>
          <w:rFonts w:ascii="Arial" w:hAnsi="Arial" w:cs="Arial"/>
          <w:bCs/>
          <w:sz w:val="22"/>
          <w:szCs w:val="22"/>
        </w:rPr>
        <w:t>apoplex</w:t>
      </w:r>
      <w:proofErr w:type="spellEnd"/>
      <w:r>
        <w:rPr>
          <w:rFonts w:ascii="Arial" w:hAnsi="Arial" w:cs="Arial"/>
          <w:bCs/>
          <w:sz w:val="22"/>
          <w:szCs w:val="22"/>
        </w:rPr>
        <w:t xml:space="preserve"> </w:t>
      </w:r>
      <w:proofErr w:type="spellStart"/>
      <w:r>
        <w:rPr>
          <w:rFonts w:ascii="Arial" w:hAnsi="Arial" w:cs="Arial"/>
          <w:bCs/>
          <w:sz w:val="22"/>
          <w:szCs w:val="22"/>
        </w:rPr>
        <w:t>medical</w:t>
      </w:r>
      <w:proofErr w:type="spellEnd"/>
      <w:r>
        <w:rPr>
          <w:rFonts w:ascii="Arial" w:hAnsi="Arial" w:cs="Arial"/>
          <w:bCs/>
          <w:sz w:val="22"/>
          <w:szCs w:val="22"/>
        </w:rPr>
        <w:t xml:space="preserve"> </w:t>
      </w:r>
      <w:proofErr w:type="spellStart"/>
      <w:r>
        <w:rPr>
          <w:rFonts w:ascii="Arial" w:hAnsi="Arial" w:cs="Arial"/>
          <w:bCs/>
          <w:sz w:val="22"/>
          <w:szCs w:val="22"/>
        </w:rPr>
        <w:t>technologies</w:t>
      </w:r>
      <w:proofErr w:type="spellEnd"/>
      <w:r>
        <w:rPr>
          <w:rFonts w:ascii="Arial" w:hAnsi="Arial" w:cs="Arial"/>
          <w:bCs/>
          <w:sz w:val="22"/>
          <w:szCs w:val="22"/>
        </w:rPr>
        <w:t xml:space="preserve"> zieht ein durchweg positives Resümee für das Jahr 2018. So ermöglicht eine Beteiligung des in Pirmasens ansässigen Spezialisten für Schlaganfallprävention an </w:t>
      </w:r>
      <w:proofErr w:type="spellStart"/>
      <w:r>
        <w:rPr>
          <w:rFonts w:ascii="Arial" w:hAnsi="Arial" w:cs="Arial"/>
          <w:bCs/>
          <w:sz w:val="22"/>
          <w:szCs w:val="22"/>
        </w:rPr>
        <w:t>Evina</w:t>
      </w:r>
      <w:proofErr w:type="spellEnd"/>
      <w:r>
        <w:rPr>
          <w:rFonts w:ascii="Arial" w:hAnsi="Arial" w:cs="Arial"/>
          <w:bCs/>
          <w:sz w:val="22"/>
          <w:szCs w:val="22"/>
        </w:rPr>
        <w:t xml:space="preserve"> Spain jetzt den Exklusivvertrieb </w:t>
      </w:r>
      <w:r w:rsidRPr="00A13EB7">
        <w:rPr>
          <w:rFonts w:ascii="Arial" w:hAnsi="Arial" w:cs="Arial"/>
          <w:sz w:val="22"/>
          <w:szCs w:val="22"/>
        </w:rPr>
        <w:t>seiner SRA (Schlaganfall-Risiko-</w:t>
      </w:r>
      <w:proofErr w:type="gramStart"/>
      <w:r w:rsidRPr="00A13EB7">
        <w:rPr>
          <w:rFonts w:ascii="Arial" w:hAnsi="Arial" w:cs="Arial"/>
          <w:sz w:val="22"/>
          <w:szCs w:val="22"/>
        </w:rPr>
        <w:t>Analyse)-</w:t>
      </w:r>
      <w:proofErr w:type="gramEnd"/>
      <w:r w:rsidRPr="00A13EB7">
        <w:rPr>
          <w:rFonts w:ascii="Arial" w:hAnsi="Arial" w:cs="Arial"/>
          <w:sz w:val="22"/>
          <w:szCs w:val="22"/>
        </w:rPr>
        <w:t>Technologie für die frühzeitige Erkennung von paroxysmalem Vorhofflimmern (</w:t>
      </w:r>
      <w:proofErr w:type="spellStart"/>
      <w:r w:rsidRPr="00A13EB7">
        <w:rPr>
          <w:rFonts w:ascii="Arial" w:hAnsi="Arial" w:cs="Arial"/>
          <w:sz w:val="22"/>
          <w:szCs w:val="22"/>
        </w:rPr>
        <w:t>pVHF</w:t>
      </w:r>
      <w:proofErr w:type="spellEnd"/>
      <w:r w:rsidRPr="00A13EB7">
        <w:rPr>
          <w:rFonts w:ascii="Arial" w:hAnsi="Arial" w:cs="Arial"/>
          <w:sz w:val="22"/>
          <w:szCs w:val="22"/>
        </w:rPr>
        <w:t>) als Schlaganfallursache</w:t>
      </w:r>
      <w:r>
        <w:rPr>
          <w:rFonts w:ascii="Arial" w:hAnsi="Arial" w:cs="Arial"/>
          <w:sz w:val="22"/>
          <w:szCs w:val="22"/>
        </w:rPr>
        <w:t xml:space="preserve"> in Spanien. Hinzu kommen neue exklusive Vertriebspartnerschaften in Österreich, der Schweiz und den Niederlanden sowie die Verpflichtung eines Country Managers für den Direktvertrieb in </w:t>
      </w:r>
      <w:r w:rsidRPr="00CA66BA">
        <w:rPr>
          <w:rFonts w:ascii="Arial" w:hAnsi="Arial" w:cs="Arial"/>
          <w:sz w:val="22"/>
          <w:szCs w:val="22"/>
        </w:rPr>
        <w:t xml:space="preserve">Großbritannien. Am Sitz in Pirmasens hat </w:t>
      </w:r>
      <w:proofErr w:type="spellStart"/>
      <w:r w:rsidRPr="00CA66BA">
        <w:rPr>
          <w:rFonts w:ascii="Arial" w:hAnsi="Arial" w:cs="Arial"/>
          <w:sz w:val="22"/>
          <w:szCs w:val="22"/>
        </w:rPr>
        <w:t>apoplex</w:t>
      </w:r>
      <w:proofErr w:type="spellEnd"/>
      <w:r w:rsidRPr="00CA66BA">
        <w:rPr>
          <w:rFonts w:ascii="Arial" w:hAnsi="Arial" w:cs="Arial"/>
          <w:sz w:val="22"/>
          <w:szCs w:val="22"/>
        </w:rPr>
        <w:t xml:space="preserve"> </w:t>
      </w:r>
      <w:proofErr w:type="spellStart"/>
      <w:r w:rsidRPr="00CA66BA">
        <w:rPr>
          <w:rFonts w:ascii="Arial" w:hAnsi="Arial" w:cs="Arial"/>
          <w:sz w:val="22"/>
          <w:szCs w:val="22"/>
        </w:rPr>
        <w:t>medical</w:t>
      </w:r>
      <w:proofErr w:type="spellEnd"/>
      <w:r w:rsidRPr="00CA66BA">
        <w:rPr>
          <w:rFonts w:ascii="Arial" w:hAnsi="Arial" w:cs="Arial"/>
          <w:sz w:val="22"/>
          <w:szCs w:val="22"/>
        </w:rPr>
        <w:t xml:space="preserve"> </w:t>
      </w:r>
      <w:proofErr w:type="spellStart"/>
      <w:r w:rsidRPr="00CA66BA">
        <w:rPr>
          <w:rFonts w:ascii="Arial" w:hAnsi="Arial" w:cs="Arial"/>
          <w:sz w:val="22"/>
          <w:szCs w:val="22"/>
        </w:rPr>
        <w:t>technologies</w:t>
      </w:r>
      <w:proofErr w:type="spellEnd"/>
      <w:r w:rsidRPr="00CA66BA">
        <w:rPr>
          <w:rFonts w:ascii="Arial" w:hAnsi="Arial" w:cs="Arial"/>
          <w:sz w:val="22"/>
          <w:szCs w:val="22"/>
        </w:rPr>
        <w:t xml:space="preserve"> zudem sein IT- und das Vertriebsteam personell aufgestockt. Stand Dezember 2018 setzen insgesamt</w:t>
      </w:r>
      <w:r>
        <w:rPr>
          <w:rFonts w:ascii="Arial" w:hAnsi="Arial" w:cs="Arial"/>
          <w:sz w:val="22"/>
          <w:szCs w:val="22"/>
        </w:rPr>
        <w:t xml:space="preserve"> 121 Kliniken die SRA-Technologie ein, über das Jahr wurden 72.094 Patienten und damit 17 Prozent mehr als im Jahr 2017 untersucht. Nicht zuletzt hat sich das Unternehmen erfolgreich nach ISO 9001/Qualitätsmanagementsystem sowie EN ISO 13485/</w:t>
      </w:r>
      <w:r w:rsidRPr="00BD1726">
        <w:t xml:space="preserve"> </w:t>
      </w:r>
      <w:r w:rsidRPr="00BD1726">
        <w:rPr>
          <w:rFonts w:ascii="Arial" w:hAnsi="Arial" w:cs="Arial"/>
          <w:sz w:val="22"/>
          <w:szCs w:val="22"/>
        </w:rPr>
        <w:t>Qualitätsmanagementsystem für Medizinprodukte</w:t>
      </w:r>
      <w:r>
        <w:rPr>
          <w:rFonts w:ascii="Arial" w:hAnsi="Arial" w:cs="Arial"/>
          <w:sz w:val="22"/>
          <w:szCs w:val="22"/>
        </w:rPr>
        <w:t xml:space="preserve"> </w:t>
      </w:r>
      <w:r w:rsidRPr="00CA66BA">
        <w:rPr>
          <w:rFonts w:ascii="Arial" w:hAnsi="Arial" w:cs="Arial"/>
          <w:sz w:val="22"/>
          <w:szCs w:val="22"/>
        </w:rPr>
        <w:t>rezertifiziert; für 2019 ist die Zertifizierung nach ISO 27001/Informationssicherheit geplant.</w:t>
      </w:r>
      <w:r>
        <w:rPr>
          <w:rFonts w:ascii="Arial" w:hAnsi="Arial" w:cs="Arial"/>
          <w:sz w:val="22"/>
          <w:szCs w:val="22"/>
        </w:rPr>
        <w:t xml:space="preserve"> </w:t>
      </w:r>
    </w:p>
    <w:p w:rsidR="00530A52" w:rsidRPr="00A752B5" w:rsidRDefault="00530A52" w:rsidP="00530A52">
      <w:pPr>
        <w:spacing w:before="120" w:line="360" w:lineRule="atLeast"/>
        <w:ind w:left="1985" w:firstLine="567"/>
        <w:jc w:val="both"/>
        <w:rPr>
          <w:rFonts w:ascii="Arial" w:hAnsi="Arial" w:cs="Arial"/>
          <w:bCs/>
          <w:sz w:val="22"/>
          <w:szCs w:val="22"/>
        </w:rPr>
      </w:pPr>
      <w:r>
        <w:rPr>
          <w:rFonts w:ascii="Arial" w:hAnsi="Arial" w:cs="Arial"/>
          <w:bCs/>
          <w:sz w:val="22"/>
          <w:szCs w:val="22"/>
        </w:rPr>
        <w:t xml:space="preserve">„2018 stand bei </w:t>
      </w:r>
      <w:proofErr w:type="spellStart"/>
      <w:r>
        <w:rPr>
          <w:rFonts w:ascii="Arial" w:hAnsi="Arial" w:cs="Arial"/>
          <w:bCs/>
          <w:sz w:val="22"/>
          <w:szCs w:val="22"/>
        </w:rPr>
        <w:t>apoplex</w:t>
      </w:r>
      <w:proofErr w:type="spellEnd"/>
      <w:r>
        <w:rPr>
          <w:rFonts w:ascii="Arial" w:hAnsi="Arial" w:cs="Arial"/>
          <w:bCs/>
          <w:sz w:val="22"/>
          <w:szCs w:val="22"/>
        </w:rPr>
        <w:t xml:space="preserve"> </w:t>
      </w:r>
      <w:proofErr w:type="spellStart"/>
      <w:r>
        <w:rPr>
          <w:rFonts w:ascii="Arial" w:hAnsi="Arial" w:cs="Arial"/>
          <w:bCs/>
          <w:sz w:val="22"/>
          <w:szCs w:val="22"/>
        </w:rPr>
        <w:t>medical</w:t>
      </w:r>
      <w:proofErr w:type="spellEnd"/>
      <w:r>
        <w:rPr>
          <w:rFonts w:ascii="Arial" w:hAnsi="Arial" w:cs="Arial"/>
          <w:bCs/>
          <w:sz w:val="22"/>
          <w:szCs w:val="22"/>
        </w:rPr>
        <w:t xml:space="preserve"> </w:t>
      </w:r>
      <w:proofErr w:type="spellStart"/>
      <w:r>
        <w:rPr>
          <w:rFonts w:ascii="Arial" w:hAnsi="Arial" w:cs="Arial"/>
          <w:bCs/>
          <w:sz w:val="22"/>
          <w:szCs w:val="22"/>
        </w:rPr>
        <w:t>technologies</w:t>
      </w:r>
      <w:proofErr w:type="spellEnd"/>
      <w:r>
        <w:rPr>
          <w:rFonts w:ascii="Arial" w:hAnsi="Arial" w:cs="Arial"/>
          <w:bCs/>
          <w:sz w:val="22"/>
          <w:szCs w:val="22"/>
        </w:rPr>
        <w:t xml:space="preserve"> erneut ganz im Zeichen von Expansion – personell genauso wie strategisch über den Abschluss neuer Vertriebspartnerschaften. Auch freuen wir uns darüber, dass sich weitere Kliniken zum Einsatz von SRA zur Schlaganfallprävention entschlossen haben. Auf diese Weise können mehr Patienten auf </w:t>
      </w:r>
      <w:r w:rsidRPr="00A13EB7">
        <w:rPr>
          <w:rFonts w:ascii="Arial" w:hAnsi="Arial" w:cs="Arial"/>
          <w:sz w:val="22"/>
          <w:szCs w:val="22"/>
        </w:rPr>
        <w:t>paroxysmale</w:t>
      </w:r>
      <w:r>
        <w:rPr>
          <w:rFonts w:ascii="Arial" w:hAnsi="Arial" w:cs="Arial"/>
          <w:sz w:val="22"/>
          <w:szCs w:val="22"/>
        </w:rPr>
        <w:t>s</w:t>
      </w:r>
      <w:r w:rsidRPr="00A13EB7">
        <w:rPr>
          <w:rFonts w:ascii="Arial" w:hAnsi="Arial" w:cs="Arial"/>
          <w:sz w:val="22"/>
          <w:szCs w:val="22"/>
        </w:rPr>
        <w:t xml:space="preserve"> Vorhofflimmern </w:t>
      </w:r>
      <w:r>
        <w:rPr>
          <w:rFonts w:ascii="Arial" w:hAnsi="Arial" w:cs="Arial"/>
          <w:sz w:val="22"/>
          <w:szCs w:val="22"/>
        </w:rPr>
        <w:t xml:space="preserve">hin untersucht und so </w:t>
      </w:r>
      <w:r>
        <w:rPr>
          <w:rFonts w:ascii="Arial" w:hAnsi="Arial" w:cs="Arial"/>
          <w:sz w:val="22"/>
          <w:szCs w:val="22"/>
        </w:rPr>
        <w:lastRenderedPageBreak/>
        <w:t>rechtzeitig Gegenmaßnahmen ergriffen werden</w:t>
      </w:r>
      <w:r>
        <w:rPr>
          <w:rFonts w:ascii="Arial" w:hAnsi="Arial" w:cs="Arial"/>
          <w:bCs/>
          <w:sz w:val="22"/>
          <w:szCs w:val="22"/>
        </w:rPr>
        <w:t xml:space="preserve">“, kommentiert </w:t>
      </w:r>
      <w:r w:rsidRPr="004B326A">
        <w:rPr>
          <w:rFonts w:ascii="Arial" w:hAnsi="Arial" w:cs="Arial"/>
          <w:bCs/>
          <w:sz w:val="22"/>
          <w:szCs w:val="22"/>
        </w:rPr>
        <w:t xml:space="preserve">Albert </w:t>
      </w:r>
      <w:proofErr w:type="spellStart"/>
      <w:r w:rsidRPr="004B326A">
        <w:rPr>
          <w:rFonts w:ascii="Arial" w:hAnsi="Arial" w:cs="Arial"/>
          <w:bCs/>
          <w:sz w:val="22"/>
          <w:szCs w:val="22"/>
        </w:rPr>
        <w:t>Hirtz</w:t>
      </w:r>
      <w:proofErr w:type="spellEnd"/>
      <w:r w:rsidRPr="004B326A">
        <w:rPr>
          <w:rFonts w:ascii="Arial" w:hAnsi="Arial" w:cs="Arial"/>
          <w:bCs/>
          <w:sz w:val="22"/>
          <w:szCs w:val="22"/>
        </w:rPr>
        <w:t xml:space="preserve">, Geschäftsführer der </w:t>
      </w:r>
      <w:proofErr w:type="spellStart"/>
      <w:r w:rsidRPr="004B326A">
        <w:rPr>
          <w:rFonts w:ascii="Arial" w:hAnsi="Arial" w:cs="Arial"/>
          <w:bCs/>
          <w:sz w:val="22"/>
          <w:szCs w:val="22"/>
        </w:rPr>
        <w:t>apoplex</w:t>
      </w:r>
      <w:proofErr w:type="spellEnd"/>
      <w:r w:rsidRPr="004B326A">
        <w:rPr>
          <w:rFonts w:ascii="Arial" w:hAnsi="Arial" w:cs="Arial"/>
          <w:bCs/>
          <w:sz w:val="22"/>
          <w:szCs w:val="22"/>
        </w:rPr>
        <w:t xml:space="preserve"> </w:t>
      </w:r>
      <w:proofErr w:type="spellStart"/>
      <w:r w:rsidRPr="004B326A">
        <w:rPr>
          <w:rFonts w:ascii="Arial" w:hAnsi="Arial" w:cs="Arial"/>
          <w:bCs/>
          <w:sz w:val="22"/>
          <w:szCs w:val="22"/>
        </w:rPr>
        <w:t>medical</w:t>
      </w:r>
      <w:proofErr w:type="spellEnd"/>
      <w:r w:rsidRPr="004B326A">
        <w:rPr>
          <w:rFonts w:ascii="Arial" w:hAnsi="Arial" w:cs="Arial"/>
          <w:bCs/>
          <w:sz w:val="22"/>
          <w:szCs w:val="22"/>
        </w:rPr>
        <w:t xml:space="preserve"> </w:t>
      </w:r>
      <w:proofErr w:type="spellStart"/>
      <w:r w:rsidRPr="004B326A">
        <w:rPr>
          <w:rFonts w:ascii="Arial" w:hAnsi="Arial" w:cs="Arial"/>
          <w:bCs/>
          <w:sz w:val="22"/>
          <w:szCs w:val="22"/>
        </w:rPr>
        <w:t>technologies</w:t>
      </w:r>
      <w:proofErr w:type="spellEnd"/>
      <w:r w:rsidRPr="004B326A">
        <w:rPr>
          <w:rFonts w:ascii="Arial" w:hAnsi="Arial" w:cs="Arial"/>
          <w:bCs/>
          <w:sz w:val="22"/>
          <w:szCs w:val="22"/>
        </w:rPr>
        <w:t xml:space="preserve"> GmbH.</w:t>
      </w:r>
      <w:r>
        <w:rPr>
          <w:rFonts w:ascii="Arial" w:hAnsi="Arial" w:cs="Arial"/>
          <w:bCs/>
          <w:sz w:val="22"/>
          <w:szCs w:val="22"/>
        </w:rPr>
        <w:t xml:space="preserve"> „Natürlich werden wir uns auf diesen Erfolgen keineswegs ausruhen, sondern unser Angebot kontinuierlich ausbauen. So wollen wir 2019 beispielsweise mit </w:t>
      </w:r>
      <w:r w:rsidRPr="00A752B5">
        <w:rPr>
          <w:rFonts w:ascii="Arial" w:hAnsi="Arial" w:cs="Arial"/>
          <w:bCs/>
          <w:sz w:val="22"/>
          <w:szCs w:val="22"/>
        </w:rPr>
        <w:t>SRA2go</w:t>
      </w:r>
      <w:r>
        <w:rPr>
          <w:rFonts w:ascii="Arial" w:hAnsi="Arial" w:cs="Arial"/>
          <w:bCs/>
          <w:sz w:val="22"/>
          <w:szCs w:val="22"/>
        </w:rPr>
        <w:t xml:space="preserve"> den Kliniken, Reha-Zentren und niedergelassenen Ärzten eine komfortable Pay-per-</w:t>
      </w:r>
      <w:proofErr w:type="spellStart"/>
      <w:r>
        <w:rPr>
          <w:rFonts w:ascii="Arial" w:hAnsi="Arial" w:cs="Arial"/>
          <w:bCs/>
          <w:sz w:val="22"/>
          <w:szCs w:val="22"/>
        </w:rPr>
        <w:t>use</w:t>
      </w:r>
      <w:proofErr w:type="spellEnd"/>
      <w:r>
        <w:rPr>
          <w:rFonts w:ascii="Arial" w:hAnsi="Arial" w:cs="Arial"/>
          <w:bCs/>
          <w:sz w:val="22"/>
          <w:szCs w:val="22"/>
        </w:rPr>
        <w:t xml:space="preserve">-Lösung anbieten, die sie bei Bedarf bestellen können. Über die Kooperation mit einem telemedizinischen Dienstleister werden wir außerdem unter dem Namen </w:t>
      </w:r>
      <w:proofErr w:type="spellStart"/>
      <w:r>
        <w:rPr>
          <w:rFonts w:ascii="Arial" w:hAnsi="Arial" w:cs="Arial"/>
          <w:bCs/>
          <w:sz w:val="22"/>
          <w:szCs w:val="22"/>
        </w:rPr>
        <w:t>SRAcardio</w:t>
      </w:r>
      <w:proofErr w:type="spellEnd"/>
      <w:r>
        <w:rPr>
          <w:rFonts w:ascii="Arial" w:hAnsi="Arial" w:cs="Arial"/>
          <w:bCs/>
          <w:sz w:val="22"/>
          <w:szCs w:val="22"/>
        </w:rPr>
        <w:t xml:space="preserve"> eine kardiologische Befundung </w:t>
      </w:r>
      <w:r w:rsidRPr="00A752B5">
        <w:rPr>
          <w:rFonts w:ascii="Arial" w:hAnsi="Arial" w:cs="Arial"/>
          <w:bCs/>
          <w:sz w:val="22"/>
          <w:szCs w:val="22"/>
        </w:rPr>
        <w:t>der Fünf-Minuten-EKG-Abschnitte des SRA Reports ermöglichen und dadurch eine direkte Möglichkeit der Therapieeinleitung für den Kunden schaffen.“</w:t>
      </w:r>
    </w:p>
    <w:p w:rsidR="00530A52" w:rsidRDefault="00530A52" w:rsidP="00530A52">
      <w:pPr>
        <w:spacing w:line="360" w:lineRule="atLeast"/>
        <w:ind w:left="1985" w:firstLine="567"/>
        <w:jc w:val="both"/>
        <w:rPr>
          <w:rFonts w:ascii="Arial" w:hAnsi="Arial" w:cs="Arial"/>
          <w:bCs/>
          <w:sz w:val="22"/>
          <w:szCs w:val="22"/>
        </w:rPr>
      </w:pPr>
    </w:p>
    <w:p w:rsidR="00530A52" w:rsidRPr="00B8404C" w:rsidRDefault="00530A52" w:rsidP="00530A52">
      <w:pPr>
        <w:spacing w:line="360" w:lineRule="atLeast"/>
        <w:ind w:left="1985"/>
        <w:jc w:val="both"/>
        <w:rPr>
          <w:rFonts w:ascii="Arial" w:hAnsi="Arial" w:cs="Arial"/>
          <w:b/>
          <w:bCs/>
          <w:sz w:val="22"/>
          <w:szCs w:val="22"/>
        </w:rPr>
      </w:pPr>
      <w:r w:rsidRPr="00B8404C">
        <w:rPr>
          <w:rFonts w:ascii="Arial" w:hAnsi="Arial" w:cs="Arial"/>
          <w:b/>
          <w:bCs/>
          <w:sz w:val="22"/>
          <w:szCs w:val="22"/>
        </w:rPr>
        <w:t>Europäische Expansion</w:t>
      </w:r>
      <w:r>
        <w:rPr>
          <w:rFonts w:ascii="Arial" w:hAnsi="Arial" w:cs="Arial"/>
          <w:b/>
          <w:bCs/>
          <w:sz w:val="22"/>
          <w:szCs w:val="22"/>
        </w:rPr>
        <w:t xml:space="preserve"> und mehr Zugkraft im heimischen Markt</w:t>
      </w:r>
    </w:p>
    <w:p w:rsidR="00530A52" w:rsidRDefault="00530A52" w:rsidP="00530A52">
      <w:pPr>
        <w:spacing w:line="360" w:lineRule="atLeast"/>
        <w:ind w:left="1985"/>
        <w:jc w:val="both"/>
        <w:rPr>
          <w:rFonts w:ascii="Arial" w:hAnsi="Arial" w:cs="Arial"/>
          <w:bCs/>
          <w:sz w:val="22"/>
          <w:szCs w:val="22"/>
        </w:rPr>
      </w:pPr>
      <w:r>
        <w:rPr>
          <w:rFonts w:ascii="Arial" w:hAnsi="Arial" w:cs="Arial"/>
          <w:bCs/>
          <w:sz w:val="22"/>
          <w:szCs w:val="22"/>
        </w:rPr>
        <w:t xml:space="preserve">Vor dem Hintergrund seiner europaweiten Expansionsstrategie hat sich </w:t>
      </w:r>
      <w:proofErr w:type="spellStart"/>
      <w:r w:rsidRPr="000C024D">
        <w:rPr>
          <w:rFonts w:ascii="Arial" w:hAnsi="Arial" w:cs="Arial"/>
          <w:bCs/>
          <w:sz w:val="22"/>
          <w:szCs w:val="22"/>
        </w:rPr>
        <w:t>apoplex</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medical</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technologies</w:t>
      </w:r>
      <w:proofErr w:type="spellEnd"/>
      <w:r w:rsidRPr="000C024D">
        <w:rPr>
          <w:rFonts w:ascii="Arial" w:hAnsi="Arial" w:cs="Arial"/>
          <w:bCs/>
          <w:sz w:val="22"/>
          <w:szCs w:val="22"/>
        </w:rPr>
        <w:t xml:space="preserve"> im </w:t>
      </w:r>
      <w:r>
        <w:rPr>
          <w:rFonts w:ascii="Arial" w:hAnsi="Arial" w:cs="Arial"/>
          <w:bCs/>
          <w:sz w:val="22"/>
          <w:szCs w:val="22"/>
        </w:rPr>
        <w:t xml:space="preserve">zweiten Halbjahr </w:t>
      </w:r>
      <w:r w:rsidRPr="000C024D">
        <w:rPr>
          <w:rFonts w:ascii="Arial" w:hAnsi="Arial" w:cs="Arial"/>
          <w:bCs/>
          <w:sz w:val="22"/>
          <w:szCs w:val="22"/>
        </w:rPr>
        <w:t xml:space="preserve">2018 mit 22,5 Prozent an </w:t>
      </w:r>
      <w:r>
        <w:rPr>
          <w:rFonts w:ascii="Arial" w:hAnsi="Arial" w:cs="Arial"/>
          <w:bCs/>
          <w:sz w:val="22"/>
          <w:szCs w:val="22"/>
        </w:rPr>
        <w:t xml:space="preserve">der ebenfalls auf Schlaganfallprävention spezialisierten </w:t>
      </w:r>
      <w:proofErr w:type="spellStart"/>
      <w:r w:rsidRPr="000C024D">
        <w:rPr>
          <w:rFonts w:ascii="Arial" w:hAnsi="Arial" w:cs="Arial"/>
          <w:bCs/>
          <w:sz w:val="22"/>
          <w:szCs w:val="22"/>
        </w:rPr>
        <w:t>Evina</w:t>
      </w:r>
      <w:proofErr w:type="spellEnd"/>
      <w:r w:rsidRPr="000C024D">
        <w:rPr>
          <w:rFonts w:ascii="Arial" w:hAnsi="Arial" w:cs="Arial"/>
          <w:bCs/>
          <w:sz w:val="22"/>
          <w:szCs w:val="22"/>
        </w:rPr>
        <w:t xml:space="preserve"> Health Solutions Spain beteiligt</w:t>
      </w:r>
      <w:r>
        <w:rPr>
          <w:rFonts w:ascii="Arial" w:hAnsi="Arial" w:cs="Arial"/>
          <w:bCs/>
          <w:sz w:val="22"/>
          <w:szCs w:val="22"/>
        </w:rPr>
        <w:t xml:space="preserve"> und </w:t>
      </w:r>
      <w:r w:rsidRPr="000C024D">
        <w:rPr>
          <w:rFonts w:ascii="Arial" w:hAnsi="Arial" w:cs="Arial"/>
          <w:bCs/>
          <w:sz w:val="22"/>
          <w:szCs w:val="22"/>
        </w:rPr>
        <w:t xml:space="preserve">firmiert </w:t>
      </w:r>
      <w:r w:rsidRPr="00A752B5">
        <w:rPr>
          <w:rFonts w:ascii="Arial" w:hAnsi="Arial" w:cs="Arial"/>
          <w:bCs/>
          <w:sz w:val="22"/>
          <w:szCs w:val="22"/>
        </w:rPr>
        <w:t>zukünftig</w:t>
      </w:r>
      <w:r w:rsidRPr="000C024D">
        <w:rPr>
          <w:rFonts w:ascii="Arial" w:hAnsi="Arial" w:cs="Arial"/>
          <w:bCs/>
          <w:sz w:val="22"/>
          <w:szCs w:val="22"/>
        </w:rPr>
        <w:t xml:space="preserve"> unter </w:t>
      </w:r>
      <w:proofErr w:type="spellStart"/>
      <w:r w:rsidRPr="000C024D">
        <w:rPr>
          <w:rFonts w:ascii="Arial" w:hAnsi="Arial" w:cs="Arial"/>
          <w:bCs/>
          <w:sz w:val="22"/>
          <w:szCs w:val="22"/>
        </w:rPr>
        <w:t>apoplex</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medical</w:t>
      </w:r>
      <w:proofErr w:type="spellEnd"/>
      <w:r w:rsidRPr="000C024D">
        <w:rPr>
          <w:rFonts w:ascii="Arial" w:hAnsi="Arial" w:cs="Arial"/>
          <w:bCs/>
          <w:sz w:val="22"/>
          <w:szCs w:val="22"/>
        </w:rPr>
        <w:t xml:space="preserve"> </w:t>
      </w:r>
      <w:proofErr w:type="spellStart"/>
      <w:r w:rsidRPr="00865616">
        <w:rPr>
          <w:rFonts w:ascii="Arial" w:hAnsi="Arial" w:cs="Arial"/>
          <w:bCs/>
          <w:sz w:val="22"/>
          <w:szCs w:val="22"/>
        </w:rPr>
        <w:t>technologies</w:t>
      </w:r>
      <w:proofErr w:type="spellEnd"/>
      <w:r w:rsidRPr="00865616">
        <w:rPr>
          <w:rFonts w:ascii="Arial" w:hAnsi="Arial" w:cs="Arial"/>
          <w:bCs/>
          <w:sz w:val="22"/>
          <w:szCs w:val="22"/>
        </w:rPr>
        <w:t xml:space="preserve"> S</w:t>
      </w:r>
      <w:r w:rsidRPr="000C024D">
        <w:rPr>
          <w:rFonts w:ascii="Arial" w:hAnsi="Arial" w:cs="Arial"/>
          <w:bCs/>
          <w:sz w:val="22"/>
          <w:szCs w:val="22"/>
        </w:rPr>
        <w:t xml:space="preserve">pain. </w:t>
      </w:r>
      <w:r>
        <w:rPr>
          <w:rFonts w:ascii="Arial" w:hAnsi="Arial" w:cs="Arial"/>
          <w:bCs/>
          <w:sz w:val="22"/>
          <w:szCs w:val="22"/>
        </w:rPr>
        <w:t xml:space="preserve">Für den Exklusivvertrieb von SRA in der Schweiz konnte der Medizintechnik-Spezialist </w:t>
      </w:r>
      <w:proofErr w:type="spellStart"/>
      <w:r>
        <w:rPr>
          <w:rFonts w:ascii="Arial" w:hAnsi="Arial" w:cs="Arial"/>
          <w:bCs/>
          <w:sz w:val="22"/>
          <w:szCs w:val="22"/>
        </w:rPr>
        <w:t>Leuag</w:t>
      </w:r>
      <w:proofErr w:type="spellEnd"/>
      <w:r>
        <w:rPr>
          <w:rFonts w:ascii="Arial" w:hAnsi="Arial" w:cs="Arial"/>
          <w:bCs/>
          <w:sz w:val="22"/>
          <w:szCs w:val="22"/>
        </w:rPr>
        <w:t xml:space="preserve"> AG gewonnen werden, kompetente Partner in Österreich und den Niederlanden sind Dräger Austria bzw. VCM Medical. Für den Direktvertrieb in Großbritannien hat </w:t>
      </w:r>
      <w:proofErr w:type="spellStart"/>
      <w:r w:rsidRPr="000C024D">
        <w:rPr>
          <w:rFonts w:ascii="Arial" w:hAnsi="Arial" w:cs="Arial"/>
          <w:bCs/>
          <w:sz w:val="22"/>
          <w:szCs w:val="22"/>
        </w:rPr>
        <w:t>apoplex</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medical</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technologies</w:t>
      </w:r>
      <w:proofErr w:type="spellEnd"/>
      <w:r>
        <w:rPr>
          <w:rFonts w:ascii="Arial" w:hAnsi="Arial" w:cs="Arial"/>
          <w:bCs/>
          <w:sz w:val="22"/>
          <w:szCs w:val="22"/>
        </w:rPr>
        <w:t xml:space="preserve"> mit der Verpflichtung von Christopher </w:t>
      </w:r>
      <w:proofErr w:type="spellStart"/>
      <w:r>
        <w:rPr>
          <w:rFonts w:ascii="Arial" w:hAnsi="Arial" w:cs="Arial"/>
          <w:bCs/>
          <w:sz w:val="22"/>
          <w:szCs w:val="22"/>
        </w:rPr>
        <w:t>Pinnock</w:t>
      </w:r>
      <w:proofErr w:type="spellEnd"/>
      <w:r>
        <w:rPr>
          <w:rFonts w:ascii="Arial" w:hAnsi="Arial" w:cs="Arial"/>
          <w:bCs/>
          <w:sz w:val="22"/>
          <w:szCs w:val="22"/>
        </w:rPr>
        <w:t xml:space="preserve"> als Country Manager bereits erste Zeichen gesetzt für die für 2019 anvisierte Gründung von </w:t>
      </w:r>
      <w:proofErr w:type="spellStart"/>
      <w:r w:rsidRPr="000C024D">
        <w:rPr>
          <w:rFonts w:ascii="Arial" w:hAnsi="Arial" w:cs="Arial"/>
          <w:bCs/>
          <w:sz w:val="22"/>
          <w:szCs w:val="22"/>
        </w:rPr>
        <w:t>apoplex</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medical</w:t>
      </w:r>
      <w:proofErr w:type="spellEnd"/>
      <w:r w:rsidRPr="000C024D">
        <w:rPr>
          <w:rFonts w:ascii="Arial" w:hAnsi="Arial" w:cs="Arial"/>
          <w:bCs/>
          <w:sz w:val="22"/>
          <w:szCs w:val="22"/>
        </w:rPr>
        <w:t xml:space="preserve"> </w:t>
      </w:r>
      <w:proofErr w:type="spellStart"/>
      <w:r w:rsidRPr="000C024D">
        <w:rPr>
          <w:rFonts w:ascii="Arial" w:hAnsi="Arial" w:cs="Arial"/>
          <w:bCs/>
          <w:sz w:val="22"/>
          <w:szCs w:val="22"/>
        </w:rPr>
        <w:t>technologies</w:t>
      </w:r>
      <w:proofErr w:type="spellEnd"/>
      <w:r>
        <w:rPr>
          <w:rFonts w:ascii="Arial" w:hAnsi="Arial" w:cs="Arial"/>
          <w:bCs/>
          <w:sz w:val="22"/>
          <w:szCs w:val="22"/>
        </w:rPr>
        <w:t xml:space="preserve"> UK.</w:t>
      </w:r>
    </w:p>
    <w:p w:rsidR="00530A52" w:rsidRDefault="00530A52" w:rsidP="00530A52">
      <w:pPr>
        <w:spacing w:before="120" w:line="360" w:lineRule="atLeast"/>
        <w:ind w:left="1985" w:firstLine="567"/>
        <w:jc w:val="both"/>
        <w:rPr>
          <w:rFonts w:ascii="Arial" w:hAnsi="Arial" w:cs="Arial"/>
          <w:bCs/>
          <w:sz w:val="22"/>
          <w:szCs w:val="22"/>
        </w:rPr>
      </w:pPr>
      <w:r w:rsidRPr="00CA66BA">
        <w:rPr>
          <w:rFonts w:ascii="Arial" w:hAnsi="Arial" w:cs="Arial"/>
          <w:bCs/>
          <w:sz w:val="22"/>
          <w:szCs w:val="22"/>
        </w:rPr>
        <w:t xml:space="preserve">In Deutschland hat </w:t>
      </w:r>
      <w:proofErr w:type="spellStart"/>
      <w:r w:rsidRPr="00CA66BA">
        <w:rPr>
          <w:rFonts w:ascii="Arial" w:hAnsi="Arial" w:cs="Arial"/>
          <w:bCs/>
          <w:sz w:val="22"/>
          <w:szCs w:val="22"/>
        </w:rPr>
        <w:t>apoplex</w:t>
      </w:r>
      <w:proofErr w:type="spellEnd"/>
      <w:r w:rsidRPr="00CA66BA">
        <w:rPr>
          <w:rFonts w:ascii="Arial" w:hAnsi="Arial" w:cs="Arial"/>
          <w:bCs/>
          <w:sz w:val="22"/>
          <w:szCs w:val="22"/>
        </w:rPr>
        <w:t xml:space="preserve"> </w:t>
      </w:r>
      <w:proofErr w:type="spellStart"/>
      <w:r w:rsidRPr="00CA66BA">
        <w:rPr>
          <w:rFonts w:ascii="Arial" w:hAnsi="Arial" w:cs="Arial"/>
          <w:bCs/>
          <w:sz w:val="22"/>
          <w:szCs w:val="22"/>
        </w:rPr>
        <w:t>medical</w:t>
      </w:r>
      <w:proofErr w:type="spellEnd"/>
      <w:r w:rsidRPr="00CA66BA">
        <w:rPr>
          <w:rFonts w:ascii="Arial" w:hAnsi="Arial" w:cs="Arial"/>
          <w:bCs/>
          <w:sz w:val="22"/>
          <w:szCs w:val="22"/>
        </w:rPr>
        <w:t xml:space="preserve"> </w:t>
      </w:r>
      <w:proofErr w:type="spellStart"/>
      <w:r w:rsidRPr="00CA66BA">
        <w:rPr>
          <w:rFonts w:ascii="Arial" w:hAnsi="Arial" w:cs="Arial"/>
          <w:bCs/>
          <w:sz w:val="22"/>
          <w:szCs w:val="22"/>
        </w:rPr>
        <w:t>technologies</w:t>
      </w:r>
      <w:proofErr w:type="spellEnd"/>
      <w:r w:rsidRPr="00CA66BA">
        <w:rPr>
          <w:rFonts w:ascii="Arial" w:hAnsi="Arial" w:cs="Arial"/>
          <w:bCs/>
          <w:sz w:val="22"/>
          <w:szCs w:val="22"/>
        </w:rPr>
        <w:t xml:space="preserve"> im vergangenen Jahr neue Mitarbeiter für den Pirmasenser Sitz hinzugewonnen.</w:t>
      </w:r>
      <w:r>
        <w:rPr>
          <w:rFonts w:ascii="Arial" w:hAnsi="Arial" w:cs="Arial"/>
          <w:bCs/>
          <w:sz w:val="22"/>
          <w:szCs w:val="22"/>
        </w:rPr>
        <w:t xml:space="preserve"> Hintergrund der personellen Verstärkung ist dabei insbesondere der Wille, SRA noch deutlicher im Markt zu platzieren, so dass bei mehr Betroffenen </w:t>
      </w:r>
      <w:r w:rsidRPr="001F1E64">
        <w:rPr>
          <w:rFonts w:ascii="Arial" w:hAnsi="Arial" w:cs="Arial"/>
          <w:bCs/>
          <w:sz w:val="22"/>
          <w:szCs w:val="22"/>
        </w:rPr>
        <w:t xml:space="preserve">gegebenenfalls rechtzeitig vor einem Schlaganfall-Ereignis eine medikamentöse Therapie </w:t>
      </w:r>
      <w:r>
        <w:rPr>
          <w:rFonts w:ascii="Arial" w:hAnsi="Arial" w:cs="Arial"/>
          <w:bCs/>
          <w:sz w:val="22"/>
          <w:szCs w:val="22"/>
        </w:rPr>
        <w:t>eingeleitet werden kann</w:t>
      </w:r>
      <w:r w:rsidRPr="001F1E64">
        <w:rPr>
          <w:rFonts w:ascii="Arial" w:hAnsi="Arial" w:cs="Arial"/>
          <w:bCs/>
          <w:sz w:val="22"/>
          <w:szCs w:val="22"/>
        </w:rPr>
        <w:t>.</w:t>
      </w:r>
      <w:r>
        <w:rPr>
          <w:rFonts w:ascii="Arial" w:hAnsi="Arial" w:cs="Arial"/>
          <w:bCs/>
          <w:sz w:val="22"/>
          <w:szCs w:val="22"/>
        </w:rPr>
        <w:t xml:space="preserve"> In Bezug auf seine Analysezahlen konnte </w:t>
      </w:r>
      <w:proofErr w:type="spellStart"/>
      <w:r w:rsidRPr="002233A3">
        <w:rPr>
          <w:rFonts w:ascii="Arial" w:hAnsi="Arial" w:cs="Arial"/>
          <w:bCs/>
          <w:sz w:val="22"/>
          <w:szCs w:val="22"/>
        </w:rPr>
        <w:t>apoplex</w:t>
      </w:r>
      <w:proofErr w:type="spellEnd"/>
      <w:r w:rsidRPr="002233A3">
        <w:rPr>
          <w:rFonts w:ascii="Arial" w:hAnsi="Arial" w:cs="Arial"/>
          <w:bCs/>
          <w:sz w:val="22"/>
          <w:szCs w:val="22"/>
        </w:rPr>
        <w:t xml:space="preserve"> </w:t>
      </w:r>
      <w:proofErr w:type="spellStart"/>
      <w:r w:rsidRPr="002233A3">
        <w:rPr>
          <w:rFonts w:ascii="Arial" w:hAnsi="Arial" w:cs="Arial"/>
          <w:bCs/>
          <w:sz w:val="22"/>
          <w:szCs w:val="22"/>
        </w:rPr>
        <w:t>medical</w:t>
      </w:r>
      <w:proofErr w:type="spellEnd"/>
      <w:r w:rsidRPr="002233A3">
        <w:rPr>
          <w:rFonts w:ascii="Arial" w:hAnsi="Arial" w:cs="Arial"/>
          <w:bCs/>
          <w:sz w:val="22"/>
          <w:szCs w:val="22"/>
        </w:rPr>
        <w:t xml:space="preserve"> </w:t>
      </w:r>
      <w:proofErr w:type="spellStart"/>
      <w:r w:rsidRPr="002233A3">
        <w:rPr>
          <w:rFonts w:ascii="Arial" w:hAnsi="Arial" w:cs="Arial"/>
          <w:bCs/>
          <w:sz w:val="22"/>
          <w:szCs w:val="22"/>
        </w:rPr>
        <w:t>technologies</w:t>
      </w:r>
      <w:proofErr w:type="spellEnd"/>
      <w:r>
        <w:rPr>
          <w:rFonts w:ascii="Arial" w:hAnsi="Arial" w:cs="Arial"/>
          <w:bCs/>
          <w:sz w:val="22"/>
          <w:szCs w:val="22"/>
        </w:rPr>
        <w:t xml:space="preserve"> von 2017 auf 2018 teils deutliche Zuwächse verzeichnen: So wurden insgesamt 72.094 Patienten und damit 10.505 mehr als im Vorjahr mit dem SRA-Verfahren untersucht.</w:t>
      </w:r>
    </w:p>
    <w:p w:rsidR="00317DC2" w:rsidRDefault="00317DC2" w:rsidP="002233A3">
      <w:pPr>
        <w:spacing w:line="360" w:lineRule="atLeast"/>
        <w:ind w:left="1985" w:firstLine="567"/>
        <w:jc w:val="both"/>
        <w:rPr>
          <w:rFonts w:ascii="Arial" w:hAnsi="Arial" w:cs="Arial"/>
          <w:bCs/>
          <w:sz w:val="22"/>
          <w:szCs w:val="22"/>
        </w:rPr>
      </w:pPr>
    </w:p>
    <w:p w:rsidR="004C5933" w:rsidRPr="00530A52" w:rsidRDefault="004C5933" w:rsidP="00530A52">
      <w:pPr>
        <w:pStyle w:val="berschrift5"/>
        <w:keepNext w:val="0"/>
        <w:widowControl w:val="0"/>
        <w:tabs>
          <w:tab w:val="clear" w:pos="0"/>
        </w:tabs>
        <w:ind w:left="0" w:right="0"/>
        <w:rPr>
          <w:sz w:val="22"/>
          <w:szCs w:val="22"/>
        </w:rPr>
      </w:pPr>
      <w:r w:rsidRPr="00530A52">
        <w:rPr>
          <w:sz w:val="22"/>
          <w:szCs w:val="22"/>
        </w:rPr>
        <w:lastRenderedPageBreak/>
        <w:t xml:space="preserve">Ergänzendes über </w:t>
      </w:r>
      <w:proofErr w:type="spellStart"/>
      <w:r w:rsidRPr="00530A52">
        <w:rPr>
          <w:sz w:val="22"/>
          <w:szCs w:val="22"/>
        </w:rPr>
        <w:t>apoplex</w:t>
      </w:r>
      <w:proofErr w:type="spellEnd"/>
      <w:r w:rsidRPr="00530A52">
        <w:rPr>
          <w:sz w:val="22"/>
          <w:szCs w:val="22"/>
        </w:rPr>
        <w:t xml:space="preserve"> </w:t>
      </w:r>
      <w:proofErr w:type="spellStart"/>
      <w:r w:rsidRPr="00530A52">
        <w:rPr>
          <w:sz w:val="22"/>
          <w:szCs w:val="22"/>
        </w:rPr>
        <w:t>medical</w:t>
      </w:r>
      <w:proofErr w:type="spellEnd"/>
      <w:r w:rsidRPr="00530A52">
        <w:rPr>
          <w:sz w:val="22"/>
          <w:szCs w:val="22"/>
        </w:rPr>
        <w:t xml:space="preserve"> </w:t>
      </w:r>
      <w:proofErr w:type="spellStart"/>
      <w:r w:rsidRPr="00530A52">
        <w:rPr>
          <w:sz w:val="22"/>
          <w:szCs w:val="22"/>
        </w:rPr>
        <w:t>technologies</w:t>
      </w:r>
      <w:proofErr w:type="spellEnd"/>
    </w:p>
    <w:p w:rsidR="008F7B3F" w:rsidRPr="00530A52" w:rsidRDefault="008F7B3F" w:rsidP="00530A52">
      <w:pPr>
        <w:numPr>
          <w:ilvl w:val="4"/>
          <w:numId w:val="3"/>
        </w:numPr>
        <w:suppressAutoHyphens/>
        <w:spacing w:line="360" w:lineRule="atLeast"/>
        <w:jc w:val="both"/>
        <w:rPr>
          <w:rFonts w:ascii="Arial" w:hAnsi="Arial" w:cs="Arial"/>
          <w:sz w:val="22"/>
          <w:szCs w:val="22"/>
        </w:rPr>
      </w:pPr>
      <w:r w:rsidRPr="00530A52">
        <w:rPr>
          <w:rFonts w:ascii="Arial" w:hAnsi="Arial" w:cs="Arial"/>
          <w:sz w:val="22"/>
          <w:szCs w:val="22"/>
        </w:rPr>
        <w:t xml:space="preserve">Die </w:t>
      </w:r>
      <w:proofErr w:type="spellStart"/>
      <w:r w:rsidRPr="00530A52">
        <w:rPr>
          <w:rFonts w:ascii="Arial" w:hAnsi="Arial" w:cs="Arial"/>
          <w:sz w:val="22"/>
          <w:szCs w:val="22"/>
        </w:rPr>
        <w:t>apoplex</w:t>
      </w:r>
      <w:proofErr w:type="spellEnd"/>
      <w:r w:rsidRPr="00530A52">
        <w:rPr>
          <w:rFonts w:ascii="Arial" w:hAnsi="Arial" w:cs="Arial"/>
          <w:sz w:val="22"/>
          <w:szCs w:val="22"/>
        </w:rPr>
        <w:t xml:space="preserve"> </w:t>
      </w:r>
      <w:proofErr w:type="spellStart"/>
      <w:r w:rsidRPr="00530A52">
        <w:rPr>
          <w:rFonts w:ascii="Arial" w:hAnsi="Arial" w:cs="Arial"/>
          <w:sz w:val="22"/>
          <w:szCs w:val="22"/>
        </w:rPr>
        <w:t>medical</w:t>
      </w:r>
      <w:proofErr w:type="spellEnd"/>
      <w:r w:rsidRPr="00530A52">
        <w:rPr>
          <w:rFonts w:ascii="Arial" w:hAnsi="Arial" w:cs="Arial"/>
          <w:sz w:val="22"/>
          <w:szCs w:val="22"/>
        </w:rPr>
        <w:t xml:space="preserve"> </w:t>
      </w:r>
      <w:proofErr w:type="spellStart"/>
      <w:r w:rsidRPr="00530A52">
        <w:rPr>
          <w:rFonts w:ascii="Arial" w:hAnsi="Arial" w:cs="Arial"/>
          <w:sz w:val="22"/>
          <w:szCs w:val="22"/>
        </w:rPr>
        <w:t>technologies</w:t>
      </w:r>
      <w:proofErr w:type="spellEnd"/>
      <w:r w:rsidRPr="00530A52">
        <w:rPr>
          <w:rFonts w:ascii="Arial" w:hAnsi="Arial" w:cs="Arial"/>
          <w:sz w:val="22"/>
          <w:szCs w:val="22"/>
        </w:rPr>
        <w:t xml:space="preserve"> GmbH wurde 2004 im westpfälzischen Pirmasens gegründet und hat sich im Bereich der Medizintechnik auf neue und innovative Technologie</w:t>
      </w:r>
      <w:r w:rsidR="006A3207" w:rsidRPr="00530A52">
        <w:rPr>
          <w:rFonts w:ascii="Arial" w:hAnsi="Arial" w:cs="Arial"/>
          <w:sz w:val="22"/>
          <w:szCs w:val="22"/>
        </w:rPr>
        <w:softHyphen/>
      </w:r>
      <w:r w:rsidRPr="00530A52">
        <w:rPr>
          <w:rFonts w:ascii="Arial" w:hAnsi="Arial" w:cs="Arial"/>
          <w:sz w:val="22"/>
          <w:szCs w:val="22"/>
        </w:rPr>
        <w:t>produkte für die Schlaganfallprävention im weltweiten Einsatz spezialisiert. Seinen Schwer</w:t>
      </w:r>
      <w:r w:rsidR="006A3207" w:rsidRPr="00530A52">
        <w:rPr>
          <w:rFonts w:ascii="Arial" w:hAnsi="Arial" w:cs="Arial"/>
          <w:sz w:val="22"/>
          <w:szCs w:val="22"/>
        </w:rPr>
        <w:softHyphen/>
      </w:r>
      <w:r w:rsidRPr="00530A52">
        <w:rPr>
          <w:rFonts w:ascii="Arial" w:hAnsi="Arial" w:cs="Arial"/>
          <w:sz w:val="22"/>
          <w:szCs w:val="22"/>
        </w:rPr>
        <w:t>punkt legt das Tochterunternehmen der Geratherm Medical AG auf leicht anwendbare und effiziente Methoden des sogenannten Patienten-Screenings mittels medizintechnischer Anwendungen zur Vermeidung von Schlaganfall und vaskulärer Demenz. Das SRA (Schlag</w:t>
      </w:r>
      <w:r w:rsidR="006A3207" w:rsidRPr="00530A52">
        <w:rPr>
          <w:rFonts w:ascii="Arial" w:hAnsi="Arial" w:cs="Arial"/>
          <w:sz w:val="22"/>
          <w:szCs w:val="22"/>
        </w:rPr>
        <w:softHyphen/>
      </w:r>
      <w:r w:rsidRPr="00530A52">
        <w:rPr>
          <w:rFonts w:ascii="Arial" w:hAnsi="Arial" w:cs="Arial"/>
          <w:sz w:val="22"/>
          <w:szCs w:val="22"/>
        </w:rPr>
        <w:t>anfall-Risiko-</w:t>
      </w:r>
      <w:proofErr w:type="gramStart"/>
      <w:r w:rsidRPr="00530A52">
        <w:rPr>
          <w:rFonts w:ascii="Arial" w:hAnsi="Arial" w:cs="Arial"/>
          <w:sz w:val="22"/>
          <w:szCs w:val="22"/>
        </w:rPr>
        <w:t>Analyse)-</w:t>
      </w:r>
      <w:proofErr w:type="gramEnd"/>
      <w:r w:rsidRPr="00530A52">
        <w:rPr>
          <w:rFonts w:ascii="Arial" w:hAnsi="Arial" w:cs="Arial"/>
          <w:sz w:val="22"/>
          <w:szCs w:val="22"/>
        </w:rPr>
        <w:t xml:space="preserve">Verfahren ist das </w:t>
      </w:r>
      <w:bookmarkStart w:id="0" w:name="_GoBack"/>
      <w:bookmarkEnd w:id="0"/>
      <w:r w:rsidRPr="00530A52">
        <w:rPr>
          <w:rFonts w:ascii="Arial" w:hAnsi="Arial" w:cs="Arial"/>
          <w:sz w:val="22"/>
          <w:szCs w:val="22"/>
        </w:rPr>
        <w:t>erste praktikable Screening</w:t>
      </w:r>
      <w:r w:rsidR="006A3207" w:rsidRPr="00530A52">
        <w:rPr>
          <w:rFonts w:ascii="Arial" w:hAnsi="Arial" w:cs="Arial"/>
          <w:sz w:val="22"/>
          <w:szCs w:val="22"/>
        </w:rPr>
        <w:t>-V</w:t>
      </w:r>
      <w:r w:rsidRPr="00530A52">
        <w:rPr>
          <w:rFonts w:ascii="Arial" w:hAnsi="Arial" w:cs="Arial"/>
          <w:sz w:val="22"/>
          <w:szCs w:val="22"/>
        </w:rPr>
        <w:t>erfahren für paroxys</w:t>
      </w:r>
      <w:r w:rsidR="006A3207" w:rsidRPr="00530A52">
        <w:rPr>
          <w:rFonts w:ascii="Arial" w:hAnsi="Arial" w:cs="Arial"/>
          <w:sz w:val="22"/>
          <w:szCs w:val="22"/>
        </w:rPr>
        <w:softHyphen/>
      </w:r>
      <w:r w:rsidRPr="00530A52">
        <w:rPr>
          <w:rFonts w:ascii="Arial" w:hAnsi="Arial" w:cs="Arial"/>
          <w:sz w:val="22"/>
          <w:szCs w:val="22"/>
        </w:rPr>
        <w:t xml:space="preserve">males Vorhofflimmern. Es steht in Varianten für die als </w:t>
      </w:r>
      <w:proofErr w:type="spellStart"/>
      <w:r w:rsidRPr="00530A52">
        <w:rPr>
          <w:rFonts w:ascii="Arial" w:hAnsi="Arial" w:cs="Arial"/>
          <w:sz w:val="22"/>
          <w:szCs w:val="22"/>
        </w:rPr>
        <w:t>Stroke</w:t>
      </w:r>
      <w:proofErr w:type="spellEnd"/>
      <w:r w:rsidRPr="00530A52">
        <w:rPr>
          <w:rFonts w:ascii="Arial" w:hAnsi="Arial" w:cs="Arial"/>
          <w:sz w:val="22"/>
          <w:szCs w:val="22"/>
        </w:rPr>
        <w:t xml:space="preserve"> Units bezeichneten Schlag</w:t>
      </w:r>
      <w:r w:rsidR="006A3207" w:rsidRPr="00530A52">
        <w:rPr>
          <w:rFonts w:ascii="Arial" w:hAnsi="Arial" w:cs="Arial"/>
          <w:sz w:val="22"/>
          <w:szCs w:val="22"/>
        </w:rPr>
        <w:softHyphen/>
      </w:r>
      <w:r w:rsidRPr="00530A52">
        <w:rPr>
          <w:rFonts w:ascii="Arial" w:hAnsi="Arial" w:cs="Arial"/>
          <w:sz w:val="22"/>
          <w:szCs w:val="22"/>
        </w:rPr>
        <w:t xml:space="preserve">anfallspezialstationen und für den Einsatz in Arztpraxen zur Verfügung. </w:t>
      </w:r>
      <w:proofErr w:type="spellStart"/>
      <w:r w:rsidRPr="00530A52">
        <w:rPr>
          <w:rFonts w:ascii="Arial" w:hAnsi="Arial" w:cs="Arial"/>
          <w:sz w:val="22"/>
          <w:szCs w:val="22"/>
        </w:rPr>
        <w:t>apoplex</w:t>
      </w:r>
      <w:proofErr w:type="spellEnd"/>
      <w:r w:rsidRPr="00530A52">
        <w:rPr>
          <w:rFonts w:ascii="Arial" w:hAnsi="Arial" w:cs="Arial"/>
          <w:sz w:val="22"/>
          <w:szCs w:val="22"/>
        </w:rPr>
        <w:t xml:space="preserve"> </w:t>
      </w:r>
      <w:proofErr w:type="spellStart"/>
      <w:r w:rsidRPr="00530A52">
        <w:rPr>
          <w:rFonts w:ascii="Arial" w:hAnsi="Arial" w:cs="Arial"/>
          <w:sz w:val="22"/>
          <w:szCs w:val="22"/>
        </w:rPr>
        <w:t>medical</w:t>
      </w:r>
      <w:proofErr w:type="spellEnd"/>
      <w:r w:rsidRPr="00530A52">
        <w:rPr>
          <w:rFonts w:ascii="Arial" w:hAnsi="Arial" w:cs="Arial"/>
          <w:sz w:val="22"/>
          <w:szCs w:val="22"/>
        </w:rPr>
        <w:t xml:space="preserve"> </w:t>
      </w:r>
      <w:proofErr w:type="spellStart"/>
      <w:r w:rsidRPr="00530A52">
        <w:rPr>
          <w:rFonts w:ascii="Arial" w:hAnsi="Arial" w:cs="Arial"/>
          <w:sz w:val="22"/>
          <w:szCs w:val="22"/>
        </w:rPr>
        <w:t>technologies</w:t>
      </w:r>
      <w:proofErr w:type="spellEnd"/>
      <w:r w:rsidRPr="00530A52">
        <w:rPr>
          <w:rFonts w:ascii="Arial" w:hAnsi="Arial" w:cs="Arial"/>
          <w:sz w:val="22"/>
          <w:szCs w:val="22"/>
        </w:rPr>
        <w:t xml:space="preserve"> wird durch ein umfangreiches akademisches und klinisches Netzwerk unter</w:t>
      </w:r>
      <w:r w:rsidR="009F66DD" w:rsidRPr="00530A52">
        <w:rPr>
          <w:rFonts w:ascii="Arial" w:hAnsi="Arial" w:cs="Arial"/>
          <w:sz w:val="22"/>
          <w:szCs w:val="22"/>
        </w:rPr>
        <w:softHyphen/>
      </w:r>
      <w:r w:rsidRPr="00530A52">
        <w:rPr>
          <w:rFonts w:ascii="Arial" w:hAnsi="Arial" w:cs="Arial"/>
          <w:sz w:val="22"/>
          <w:szCs w:val="22"/>
        </w:rPr>
        <w:t xml:space="preserve">stützt, das die eigenen Kernkompetenzen aus den Bereichen Mathematik, Physik und Medizin fachlich ergänzt. Weitere Informationen sind unter </w:t>
      </w:r>
      <w:hyperlink r:id="rId8" w:history="1">
        <w:r w:rsidR="006E49AC" w:rsidRPr="00530A52">
          <w:rPr>
            <w:rStyle w:val="Hyperlink"/>
            <w:rFonts w:ascii="Arial" w:hAnsi="Arial" w:cs="Arial"/>
            <w:sz w:val="22"/>
            <w:szCs w:val="22"/>
          </w:rPr>
          <w:t>https://apoplexmedical.com</w:t>
        </w:r>
      </w:hyperlink>
      <w:r w:rsidR="006E49AC" w:rsidRPr="00530A52">
        <w:rPr>
          <w:rFonts w:ascii="Arial" w:hAnsi="Arial" w:cs="Arial"/>
          <w:sz w:val="22"/>
          <w:szCs w:val="22"/>
        </w:rPr>
        <w:t xml:space="preserve"> </w:t>
      </w:r>
      <w:r w:rsidRPr="00530A52">
        <w:rPr>
          <w:rFonts w:ascii="Arial" w:hAnsi="Arial" w:cs="Arial"/>
          <w:sz w:val="22"/>
          <w:szCs w:val="22"/>
        </w:rPr>
        <w:t>abrufbar.</w:t>
      </w:r>
    </w:p>
    <w:p w:rsidR="004C5933" w:rsidRDefault="007D2DDE">
      <w:pPr>
        <w:pStyle w:val="berschrift5"/>
        <w:keepNext w:val="0"/>
        <w:widowControl w:val="0"/>
        <w:tabs>
          <w:tab w:val="clear" w:pos="0"/>
        </w:tabs>
        <w:spacing w:line="240" w:lineRule="atLeast"/>
        <w:ind w:left="0" w:right="0"/>
        <w:jc w:val="right"/>
        <w:rPr>
          <w:sz w:val="16"/>
          <w:szCs w:val="16"/>
        </w:rPr>
      </w:pPr>
      <w:r>
        <w:rPr>
          <w:sz w:val="16"/>
          <w:szCs w:val="16"/>
        </w:rPr>
        <w:t>201</w:t>
      </w:r>
      <w:r w:rsidR="002558B8">
        <w:rPr>
          <w:sz w:val="16"/>
          <w:szCs w:val="16"/>
        </w:rPr>
        <w:t>9</w:t>
      </w:r>
      <w:r w:rsidR="00530A52">
        <w:rPr>
          <w:sz w:val="16"/>
          <w:szCs w:val="16"/>
        </w:rPr>
        <w:t>0228</w:t>
      </w:r>
      <w:r w:rsidR="004C5933">
        <w:rPr>
          <w:sz w:val="16"/>
          <w:szCs w:val="16"/>
        </w:rPr>
        <w:t>_apo</w:t>
      </w:r>
    </w:p>
    <w:p w:rsidR="009C4AF7" w:rsidRDefault="009C4AF7" w:rsidP="00B6467D">
      <w:pPr>
        <w:spacing w:before="180"/>
        <w:rPr>
          <w:rFonts w:ascii="Arial" w:hAnsi="Arial" w:cs="Arial"/>
          <w:b/>
          <w:sz w:val="22"/>
          <w:szCs w:val="22"/>
        </w:rPr>
      </w:pPr>
    </w:p>
    <w:p w:rsidR="009C4AF7" w:rsidRDefault="009C4AF7" w:rsidP="00B6467D">
      <w:pPr>
        <w:spacing w:before="180"/>
        <w:rPr>
          <w:rFonts w:ascii="Arial" w:hAnsi="Arial" w:cs="Arial"/>
          <w:b/>
          <w:sz w:val="22"/>
          <w:szCs w:val="22"/>
        </w:rPr>
      </w:pPr>
    </w:p>
    <w:p w:rsidR="00F6024D" w:rsidRDefault="00F6024D" w:rsidP="00B6467D">
      <w:pPr>
        <w:spacing w:before="180"/>
        <w:rPr>
          <w:rFonts w:ascii="Arial" w:hAnsi="Arial" w:cs="Arial"/>
          <w:b/>
          <w:sz w:val="22"/>
          <w:szCs w:val="22"/>
        </w:rPr>
      </w:pPr>
      <w:r w:rsidRPr="00F6024D">
        <w:rPr>
          <w:rFonts w:ascii="Arial" w:hAnsi="Arial" w:cs="Arial"/>
          <w:b/>
          <w:sz w:val="22"/>
          <w:szCs w:val="22"/>
        </w:rPr>
        <w:t>Begleitendes Bildmaterial:</w:t>
      </w:r>
    </w:p>
    <w:p w:rsidR="00D57394" w:rsidRDefault="00D57394" w:rsidP="00D57394">
      <w:pPr>
        <w:tabs>
          <w:tab w:val="left" w:pos="5670"/>
        </w:tabs>
        <w:spacing w:before="120"/>
        <w:rPr>
          <w:rFonts w:ascii="Arial" w:hAnsi="Arial" w:cs="Arial"/>
          <w:sz w:val="16"/>
          <w:szCs w:val="16"/>
        </w:rPr>
      </w:pPr>
      <w:r>
        <w:rPr>
          <w:rFonts w:ascii="Arial" w:hAnsi="Arial" w:cs="Arial"/>
          <w:noProof/>
          <w:sz w:val="18"/>
          <w:szCs w:val="18"/>
        </w:rPr>
        <w:drawing>
          <wp:inline distT="0" distB="0" distL="0" distR="0">
            <wp:extent cx="628153" cy="948153"/>
            <wp:effectExtent l="0" t="0" r="63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jpg"/>
                    <pic:cNvPicPr/>
                  </pic:nvPicPr>
                  <pic:blipFill>
                    <a:blip r:embed="rId9"/>
                    <a:stretch>
                      <a:fillRect/>
                    </a:stretch>
                  </pic:blipFill>
                  <pic:spPr>
                    <a:xfrm>
                      <a:off x="0" y="0"/>
                      <a:ext cx="645888" cy="974923"/>
                    </a:xfrm>
                    <a:prstGeom prst="rect">
                      <a:avLst/>
                    </a:prstGeom>
                  </pic:spPr>
                </pic:pic>
              </a:graphicData>
            </a:graphic>
          </wp:inline>
        </w:drawing>
      </w:r>
      <w:r>
        <w:t xml:space="preserve">                                 </w:t>
      </w:r>
      <w:r>
        <w:rPr>
          <w:rFonts w:ascii="Arial" w:hAnsi="Arial" w:cs="Arial"/>
          <w:noProof/>
          <w:sz w:val="16"/>
          <w:szCs w:val="16"/>
        </w:rPr>
        <w:drawing>
          <wp:inline distT="0" distB="0" distL="0" distR="0">
            <wp:extent cx="1431234" cy="912412"/>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jpg"/>
                    <pic:cNvPicPr/>
                  </pic:nvPicPr>
                  <pic:blipFill>
                    <a:blip r:embed="rId10"/>
                    <a:stretch>
                      <a:fillRect/>
                    </a:stretch>
                  </pic:blipFill>
                  <pic:spPr>
                    <a:xfrm>
                      <a:off x="0" y="0"/>
                      <a:ext cx="1467375" cy="935452"/>
                    </a:xfrm>
                    <a:prstGeom prst="rect">
                      <a:avLst/>
                    </a:prstGeom>
                  </pic:spPr>
                </pic:pic>
              </a:graphicData>
            </a:graphic>
          </wp:inline>
        </w:drawing>
      </w:r>
      <w:r>
        <w:t xml:space="preserve">        </w:t>
      </w:r>
      <w:r>
        <w:rPr>
          <w:rFonts w:ascii="Calibri" w:hAnsi="Calibri"/>
          <w:noProof/>
          <w:sz w:val="22"/>
          <w:szCs w:val="22"/>
        </w:rPr>
        <w:drawing>
          <wp:inline distT="0" distB="0" distL="0" distR="0" wp14:anchorId="79F891F9" wp14:editId="5004F365">
            <wp:extent cx="1486452" cy="29326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oplexlogo_RGB_300.jpg"/>
                    <pic:cNvPicPr/>
                  </pic:nvPicPr>
                  <pic:blipFill>
                    <a:blip r:embed="rId11">
                      <a:extLst>
                        <a:ext uri="{28A0092B-C50C-407E-A947-70E740481C1C}">
                          <a14:useLocalDpi xmlns:a14="http://schemas.microsoft.com/office/drawing/2010/main" val="0"/>
                        </a:ext>
                      </a:extLst>
                    </a:blip>
                    <a:stretch>
                      <a:fillRect/>
                    </a:stretch>
                  </pic:blipFill>
                  <pic:spPr>
                    <a:xfrm>
                      <a:off x="0" y="0"/>
                      <a:ext cx="1596686" cy="315010"/>
                    </a:xfrm>
                    <a:prstGeom prst="rect">
                      <a:avLst/>
                    </a:prstGeom>
                  </pic:spPr>
                </pic:pic>
              </a:graphicData>
            </a:graphic>
          </wp:inline>
        </w:drawing>
      </w:r>
    </w:p>
    <w:p w:rsidR="00D57394" w:rsidRDefault="00D57394" w:rsidP="00D57394">
      <w:pPr>
        <w:tabs>
          <w:tab w:val="left" w:pos="5670"/>
        </w:tabs>
        <w:spacing w:before="120"/>
        <w:rPr>
          <w:rFonts w:ascii="Arial" w:hAnsi="Arial" w:cs="Arial"/>
          <w:sz w:val="16"/>
          <w:szCs w:val="16"/>
        </w:rPr>
      </w:pPr>
      <w:r w:rsidRPr="00D57394">
        <w:rPr>
          <w:rFonts w:ascii="Arial" w:hAnsi="Arial" w:cs="Arial"/>
          <w:sz w:val="16"/>
          <w:szCs w:val="16"/>
        </w:rPr>
        <w:t xml:space="preserve">Albert </w:t>
      </w:r>
      <w:proofErr w:type="spellStart"/>
      <w:r w:rsidRPr="00D57394">
        <w:rPr>
          <w:rFonts w:ascii="Arial" w:hAnsi="Arial" w:cs="Arial"/>
          <w:sz w:val="16"/>
          <w:szCs w:val="16"/>
        </w:rPr>
        <w:t>Hirtz</w:t>
      </w:r>
      <w:proofErr w:type="spellEnd"/>
      <w:r w:rsidRPr="00D57394">
        <w:rPr>
          <w:rFonts w:ascii="Arial" w:hAnsi="Arial" w:cs="Arial"/>
          <w:sz w:val="16"/>
          <w:szCs w:val="16"/>
        </w:rPr>
        <w:t xml:space="preserve">, Geschäftsführer </w:t>
      </w:r>
      <w:r>
        <w:rPr>
          <w:rFonts w:ascii="Arial" w:hAnsi="Arial" w:cs="Arial"/>
          <w:sz w:val="16"/>
          <w:szCs w:val="16"/>
        </w:rPr>
        <w:t xml:space="preserve">                    Funktionsweise von SRA                     Logo </w:t>
      </w:r>
      <w:proofErr w:type="spellStart"/>
      <w:r>
        <w:rPr>
          <w:rFonts w:ascii="Arial" w:hAnsi="Arial" w:cs="Arial"/>
          <w:sz w:val="16"/>
          <w:szCs w:val="16"/>
        </w:rPr>
        <w:t>apoplex</w:t>
      </w:r>
      <w:proofErr w:type="spellEnd"/>
      <w:r>
        <w:rPr>
          <w:rFonts w:ascii="Arial" w:hAnsi="Arial" w:cs="Arial"/>
          <w:sz w:val="16"/>
          <w:szCs w:val="16"/>
        </w:rPr>
        <w:t xml:space="preserve"> </w:t>
      </w:r>
      <w:proofErr w:type="spellStart"/>
      <w:r>
        <w:rPr>
          <w:rFonts w:ascii="Arial" w:hAnsi="Arial" w:cs="Arial"/>
          <w:sz w:val="16"/>
          <w:szCs w:val="16"/>
        </w:rPr>
        <w:t>medical</w:t>
      </w:r>
      <w:proofErr w:type="spellEnd"/>
      <w:r>
        <w:rPr>
          <w:rFonts w:ascii="Arial" w:hAnsi="Arial" w:cs="Arial"/>
          <w:sz w:val="16"/>
          <w:szCs w:val="16"/>
        </w:rPr>
        <w:t xml:space="preserve"> </w:t>
      </w:r>
      <w:proofErr w:type="spellStart"/>
      <w:r>
        <w:rPr>
          <w:rFonts w:ascii="Arial" w:hAnsi="Arial" w:cs="Arial"/>
          <w:sz w:val="16"/>
          <w:szCs w:val="16"/>
        </w:rPr>
        <w:t>technologies</w:t>
      </w:r>
      <w:proofErr w:type="spellEnd"/>
      <w:r>
        <w:rPr>
          <w:rFonts w:ascii="Arial" w:hAnsi="Arial" w:cs="Arial"/>
          <w:sz w:val="16"/>
          <w:szCs w:val="16"/>
        </w:rPr>
        <w:br/>
      </w:r>
      <w:proofErr w:type="spellStart"/>
      <w:r w:rsidRPr="00D57394">
        <w:rPr>
          <w:rFonts w:ascii="Arial" w:hAnsi="Arial" w:cs="Arial"/>
          <w:sz w:val="16"/>
          <w:szCs w:val="16"/>
        </w:rPr>
        <w:t>apoplex</w:t>
      </w:r>
      <w:proofErr w:type="spellEnd"/>
      <w:r w:rsidRPr="00D57394">
        <w:rPr>
          <w:rFonts w:ascii="Arial" w:hAnsi="Arial" w:cs="Arial"/>
          <w:sz w:val="16"/>
          <w:szCs w:val="16"/>
        </w:rPr>
        <w:t xml:space="preserve"> </w:t>
      </w:r>
      <w:proofErr w:type="spellStart"/>
      <w:r w:rsidRPr="00D57394">
        <w:rPr>
          <w:rFonts w:ascii="Arial" w:hAnsi="Arial" w:cs="Arial"/>
          <w:sz w:val="16"/>
          <w:szCs w:val="16"/>
        </w:rPr>
        <w:t>medical</w:t>
      </w:r>
      <w:proofErr w:type="spellEnd"/>
      <w:r w:rsidRPr="00D57394">
        <w:rPr>
          <w:rFonts w:ascii="Arial" w:hAnsi="Arial" w:cs="Arial"/>
          <w:sz w:val="16"/>
          <w:szCs w:val="16"/>
        </w:rPr>
        <w:t xml:space="preserve"> </w:t>
      </w:r>
      <w:proofErr w:type="spellStart"/>
      <w:r w:rsidRPr="00D57394">
        <w:rPr>
          <w:rFonts w:ascii="Arial" w:hAnsi="Arial" w:cs="Arial"/>
          <w:sz w:val="16"/>
          <w:szCs w:val="16"/>
        </w:rPr>
        <w:t>technologies</w:t>
      </w:r>
      <w:proofErr w:type="spellEnd"/>
      <w:r w:rsidRPr="00D57394">
        <w:rPr>
          <w:rFonts w:ascii="Arial" w:hAnsi="Arial" w:cs="Arial"/>
          <w:sz w:val="16"/>
          <w:szCs w:val="16"/>
        </w:rPr>
        <w:t xml:space="preserve"> GmbH</w:t>
      </w:r>
    </w:p>
    <w:p w:rsidR="00F6024D" w:rsidRPr="00410DAD" w:rsidRDefault="00F6024D" w:rsidP="00F6024D">
      <w:pPr>
        <w:pStyle w:val="Standardeinzug"/>
        <w:spacing w:before="60" w:line="360" w:lineRule="atLeast"/>
        <w:ind w:left="0"/>
        <w:jc w:val="both"/>
        <w:rPr>
          <w:rFonts w:ascii="Arial" w:hAnsi="Arial" w:cs="Arial"/>
          <w:sz w:val="20"/>
          <w:szCs w:val="20"/>
        </w:rPr>
      </w:pPr>
      <w:r w:rsidRPr="00410DAD">
        <w:rPr>
          <w:rFonts w:ascii="Arial" w:hAnsi="Arial" w:cs="Arial"/>
          <w:sz w:val="20"/>
          <w:szCs w:val="20"/>
        </w:rPr>
        <w:t xml:space="preserve">[ Download unter </w:t>
      </w:r>
      <w:hyperlink r:id="rId12" w:history="1">
        <w:r w:rsidR="00530A52" w:rsidRPr="00BB3D52">
          <w:rPr>
            <w:rStyle w:val="Hyperlink"/>
            <w:rFonts w:ascii="Arial" w:hAnsi="Arial" w:cs="Arial"/>
            <w:sz w:val="20"/>
            <w:szCs w:val="20"/>
          </w:rPr>
          <w:t>https://ars-pr.de/presse/20190228_apo</w:t>
        </w:r>
      </w:hyperlink>
      <w:r w:rsidR="00530A52">
        <w:rPr>
          <w:rFonts w:ascii="Arial" w:hAnsi="Arial" w:cs="Arial"/>
          <w:sz w:val="20"/>
          <w:szCs w:val="20"/>
        </w:rPr>
        <w:t xml:space="preserve"> </w:t>
      </w:r>
      <w:r w:rsidRPr="00410DAD">
        <w:rPr>
          <w:rFonts w:ascii="Arial" w:hAnsi="Arial" w:cs="Arial"/>
          <w:sz w:val="20"/>
          <w:szCs w:val="20"/>
        </w:rPr>
        <w:t>]</w:t>
      </w:r>
    </w:p>
    <w:p w:rsidR="009C4AF7" w:rsidRPr="002558B8" w:rsidRDefault="009C4AF7" w:rsidP="002558B8">
      <w:pPr>
        <w:pStyle w:val="Standardeinzug"/>
        <w:spacing w:before="60" w:line="360" w:lineRule="atLeast"/>
        <w:ind w:left="0"/>
        <w:jc w:val="both"/>
        <w:rPr>
          <w:rFonts w:ascii="Arial" w:hAnsi="Arial" w:cs="Arial"/>
          <w:sz w:val="20"/>
          <w:szCs w:val="20"/>
        </w:rPr>
      </w:pPr>
    </w:p>
    <w:p w:rsidR="0035643C" w:rsidRDefault="0035643C" w:rsidP="00536EC0">
      <w:pPr>
        <w:pStyle w:val="Absatztext15"/>
        <w:spacing w:before="180"/>
        <w:ind w:left="0" w:firstLine="0"/>
        <w:jc w:val="left"/>
        <w:rPr>
          <w:rFonts w:ascii="Arial" w:hAnsi="Arial" w:cs="Arial"/>
          <w:b/>
          <w:bCs/>
          <w:sz w:val="22"/>
          <w:szCs w:val="22"/>
        </w:rPr>
      </w:pPr>
      <w:r>
        <w:rPr>
          <w:rFonts w:ascii="Arial" w:hAnsi="Arial" w:cs="Arial"/>
          <w:b/>
          <w:bCs/>
          <w:sz w:val="22"/>
          <w:szCs w:val="22"/>
        </w:rPr>
        <w:t>Weitere Informationen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Presse-Ansprechpartner</w:t>
      </w:r>
    </w:p>
    <w:p w:rsidR="0035643C" w:rsidRDefault="0035643C" w:rsidP="0035643C">
      <w:pPr>
        <w:pStyle w:val="HA"/>
        <w:tabs>
          <w:tab w:val="clear" w:pos="2268"/>
        </w:tabs>
        <w:spacing w:line="240" w:lineRule="atLeast"/>
        <w:ind w:left="0"/>
        <w:rPr>
          <w:rFonts w:ascii="Arial" w:hAnsi="Arial" w:cs="Arial"/>
          <w:sz w:val="22"/>
          <w:szCs w:val="22"/>
          <w:lang w:val="en-GB"/>
        </w:rPr>
      </w:pPr>
      <w:proofErr w:type="spellStart"/>
      <w:r>
        <w:rPr>
          <w:rFonts w:ascii="Arial" w:hAnsi="Arial" w:cs="Arial"/>
          <w:sz w:val="22"/>
          <w:szCs w:val="22"/>
          <w:lang w:val="en-GB"/>
        </w:rPr>
        <w:t>apoplex</w:t>
      </w:r>
      <w:proofErr w:type="spellEnd"/>
      <w:r>
        <w:rPr>
          <w:rFonts w:ascii="Arial" w:hAnsi="Arial" w:cs="Arial"/>
          <w:sz w:val="22"/>
          <w:szCs w:val="22"/>
          <w:lang w:val="en-GB"/>
        </w:rPr>
        <w:t xml:space="preserve"> medical technologies GmbH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ars publicandi GmbH</w:t>
      </w:r>
    </w:p>
    <w:p w:rsidR="0035643C" w:rsidRPr="0050460F" w:rsidRDefault="0035643C" w:rsidP="0035643C">
      <w:pPr>
        <w:pStyle w:val="HA"/>
        <w:tabs>
          <w:tab w:val="clear" w:pos="2268"/>
        </w:tabs>
        <w:spacing w:line="240" w:lineRule="atLeast"/>
        <w:ind w:left="0"/>
        <w:rPr>
          <w:rFonts w:ascii="Arial" w:hAnsi="Arial" w:cs="Arial"/>
          <w:sz w:val="22"/>
          <w:szCs w:val="22"/>
          <w:lang w:val="en-GB"/>
        </w:rPr>
      </w:pPr>
      <w:r w:rsidRPr="0050460F">
        <w:rPr>
          <w:rFonts w:ascii="Arial" w:hAnsi="Arial" w:cs="Arial"/>
          <w:sz w:val="22"/>
          <w:szCs w:val="22"/>
          <w:lang w:val="en-GB"/>
        </w:rPr>
        <w:t>Sarah Simon</w:t>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t>Martina Overmann</w:t>
      </w:r>
    </w:p>
    <w:p w:rsidR="0035643C" w:rsidRPr="0050460F" w:rsidRDefault="0035643C" w:rsidP="0035643C">
      <w:pPr>
        <w:pStyle w:val="HA"/>
        <w:tabs>
          <w:tab w:val="clear" w:pos="2268"/>
        </w:tabs>
        <w:spacing w:line="240" w:lineRule="atLeast"/>
        <w:ind w:left="0"/>
        <w:rPr>
          <w:rFonts w:ascii="Arial" w:hAnsi="Arial" w:cs="Arial"/>
          <w:sz w:val="22"/>
          <w:szCs w:val="22"/>
          <w:lang w:val="en-GB"/>
        </w:rPr>
      </w:pPr>
      <w:r w:rsidRPr="0050460F">
        <w:rPr>
          <w:rFonts w:ascii="Arial" w:hAnsi="Arial" w:cs="Arial"/>
          <w:sz w:val="22"/>
          <w:szCs w:val="22"/>
          <w:lang w:val="en-GB"/>
        </w:rPr>
        <w:t>Delaware Avenue 1-3</w:t>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r w:rsidRPr="0050460F">
        <w:rPr>
          <w:rFonts w:ascii="Arial" w:hAnsi="Arial" w:cs="Arial"/>
          <w:sz w:val="22"/>
          <w:szCs w:val="22"/>
          <w:lang w:val="en-GB"/>
        </w:rPr>
        <w:tab/>
      </w:r>
      <w:proofErr w:type="spellStart"/>
      <w:r w:rsidRPr="0050460F">
        <w:rPr>
          <w:rFonts w:ascii="Arial" w:hAnsi="Arial" w:cs="Arial"/>
          <w:sz w:val="22"/>
          <w:szCs w:val="22"/>
          <w:lang w:val="en-GB"/>
        </w:rPr>
        <w:t>Schulstraße</w:t>
      </w:r>
      <w:proofErr w:type="spellEnd"/>
      <w:r w:rsidRPr="0050460F">
        <w:rPr>
          <w:rFonts w:ascii="Arial" w:hAnsi="Arial" w:cs="Arial"/>
          <w:sz w:val="22"/>
          <w:szCs w:val="22"/>
          <w:lang w:val="en-GB"/>
        </w:rPr>
        <w:t xml:space="preserve"> 28</w:t>
      </w:r>
    </w:p>
    <w:p w:rsidR="0035643C" w:rsidRDefault="0035643C" w:rsidP="0035643C">
      <w:pPr>
        <w:pStyle w:val="HA"/>
        <w:tabs>
          <w:tab w:val="clear" w:pos="2268"/>
        </w:tabs>
        <w:spacing w:line="240" w:lineRule="atLeast"/>
        <w:ind w:left="0"/>
        <w:rPr>
          <w:rFonts w:ascii="Arial" w:hAnsi="Arial" w:cs="Arial"/>
          <w:sz w:val="22"/>
          <w:szCs w:val="22"/>
          <w:lang w:val="nb-NO"/>
        </w:rPr>
      </w:pPr>
      <w:r>
        <w:rPr>
          <w:rFonts w:ascii="Arial" w:hAnsi="Arial" w:cs="Arial"/>
          <w:sz w:val="22"/>
          <w:szCs w:val="22"/>
          <w:lang w:val="nb-NO"/>
        </w:rPr>
        <w:t>D-66953 Pirmasens</w:t>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t>D-66976 Rodalben</w:t>
      </w:r>
    </w:p>
    <w:p w:rsidR="0035643C" w:rsidRDefault="0035643C" w:rsidP="0035643C">
      <w:pPr>
        <w:spacing w:line="240" w:lineRule="atLeast"/>
        <w:rPr>
          <w:rFonts w:ascii="Arial" w:hAnsi="Arial" w:cs="Arial"/>
          <w:sz w:val="22"/>
          <w:szCs w:val="22"/>
          <w:lang w:val="nb-NO"/>
        </w:rPr>
      </w:pPr>
      <w:r>
        <w:rPr>
          <w:rFonts w:ascii="Arial" w:hAnsi="Arial" w:cs="Arial"/>
          <w:sz w:val="22"/>
          <w:szCs w:val="22"/>
          <w:lang w:val="nb-NO"/>
        </w:rPr>
        <w:t>fon: +49/(0)6331/698998-41</w:t>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t>fon: +49/(0)6331/5543-13</w:t>
      </w:r>
    </w:p>
    <w:p w:rsidR="0035643C" w:rsidRDefault="0035643C" w:rsidP="0035643C">
      <w:pPr>
        <w:spacing w:line="240" w:lineRule="atLeast"/>
        <w:rPr>
          <w:rFonts w:ascii="Arial" w:hAnsi="Arial" w:cs="Arial"/>
          <w:sz w:val="22"/>
          <w:szCs w:val="22"/>
          <w:lang w:val="fr-FR"/>
        </w:rPr>
      </w:pPr>
      <w:proofErr w:type="gramStart"/>
      <w:r>
        <w:rPr>
          <w:rFonts w:ascii="Arial" w:hAnsi="Arial" w:cs="Arial"/>
          <w:sz w:val="22"/>
          <w:szCs w:val="22"/>
          <w:lang w:val="fr-FR"/>
        </w:rPr>
        <w:t>fax:</w:t>
      </w:r>
      <w:proofErr w:type="gramEnd"/>
      <w:r>
        <w:rPr>
          <w:rFonts w:ascii="Arial" w:hAnsi="Arial" w:cs="Arial"/>
          <w:sz w:val="22"/>
          <w:szCs w:val="22"/>
          <w:lang w:val="fr-FR"/>
        </w:rPr>
        <w:t xml:space="preserve"> +49/(0)6331/698998-19</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fax: +49/(0)6331/5543-43</w:t>
      </w:r>
    </w:p>
    <w:p w:rsidR="0035643C" w:rsidRDefault="00AF2124" w:rsidP="0035643C">
      <w:pPr>
        <w:spacing w:line="240" w:lineRule="atLeast"/>
        <w:rPr>
          <w:rFonts w:ascii="Arial" w:hAnsi="Arial" w:cs="Arial"/>
          <w:sz w:val="22"/>
          <w:szCs w:val="22"/>
          <w:lang w:val="fr-FR"/>
        </w:rPr>
      </w:pPr>
      <w:hyperlink r:id="rId13" w:history="1">
        <w:r w:rsidR="00D30936" w:rsidRPr="00BC4D33">
          <w:rPr>
            <w:rStyle w:val="Hyperlink"/>
            <w:rFonts w:ascii="Arial" w:hAnsi="Arial" w:cs="Arial"/>
            <w:sz w:val="22"/>
            <w:szCs w:val="22"/>
            <w:lang w:val="en-GB"/>
          </w:rPr>
          <w:t>https://apoplexmedical.com</w:t>
        </w:r>
      </w:hyperlink>
      <w:r w:rsidR="0035643C">
        <w:rPr>
          <w:rFonts w:ascii="Arial" w:hAnsi="Arial" w:cs="Arial"/>
          <w:sz w:val="22"/>
          <w:szCs w:val="22"/>
          <w:lang w:val="fr-FR"/>
        </w:rPr>
        <w:t xml:space="preserve"> </w:t>
      </w:r>
      <w:r w:rsidR="00917916">
        <w:rPr>
          <w:rFonts w:ascii="Arial" w:hAnsi="Arial" w:cs="Arial"/>
          <w:sz w:val="22"/>
          <w:szCs w:val="22"/>
          <w:lang w:val="fr-FR"/>
        </w:rPr>
        <w:tab/>
      </w:r>
      <w:r w:rsidR="0035643C">
        <w:rPr>
          <w:rFonts w:ascii="Arial" w:hAnsi="Arial" w:cs="Arial"/>
          <w:sz w:val="22"/>
          <w:szCs w:val="22"/>
          <w:lang w:val="fr-FR"/>
        </w:rPr>
        <w:tab/>
      </w:r>
      <w:r w:rsidR="0035643C">
        <w:rPr>
          <w:rFonts w:ascii="Arial" w:hAnsi="Arial" w:cs="Arial"/>
          <w:sz w:val="22"/>
          <w:szCs w:val="22"/>
          <w:lang w:val="fr-FR"/>
        </w:rPr>
        <w:tab/>
      </w:r>
      <w:r w:rsidR="0035643C">
        <w:rPr>
          <w:rFonts w:ascii="Arial" w:hAnsi="Arial" w:cs="Arial"/>
          <w:sz w:val="22"/>
          <w:szCs w:val="22"/>
          <w:lang w:val="fr-FR"/>
        </w:rPr>
        <w:tab/>
      </w:r>
      <w:r w:rsidR="0035643C">
        <w:rPr>
          <w:rFonts w:ascii="Arial" w:hAnsi="Arial" w:cs="Arial"/>
          <w:sz w:val="22"/>
          <w:szCs w:val="22"/>
          <w:lang w:val="fr-FR"/>
        </w:rPr>
        <w:tab/>
      </w:r>
      <w:hyperlink r:id="rId14" w:history="1">
        <w:r w:rsidR="00D30936" w:rsidRPr="00771803">
          <w:rPr>
            <w:rStyle w:val="Hyperlink"/>
            <w:rFonts w:ascii="Arial" w:hAnsi="Arial" w:cs="Arial"/>
            <w:sz w:val="22"/>
            <w:szCs w:val="22"/>
            <w:lang w:val="fr-FR"/>
          </w:rPr>
          <w:t>https://ars-pr.de</w:t>
        </w:r>
      </w:hyperlink>
      <w:r w:rsidR="0035643C">
        <w:rPr>
          <w:rFonts w:ascii="Arial" w:hAnsi="Arial" w:cs="Arial"/>
          <w:sz w:val="22"/>
          <w:szCs w:val="22"/>
          <w:lang w:val="fr-FR"/>
        </w:rPr>
        <w:t xml:space="preserve"> </w:t>
      </w:r>
    </w:p>
    <w:p w:rsidR="0035643C" w:rsidRPr="008519E4" w:rsidRDefault="00AF2124" w:rsidP="008519E4">
      <w:pPr>
        <w:spacing w:line="240" w:lineRule="atLeast"/>
        <w:rPr>
          <w:rFonts w:ascii="Arial" w:hAnsi="Arial" w:cs="Arial"/>
          <w:sz w:val="22"/>
          <w:szCs w:val="22"/>
          <w:lang w:val="fr-FR"/>
        </w:rPr>
      </w:pPr>
      <w:hyperlink r:id="rId15" w:history="1">
        <w:r w:rsidR="0035643C" w:rsidRPr="000559A1">
          <w:rPr>
            <w:rStyle w:val="Hyperlink"/>
            <w:rFonts w:ascii="Arial" w:hAnsi="Arial" w:cs="Arial"/>
            <w:sz w:val="22"/>
            <w:szCs w:val="22"/>
            <w:lang w:val="fr-FR"/>
          </w:rPr>
          <w:t>s.simon@apoplexmedical.com</w:t>
        </w:r>
      </w:hyperlink>
      <w:r w:rsidR="0035643C">
        <w:rPr>
          <w:rFonts w:ascii="Arial" w:hAnsi="Arial" w:cs="Arial"/>
          <w:sz w:val="22"/>
          <w:szCs w:val="22"/>
          <w:lang w:val="fr-FR"/>
        </w:rPr>
        <w:t xml:space="preserve"> </w:t>
      </w:r>
      <w:r w:rsidR="0035643C">
        <w:rPr>
          <w:rFonts w:ascii="Arial" w:hAnsi="Arial" w:cs="Arial"/>
          <w:sz w:val="22"/>
          <w:szCs w:val="22"/>
          <w:lang w:val="fr-FR"/>
        </w:rPr>
        <w:tab/>
      </w:r>
      <w:r w:rsidR="0035643C">
        <w:rPr>
          <w:rFonts w:ascii="Arial" w:hAnsi="Arial" w:cs="Arial"/>
          <w:sz w:val="22"/>
          <w:szCs w:val="22"/>
          <w:lang w:val="fr-FR"/>
        </w:rPr>
        <w:tab/>
      </w:r>
      <w:r w:rsidR="0035643C">
        <w:rPr>
          <w:rFonts w:ascii="Arial" w:hAnsi="Arial" w:cs="Arial"/>
          <w:sz w:val="22"/>
          <w:szCs w:val="22"/>
          <w:lang w:val="fr-FR"/>
        </w:rPr>
        <w:tab/>
      </w:r>
      <w:r w:rsidR="0035643C">
        <w:rPr>
          <w:rFonts w:ascii="Arial" w:hAnsi="Arial" w:cs="Arial"/>
          <w:sz w:val="22"/>
          <w:szCs w:val="22"/>
          <w:lang w:val="fr-FR"/>
        </w:rPr>
        <w:tab/>
      </w:r>
      <w:hyperlink r:id="rId16" w:history="1">
        <w:r w:rsidR="0035643C" w:rsidRPr="000559A1">
          <w:rPr>
            <w:rStyle w:val="Hyperlink"/>
            <w:rFonts w:ascii="Arial" w:hAnsi="Arial" w:cs="Arial"/>
            <w:sz w:val="22"/>
            <w:szCs w:val="22"/>
            <w:lang w:val="fr-FR"/>
          </w:rPr>
          <w:t>MOvermann@ars-pr.de</w:t>
        </w:r>
      </w:hyperlink>
    </w:p>
    <w:sectPr w:rsidR="0035643C" w:rsidRPr="008519E4">
      <w:headerReference w:type="default" r:id="rId17"/>
      <w:footerReference w:type="default" r:id="rId18"/>
      <w:pgSz w:w="11906" w:h="16838" w:code="9"/>
      <w:pgMar w:top="1985" w:right="1418" w:bottom="1134"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BC" w:rsidRDefault="00ED5CBC">
      <w:r>
        <w:separator/>
      </w:r>
    </w:p>
  </w:endnote>
  <w:endnote w:type="continuationSeparator" w:id="0">
    <w:p w:rsidR="00ED5CBC" w:rsidRDefault="00ED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umberland"/>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33" w:rsidRDefault="004C5933">
    <w:pPr>
      <w:pStyle w:val="Fuzeile"/>
      <w:rPr>
        <w:rFonts w:ascii="Arial" w:hAnsi="Arial" w:cs="Arial"/>
        <w:b/>
        <w:bCs/>
        <w:sz w:val="22"/>
        <w:szCs w:val="22"/>
        <w:lang w:val="en-GB"/>
      </w:rPr>
    </w:pPr>
  </w:p>
  <w:p w:rsidR="004C5933" w:rsidRDefault="004C5933">
    <w:pPr>
      <w:pStyle w:val="Fuzeile"/>
      <w:rPr>
        <w:rFonts w:ascii="Arial" w:hAnsi="Arial" w:cs="Arial"/>
        <w:b/>
        <w:bCs/>
        <w:sz w:val="18"/>
        <w:szCs w:val="18"/>
        <w:lang w:val="de-CH"/>
      </w:rPr>
    </w:pPr>
    <w:r>
      <w:rPr>
        <w:rFonts w:ascii="Arial" w:hAnsi="Arial" w:cs="Arial"/>
        <w:b/>
        <w:bCs/>
        <w:sz w:val="21"/>
        <w:szCs w:val="21"/>
        <w:lang w:val="de-CH"/>
      </w:rPr>
      <w:t>Download/Text und Bild unter</w:t>
    </w:r>
    <w:r w:rsidRPr="002558B8">
      <w:rPr>
        <w:rFonts w:ascii="Arial" w:hAnsi="Arial" w:cs="Arial"/>
        <w:b/>
        <w:bCs/>
        <w:sz w:val="21"/>
        <w:szCs w:val="21"/>
        <w:lang w:val="de-CH"/>
      </w:rPr>
      <w:t xml:space="preserve"> </w:t>
    </w:r>
    <w:hyperlink r:id="rId1" w:history="1">
      <w:r w:rsidR="00530A52" w:rsidRPr="00BB3D52">
        <w:rPr>
          <w:rStyle w:val="Hyperlink"/>
          <w:rFonts w:ascii="Arial" w:hAnsi="Arial" w:cs="Arial"/>
          <w:b/>
          <w:bCs/>
          <w:sz w:val="21"/>
          <w:szCs w:val="21"/>
          <w:lang w:val="de-CH"/>
        </w:rPr>
        <w:t>https://ars-pr.de/presse/20190228_apo</w:t>
      </w:r>
    </w:hyperlink>
    <w:r w:rsidR="00530A52">
      <w:rPr>
        <w:rFonts w:ascii="Arial" w:hAnsi="Arial" w:cs="Arial"/>
        <w:b/>
        <w:bCs/>
        <w:sz w:val="21"/>
        <w:szCs w:val="21"/>
        <w:lang w:val="de-CH"/>
      </w:rPr>
      <w:t xml:space="preserve"> </w:t>
    </w:r>
    <w:r w:rsidR="00C9022A">
      <w:rPr>
        <w:rFonts w:ascii="Arial" w:hAnsi="Arial" w:cs="Arial"/>
        <w:b/>
        <w:bCs/>
        <w:sz w:val="21"/>
        <w:szCs w:val="21"/>
      </w:rPr>
      <w:t xml:space="preserve"> </w:t>
    </w:r>
    <w:r w:rsidR="00D501ED">
      <w:rPr>
        <w:rStyle w:val="Seitenzahl"/>
        <w:rFonts w:ascii="Arial" w:hAnsi="Arial" w:cs="Arial"/>
        <w:b/>
        <w:bCs/>
      </w:rPr>
      <w:t xml:space="preserve">                             </w:t>
    </w:r>
    <w:r>
      <w:rPr>
        <w:rStyle w:val="Seitenzahl"/>
        <w:rFonts w:ascii="Arial" w:hAnsi="Arial" w:cs="Arial"/>
        <w:b/>
        <w:bCs/>
        <w:lang w:val="de-CH"/>
      </w:rPr>
      <w:fldChar w:fldCharType="begin"/>
    </w:r>
    <w:r>
      <w:rPr>
        <w:rStyle w:val="Seitenzahl"/>
        <w:rFonts w:ascii="Arial" w:hAnsi="Arial" w:cs="Arial"/>
        <w:b/>
        <w:bCs/>
        <w:lang w:val="de-CH"/>
      </w:rPr>
      <w:instrText xml:space="preserve"> PAGE </w:instrText>
    </w:r>
    <w:r>
      <w:rPr>
        <w:rStyle w:val="Seitenzahl"/>
        <w:rFonts w:ascii="Arial" w:hAnsi="Arial" w:cs="Arial"/>
        <w:b/>
        <w:bCs/>
        <w:lang w:val="de-CH"/>
      </w:rPr>
      <w:fldChar w:fldCharType="separate"/>
    </w:r>
    <w:r w:rsidR="00ED5CBC">
      <w:rPr>
        <w:rStyle w:val="Seitenzahl"/>
        <w:rFonts w:ascii="Arial" w:hAnsi="Arial" w:cs="Arial"/>
        <w:b/>
        <w:bCs/>
        <w:noProof/>
        <w:lang w:val="de-CH"/>
      </w:rPr>
      <w:t>1</w:t>
    </w:r>
    <w:r>
      <w:rPr>
        <w:rStyle w:val="Seitenzahl"/>
        <w:rFonts w:ascii="Arial" w:hAnsi="Arial" w:cs="Arial"/>
        <w:b/>
        <w:bCs/>
        <w:lang w:val="de-CH"/>
      </w:rPr>
      <w:fldChar w:fldCharType="end"/>
    </w:r>
  </w:p>
  <w:p w:rsidR="004C5933" w:rsidRDefault="004C5933">
    <w:pPr>
      <w:pStyle w:val="Fuzeile"/>
      <w:rPr>
        <w:rFonts w:ascii="Arial" w:hAnsi="Arial" w:cs="Arial"/>
        <w:b/>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BC" w:rsidRDefault="00ED5CBC">
      <w:r>
        <w:separator/>
      </w:r>
    </w:p>
  </w:footnote>
  <w:footnote w:type="continuationSeparator" w:id="0">
    <w:p w:rsidR="00ED5CBC" w:rsidRDefault="00ED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0F" w:rsidRDefault="00C01211">
    <w:pPr>
      <w:pStyle w:val="Kopfzeile"/>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-6985</wp:posOffset>
              </wp:positionV>
              <wp:extent cx="2857500" cy="457200"/>
              <wp:effectExtent l="0" t="0" r="444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33" w:rsidRDefault="004C5933">
                          <w:r>
                            <w:rPr>
                              <w:rFonts w:ascii="Arial" w:hAnsi="Arial" w:cs="Arial"/>
                              <w:b/>
                              <w:bCs/>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5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xH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GSNAeWnTP9gbdyD0KbXXGQWfgdDeAm9nDNXTZMdXDray+aSTksqViw66VkmPLaA3ZuZf+2dMJ&#10;R1uQ9fhR1hCGbo10QPtG9bZ0UAwE6NClh1NnbCoVXEZJPI8D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" filled="f" stroked="f">
              <v:textbox>
                <w:txbxContent>
                  <w:p w:rsidR="004C5933" w:rsidRDefault="004C5933">
                    <w:r>
                      <w:rPr>
                        <w:rFonts w:ascii="Arial" w:hAnsi="Arial" w:cs="Arial"/>
                        <w:b/>
                        <w:bCs/>
                        <w:sz w:val="28"/>
                        <w:szCs w:val="28"/>
                      </w:rPr>
                      <w:t>PRESSEMITTEILUNG</w:t>
                    </w:r>
                  </w:p>
                </w:txbxContent>
              </v:textbox>
            </v:shape>
          </w:pict>
        </mc:Fallback>
      </mc:AlternateContent>
    </w:r>
    <w:r>
      <w:rPr>
        <w:noProof/>
      </w:rPr>
      <w:drawing>
        <wp:inline distT="0" distB="0" distL="0" distR="0">
          <wp:extent cx="2085975" cy="4095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p w:rsidR="0050460F" w:rsidRDefault="0050460F">
    <w:pPr>
      <w:pStyle w:val="Kopfzeile"/>
      <w:jc w:val="right"/>
    </w:pPr>
  </w:p>
  <w:p w:rsidR="0050460F" w:rsidRDefault="0050460F">
    <w:pPr>
      <w:pStyle w:val="Kopfzeile"/>
      <w:jc w:val="right"/>
    </w:pPr>
  </w:p>
  <w:p w:rsidR="009C4AF7" w:rsidRDefault="009C4AF7">
    <w:pPr>
      <w:pStyle w:val="Kopfzeile"/>
      <w:jc w:val="right"/>
    </w:pPr>
  </w:p>
  <w:p w:rsidR="009C4AF7" w:rsidRDefault="009C4AF7">
    <w:pPr>
      <w:pStyle w:val="Kopfzeile"/>
      <w:jc w:val="right"/>
    </w:pPr>
  </w:p>
  <w:p w:rsidR="004C5933" w:rsidRDefault="00C01211">
    <w:pPr>
      <w:pStyle w:val="Kopfzeile"/>
      <w:jc w:val="right"/>
    </w:pPr>
    <w:r>
      <w:rPr>
        <w:noProof/>
      </w:rPr>
      <mc:AlternateContent>
        <mc:Choice Requires="wps">
          <w:drawing>
            <wp:anchor distT="0" distB="0" distL="114300" distR="114300" simplePos="0" relativeHeight="251661312" behindDoc="0" locked="1" layoutInCell="1" allowOverlap="1">
              <wp:simplePos x="0" y="0"/>
              <wp:positionH relativeFrom="page">
                <wp:posOffset>7381240</wp:posOffset>
              </wp:positionH>
              <wp:positionV relativeFrom="page">
                <wp:posOffset>7632700</wp:posOffset>
              </wp:positionV>
              <wp:extent cx="180975" cy="0"/>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230B3" id="_x0000_t32" coordsize="21600,21600" o:spt="32" o:oned="t" path="m,l21600,21600e" filled="f">
              <v:path arrowok="t" fillok="f" o:connecttype="none"/>
              <o:lock v:ext="edit" shapetype="t"/>
            </v:shapetype>
            <v:shape id="AutoShape 2" o:spid="_x0000_s1026" type="#_x0000_t32" style="position:absolute;margin-left:581.2pt;margin-top:601pt;width:14.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q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TxdP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">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0</wp:posOffset>
              </wp:positionH>
              <wp:positionV relativeFrom="page">
                <wp:posOffset>5346700</wp:posOffset>
              </wp:positionV>
              <wp:extent cx="179705" cy="0"/>
              <wp:effectExtent l="9525"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995A" id="AutoShape 3" o:spid="_x0000_s1026" type="#_x0000_t32" style="position:absolute;margin-left:0;margin-top:421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b7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Ip5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">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7381240</wp:posOffset>
              </wp:positionH>
              <wp:positionV relativeFrom="page">
                <wp:posOffset>3816350</wp:posOffset>
              </wp:positionV>
              <wp:extent cx="18097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0E65" id="AutoShape 4" o:spid="_x0000_s1026" type="#_x0000_t32" style="position:absolute;margin-left:581.2pt;margin-top:300.5pt;width:1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&#1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BC2144"/>
    <w:multiLevelType w:val="hybridMultilevel"/>
    <w:tmpl w:val="F1388040"/>
    <w:lvl w:ilvl="0" w:tplc="C3785F8E">
      <w:start w:val="1"/>
      <w:numFmt w:val="bullet"/>
      <w:lvlText w:val=""/>
      <w:lvlJc w:val="left"/>
      <w:pPr>
        <w:ind w:left="-135" w:hanging="360"/>
      </w:pPr>
      <w:rPr>
        <w:rFonts w:ascii="Symbol" w:hAnsi="Symbol" w:hint="default"/>
        <w:color w:val="auto"/>
      </w:rPr>
    </w:lvl>
    <w:lvl w:ilvl="1" w:tplc="04070003" w:tentative="1">
      <w:start w:val="1"/>
      <w:numFmt w:val="bullet"/>
      <w:lvlText w:val="o"/>
      <w:lvlJc w:val="left"/>
      <w:pPr>
        <w:ind w:left="585" w:hanging="360"/>
      </w:pPr>
      <w:rPr>
        <w:rFonts w:ascii="Courier New" w:hAnsi="Courier New" w:hint="default"/>
      </w:rPr>
    </w:lvl>
    <w:lvl w:ilvl="2" w:tplc="04070005" w:tentative="1">
      <w:start w:val="1"/>
      <w:numFmt w:val="bullet"/>
      <w:lvlText w:val=""/>
      <w:lvlJc w:val="left"/>
      <w:pPr>
        <w:ind w:left="1305" w:hanging="360"/>
      </w:pPr>
      <w:rPr>
        <w:rFonts w:ascii="Wingdings" w:hAnsi="Wingdings" w:hint="default"/>
      </w:rPr>
    </w:lvl>
    <w:lvl w:ilvl="3" w:tplc="04070001" w:tentative="1">
      <w:start w:val="1"/>
      <w:numFmt w:val="bullet"/>
      <w:lvlText w:val=""/>
      <w:lvlJc w:val="left"/>
      <w:pPr>
        <w:ind w:left="2025" w:hanging="360"/>
      </w:pPr>
      <w:rPr>
        <w:rFonts w:ascii="Symbol" w:hAnsi="Symbol" w:hint="default"/>
      </w:rPr>
    </w:lvl>
    <w:lvl w:ilvl="4" w:tplc="04070003" w:tentative="1">
      <w:start w:val="1"/>
      <w:numFmt w:val="bullet"/>
      <w:lvlText w:val="o"/>
      <w:lvlJc w:val="left"/>
      <w:pPr>
        <w:ind w:left="2745" w:hanging="360"/>
      </w:pPr>
      <w:rPr>
        <w:rFonts w:ascii="Courier New" w:hAnsi="Courier New" w:hint="default"/>
      </w:rPr>
    </w:lvl>
    <w:lvl w:ilvl="5" w:tplc="04070005" w:tentative="1">
      <w:start w:val="1"/>
      <w:numFmt w:val="bullet"/>
      <w:lvlText w:val=""/>
      <w:lvlJc w:val="left"/>
      <w:pPr>
        <w:ind w:left="3465" w:hanging="360"/>
      </w:pPr>
      <w:rPr>
        <w:rFonts w:ascii="Wingdings" w:hAnsi="Wingdings" w:hint="default"/>
      </w:rPr>
    </w:lvl>
    <w:lvl w:ilvl="6" w:tplc="04070001" w:tentative="1">
      <w:start w:val="1"/>
      <w:numFmt w:val="bullet"/>
      <w:lvlText w:val=""/>
      <w:lvlJc w:val="left"/>
      <w:pPr>
        <w:ind w:left="4185" w:hanging="360"/>
      </w:pPr>
      <w:rPr>
        <w:rFonts w:ascii="Symbol" w:hAnsi="Symbol" w:hint="default"/>
      </w:rPr>
    </w:lvl>
    <w:lvl w:ilvl="7" w:tplc="04070003" w:tentative="1">
      <w:start w:val="1"/>
      <w:numFmt w:val="bullet"/>
      <w:lvlText w:val="o"/>
      <w:lvlJc w:val="left"/>
      <w:pPr>
        <w:ind w:left="4905" w:hanging="360"/>
      </w:pPr>
      <w:rPr>
        <w:rFonts w:ascii="Courier New" w:hAnsi="Courier New" w:hint="default"/>
      </w:rPr>
    </w:lvl>
    <w:lvl w:ilvl="8" w:tplc="04070005" w:tentative="1">
      <w:start w:val="1"/>
      <w:numFmt w:val="bullet"/>
      <w:lvlText w:val=""/>
      <w:lvlJc w:val="left"/>
      <w:pPr>
        <w:ind w:left="5625" w:hanging="360"/>
      </w:pPr>
      <w:rPr>
        <w:rFonts w:ascii="Wingdings" w:hAnsi="Wingdings" w:hint="default"/>
      </w:rPr>
    </w:lvl>
  </w:abstractNum>
  <w:abstractNum w:abstractNumId="2" w15:restartNumberingAfterBreak="0">
    <w:nsid w:val="11D70C84"/>
    <w:multiLevelType w:val="hybridMultilevel"/>
    <w:tmpl w:val="90D25F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0E0069"/>
    <w:multiLevelType w:val="hybridMultilevel"/>
    <w:tmpl w:val="A6C0A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39474F"/>
    <w:multiLevelType w:val="hybridMultilevel"/>
    <w:tmpl w:val="E7B0E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D617F"/>
    <w:multiLevelType w:val="hybridMultilevel"/>
    <w:tmpl w:val="3BA240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B31F8"/>
    <w:multiLevelType w:val="hybridMultilevel"/>
    <w:tmpl w:val="2318B5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743553"/>
    <w:multiLevelType w:val="hybridMultilevel"/>
    <w:tmpl w:val="DCA8D6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15197"/>
    <w:multiLevelType w:val="hybridMultilevel"/>
    <w:tmpl w:val="B2D05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DCF3F7F"/>
    <w:multiLevelType w:val="hybridMultilevel"/>
    <w:tmpl w:val="51768E5E"/>
    <w:lvl w:ilvl="0" w:tplc="E29E55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1"/>
  </w:num>
  <w:num w:numId="6">
    <w:abstractNumId w:val="8"/>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86"/>
    <w:rsid w:val="000141E6"/>
    <w:rsid w:val="000143AB"/>
    <w:rsid w:val="00037636"/>
    <w:rsid w:val="000417CC"/>
    <w:rsid w:val="0004475D"/>
    <w:rsid w:val="000559A1"/>
    <w:rsid w:val="00067100"/>
    <w:rsid w:val="00076EAF"/>
    <w:rsid w:val="00084682"/>
    <w:rsid w:val="0009178C"/>
    <w:rsid w:val="00094654"/>
    <w:rsid w:val="00096C2E"/>
    <w:rsid w:val="000A0A47"/>
    <w:rsid w:val="000A4E19"/>
    <w:rsid w:val="000C024D"/>
    <w:rsid w:val="000D0449"/>
    <w:rsid w:val="000E7ED5"/>
    <w:rsid w:val="000F2E21"/>
    <w:rsid w:val="001039DF"/>
    <w:rsid w:val="00112946"/>
    <w:rsid w:val="00115809"/>
    <w:rsid w:val="00150C5D"/>
    <w:rsid w:val="00151C33"/>
    <w:rsid w:val="00186224"/>
    <w:rsid w:val="001A0ECD"/>
    <w:rsid w:val="001A270B"/>
    <w:rsid w:val="001B58DA"/>
    <w:rsid w:val="001B5B1B"/>
    <w:rsid w:val="001C3877"/>
    <w:rsid w:val="001D1B1B"/>
    <w:rsid w:val="001E0DBB"/>
    <w:rsid w:val="001E0E01"/>
    <w:rsid w:val="001E491B"/>
    <w:rsid w:val="001E715E"/>
    <w:rsid w:val="001F08AC"/>
    <w:rsid w:val="001F1E64"/>
    <w:rsid w:val="00204058"/>
    <w:rsid w:val="00204396"/>
    <w:rsid w:val="00214A91"/>
    <w:rsid w:val="00220397"/>
    <w:rsid w:val="002233A3"/>
    <w:rsid w:val="002252D3"/>
    <w:rsid w:val="002253BE"/>
    <w:rsid w:val="002365A1"/>
    <w:rsid w:val="0024743C"/>
    <w:rsid w:val="00252884"/>
    <w:rsid w:val="00254D70"/>
    <w:rsid w:val="002550C7"/>
    <w:rsid w:val="002558B8"/>
    <w:rsid w:val="002558EB"/>
    <w:rsid w:val="00264B98"/>
    <w:rsid w:val="00270180"/>
    <w:rsid w:val="002712AD"/>
    <w:rsid w:val="00291AC6"/>
    <w:rsid w:val="002923A1"/>
    <w:rsid w:val="0029461A"/>
    <w:rsid w:val="002A2A90"/>
    <w:rsid w:val="002C0FFB"/>
    <w:rsid w:val="002D660C"/>
    <w:rsid w:val="002E6D46"/>
    <w:rsid w:val="002E793C"/>
    <w:rsid w:val="002F0CD8"/>
    <w:rsid w:val="002F6A9B"/>
    <w:rsid w:val="003002B8"/>
    <w:rsid w:val="0030326C"/>
    <w:rsid w:val="00315C06"/>
    <w:rsid w:val="00317DC2"/>
    <w:rsid w:val="003217FC"/>
    <w:rsid w:val="00325E63"/>
    <w:rsid w:val="003464C6"/>
    <w:rsid w:val="00347977"/>
    <w:rsid w:val="003504CD"/>
    <w:rsid w:val="00350B46"/>
    <w:rsid w:val="00352EC7"/>
    <w:rsid w:val="0035643C"/>
    <w:rsid w:val="00372EFA"/>
    <w:rsid w:val="00376F00"/>
    <w:rsid w:val="00384BF2"/>
    <w:rsid w:val="00387E47"/>
    <w:rsid w:val="00390B27"/>
    <w:rsid w:val="0039236D"/>
    <w:rsid w:val="0039296B"/>
    <w:rsid w:val="003C4F4F"/>
    <w:rsid w:val="003E5496"/>
    <w:rsid w:val="003E76FE"/>
    <w:rsid w:val="003F221D"/>
    <w:rsid w:val="003F25B1"/>
    <w:rsid w:val="0040243A"/>
    <w:rsid w:val="004067D1"/>
    <w:rsid w:val="00410DAD"/>
    <w:rsid w:val="00413601"/>
    <w:rsid w:val="00416155"/>
    <w:rsid w:val="00416EC8"/>
    <w:rsid w:val="00420A81"/>
    <w:rsid w:val="00421533"/>
    <w:rsid w:val="00441993"/>
    <w:rsid w:val="00442D28"/>
    <w:rsid w:val="00454871"/>
    <w:rsid w:val="004771A4"/>
    <w:rsid w:val="004805C3"/>
    <w:rsid w:val="00494803"/>
    <w:rsid w:val="004959D9"/>
    <w:rsid w:val="004A03A9"/>
    <w:rsid w:val="004A5018"/>
    <w:rsid w:val="004A6ECF"/>
    <w:rsid w:val="004B326A"/>
    <w:rsid w:val="004B60BE"/>
    <w:rsid w:val="004C0A1E"/>
    <w:rsid w:val="004C5933"/>
    <w:rsid w:val="004C6992"/>
    <w:rsid w:val="004E056E"/>
    <w:rsid w:val="004F0ED7"/>
    <w:rsid w:val="004F1529"/>
    <w:rsid w:val="004F6CE4"/>
    <w:rsid w:val="0050460F"/>
    <w:rsid w:val="00506A1D"/>
    <w:rsid w:val="005243AB"/>
    <w:rsid w:val="00530A52"/>
    <w:rsid w:val="00532391"/>
    <w:rsid w:val="00534900"/>
    <w:rsid w:val="00536EC0"/>
    <w:rsid w:val="0053717D"/>
    <w:rsid w:val="00543DCD"/>
    <w:rsid w:val="0054546C"/>
    <w:rsid w:val="00547B02"/>
    <w:rsid w:val="00570CC2"/>
    <w:rsid w:val="005760A9"/>
    <w:rsid w:val="005914B5"/>
    <w:rsid w:val="00594007"/>
    <w:rsid w:val="00595951"/>
    <w:rsid w:val="005A03F1"/>
    <w:rsid w:val="005B2166"/>
    <w:rsid w:val="005C68FD"/>
    <w:rsid w:val="005D2D89"/>
    <w:rsid w:val="005D35A7"/>
    <w:rsid w:val="005F0331"/>
    <w:rsid w:val="005F1229"/>
    <w:rsid w:val="005F2229"/>
    <w:rsid w:val="005F3091"/>
    <w:rsid w:val="005F3776"/>
    <w:rsid w:val="0060156C"/>
    <w:rsid w:val="00605931"/>
    <w:rsid w:val="0061090D"/>
    <w:rsid w:val="0061119E"/>
    <w:rsid w:val="00623842"/>
    <w:rsid w:val="006238B4"/>
    <w:rsid w:val="00636646"/>
    <w:rsid w:val="0063666A"/>
    <w:rsid w:val="006535B3"/>
    <w:rsid w:val="00660D13"/>
    <w:rsid w:val="00665C08"/>
    <w:rsid w:val="00687F9C"/>
    <w:rsid w:val="00691570"/>
    <w:rsid w:val="006A165E"/>
    <w:rsid w:val="006A3207"/>
    <w:rsid w:val="006B1BCE"/>
    <w:rsid w:val="006C27F9"/>
    <w:rsid w:val="006D1C31"/>
    <w:rsid w:val="006D52AB"/>
    <w:rsid w:val="006E49AC"/>
    <w:rsid w:val="00705536"/>
    <w:rsid w:val="0072455C"/>
    <w:rsid w:val="00727F88"/>
    <w:rsid w:val="00734144"/>
    <w:rsid w:val="007359DC"/>
    <w:rsid w:val="00744C06"/>
    <w:rsid w:val="00767F48"/>
    <w:rsid w:val="00771388"/>
    <w:rsid w:val="00784069"/>
    <w:rsid w:val="00794D31"/>
    <w:rsid w:val="007A15B0"/>
    <w:rsid w:val="007A2521"/>
    <w:rsid w:val="007A3EC0"/>
    <w:rsid w:val="007C526F"/>
    <w:rsid w:val="007D2DDE"/>
    <w:rsid w:val="007D5467"/>
    <w:rsid w:val="007D67FA"/>
    <w:rsid w:val="007E0667"/>
    <w:rsid w:val="007E67C0"/>
    <w:rsid w:val="007E6975"/>
    <w:rsid w:val="007E7CFF"/>
    <w:rsid w:val="007F1B23"/>
    <w:rsid w:val="007F362C"/>
    <w:rsid w:val="0080486D"/>
    <w:rsid w:val="00814F1B"/>
    <w:rsid w:val="008207F0"/>
    <w:rsid w:val="008519E4"/>
    <w:rsid w:val="00856559"/>
    <w:rsid w:val="00860D09"/>
    <w:rsid w:val="008652AE"/>
    <w:rsid w:val="00865616"/>
    <w:rsid w:val="00871260"/>
    <w:rsid w:val="0087552B"/>
    <w:rsid w:val="00877CB4"/>
    <w:rsid w:val="008801D4"/>
    <w:rsid w:val="00880D2A"/>
    <w:rsid w:val="00890C75"/>
    <w:rsid w:val="008C12C4"/>
    <w:rsid w:val="008C2C73"/>
    <w:rsid w:val="008C5544"/>
    <w:rsid w:val="008D3F17"/>
    <w:rsid w:val="008D7041"/>
    <w:rsid w:val="008E47C6"/>
    <w:rsid w:val="008E489F"/>
    <w:rsid w:val="008F7B3F"/>
    <w:rsid w:val="00906AE5"/>
    <w:rsid w:val="00914537"/>
    <w:rsid w:val="0091563C"/>
    <w:rsid w:val="00915BC3"/>
    <w:rsid w:val="00917725"/>
    <w:rsid w:val="00917916"/>
    <w:rsid w:val="00922186"/>
    <w:rsid w:val="009278C1"/>
    <w:rsid w:val="00931609"/>
    <w:rsid w:val="00932DA3"/>
    <w:rsid w:val="009416EF"/>
    <w:rsid w:val="00943217"/>
    <w:rsid w:val="0094678B"/>
    <w:rsid w:val="00946835"/>
    <w:rsid w:val="00964AA5"/>
    <w:rsid w:val="00966311"/>
    <w:rsid w:val="00970BB7"/>
    <w:rsid w:val="00971531"/>
    <w:rsid w:val="009843B6"/>
    <w:rsid w:val="00985474"/>
    <w:rsid w:val="00987586"/>
    <w:rsid w:val="00991841"/>
    <w:rsid w:val="0099426A"/>
    <w:rsid w:val="00994555"/>
    <w:rsid w:val="0099582A"/>
    <w:rsid w:val="00995F78"/>
    <w:rsid w:val="009B36A3"/>
    <w:rsid w:val="009B51F6"/>
    <w:rsid w:val="009B5C5D"/>
    <w:rsid w:val="009C4AF7"/>
    <w:rsid w:val="009D542C"/>
    <w:rsid w:val="009F0545"/>
    <w:rsid w:val="009F1CC4"/>
    <w:rsid w:val="009F5770"/>
    <w:rsid w:val="009F66DD"/>
    <w:rsid w:val="00A0502F"/>
    <w:rsid w:val="00A07C67"/>
    <w:rsid w:val="00A07FB9"/>
    <w:rsid w:val="00A11425"/>
    <w:rsid w:val="00A149C0"/>
    <w:rsid w:val="00A154B2"/>
    <w:rsid w:val="00A25AA0"/>
    <w:rsid w:val="00A33B17"/>
    <w:rsid w:val="00A4684F"/>
    <w:rsid w:val="00A47CC6"/>
    <w:rsid w:val="00A5660A"/>
    <w:rsid w:val="00A62BB4"/>
    <w:rsid w:val="00A62F2C"/>
    <w:rsid w:val="00A65E00"/>
    <w:rsid w:val="00A726C7"/>
    <w:rsid w:val="00A752B5"/>
    <w:rsid w:val="00A800E9"/>
    <w:rsid w:val="00A800FD"/>
    <w:rsid w:val="00A834BA"/>
    <w:rsid w:val="00A843FC"/>
    <w:rsid w:val="00A90F8C"/>
    <w:rsid w:val="00A920AD"/>
    <w:rsid w:val="00AB597E"/>
    <w:rsid w:val="00AC5624"/>
    <w:rsid w:val="00AD5596"/>
    <w:rsid w:val="00AD5863"/>
    <w:rsid w:val="00AD7CA1"/>
    <w:rsid w:val="00AE0702"/>
    <w:rsid w:val="00AF2124"/>
    <w:rsid w:val="00AF2F2A"/>
    <w:rsid w:val="00AF5908"/>
    <w:rsid w:val="00AF7C5F"/>
    <w:rsid w:val="00B15304"/>
    <w:rsid w:val="00B2157C"/>
    <w:rsid w:val="00B27E04"/>
    <w:rsid w:val="00B43ACC"/>
    <w:rsid w:val="00B46DF8"/>
    <w:rsid w:val="00B54384"/>
    <w:rsid w:val="00B633AD"/>
    <w:rsid w:val="00B6371A"/>
    <w:rsid w:val="00B6467D"/>
    <w:rsid w:val="00B8164D"/>
    <w:rsid w:val="00B8404C"/>
    <w:rsid w:val="00B9274E"/>
    <w:rsid w:val="00B94046"/>
    <w:rsid w:val="00B945E6"/>
    <w:rsid w:val="00BC15DD"/>
    <w:rsid w:val="00BC4D33"/>
    <w:rsid w:val="00BC5320"/>
    <w:rsid w:val="00BC5E9A"/>
    <w:rsid w:val="00BD1726"/>
    <w:rsid w:val="00BE2E71"/>
    <w:rsid w:val="00BF1090"/>
    <w:rsid w:val="00C01211"/>
    <w:rsid w:val="00C0391C"/>
    <w:rsid w:val="00C051BC"/>
    <w:rsid w:val="00C2167E"/>
    <w:rsid w:val="00C43F16"/>
    <w:rsid w:val="00C7187C"/>
    <w:rsid w:val="00C719CC"/>
    <w:rsid w:val="00C757A6"/>
    <w:rsid w:val="00C9022A"/>
    <w:rsid w:val="00C949FE"/>
    <w:rsid w:val="00CA76BB"/>
    <w:rsid w:val="00CB04B4"/>
    <w:rsid w:val="00CB1721"/>
    <w:rsid w:val="00CB37F7"/>
    <w:rsid w:val="00CD32A3"/>
    <w:rsid w:val="00CE02F6"/>
    <w:rsid w:val="00D02568"/>
    <w:rsid w:val="00D11E53"/>
    <w:rsid w:val="00D2230D"/>
    <w:rsid w:val="00D2681A"/>
    <w:rsid w:val="00D30936"/>
    <w:rsid w:val="00D371EE"/>
    <w:rsid w:val="00D471B9"/>
    <w:rsid w:val="00D501ED"/>
    <w:rsid w:val="00D51F1C"/>
    <w:rsid w:val="00D57394"/>
    <w:rsid w:val="00D6600B"/>
    <w:rsid w:val="00D6678F"/>
    <w:rsid w:val="00D7131C"/>
    <w:rsid w:val="00D755CE"/>
    <w:rsid w:val="00D75E6B"/>
    <w:rsid w:val="00D84170"/>
    <w:rsid w:val="00D85638"/>
    <w:rsid w:val="00D940A0"/>
    <w:rsid w:val="00DA1D76"/>
    <w:rsid w:val="00DB7EF3"/>
    <w:rsid w:val="00DC0E38"/>
    <w:rsid w:val="00DC12F4"/>
    <w:rsid w:val="00DE5094"/>
    <w:rsid w:val="00DE570E"/>
    <w:rsid w:val="00DE6BE2"/>
    <w:rsid w:val="00DF463E"/>
    <w:rsid w:val="00E06B88"/>
    <w:rsid w:val="00E101F9"/>
    <w:rsid w:val="00E16BCE"/>
    <w:rsid w:val="00E1750E"/>
    <w:rsid w:val="00E2771D"/>
    <w:rsid w:val="00E36DC1"/>
    <w:rsid w:val="00E37FF2"/>
    <w:rsid w:val="00E542D7"/>
    <w:rsid w:val="00E54DA4"/>
    <w:rsid w:val="00E638D0"/>
    <w:rsid w:val="00E63E35"/>
    <w:rsid w:val="00E64069"/>
    <w:rsid w:val="00E657DE"/>
    <w:rsid w:val="00E71C4B"/>
    <w:rsid w:val="00E777C0"/>
    <w:rsid w:val="00E817A4"/>
    <w:rsid w:val="00E83D35"/>
    <w:rsid w:val="00E92471"/>
    <w:rsid w:val="00EA6F7F"/>
    <w:rsid w:val="00EB184E"/>
    <w:rsid w:val="00EC3ED6"/>
    <w:rsid w:val="00EC6504"/>
    <w:rsid w:val="00ED24DA"/>
    <w:rsid w:val="00ED258D"/>
    <w:rsid w:val="00ED5CBC"/>
    <w:rsid w:val="00EF306A"/>
    <w:rsid w:val="00F008E7"/>
    <w:rsid w:val="00F01802"/>
    <w:rsid w:val="00F04AA6"/>
    <w:rsid w:val="00F0682E"/>
    <w:rsid w:val="00F11FC9"/>
    <w:rsid w:val="00F26426"/>
    <w:rsid w:val="00F272F5"/>
    <w:rsid w:val="00F36051"/>
    <w:rsid w:val="00F40262"/>
    <w:rsid w:val="00F40590"/>
    <w:rsid w:val="00F5232F"/>
    <w:rsid w:val="00F52CA0"/>
    <w:rsid w:val="00F5588D"/>
    <w:rsid w:val="00F561A6"/>
    <w:rsid w:val="00F6024D"/>
    <w:rsid w:val="00F6622D"/>
    <w:rsid w:val="00F67B71"/>
    <w:rsid w:val="00F96B01"/>
    <w:rsid w:val="00FB4829"/>
    <w:rsid w:val="00FB6AA0"/>
    <w:rsid w:val="00FB6B70"/>
    <w:rsid w:val="00FC0D62"/>
    <w:rsid w:val="00FC4448"/>
    <w:rsid w:val="00FC4D77"/>
    <w:rsid w:val="00FC6A02"/>
    <w:rsid w:val="00FE1D9D"/>
    <w:rsid w:val="00FF4158"/>
    <w:rsid w:val="00FF4EE4"/>
    <w:rsid w:val="00FF5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41DB2C75-E153-45FF-8948-59ED37F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
    <w:qFormat/>
    <w:pPr>
      <w:keepNext/>
      <w:pBdr>
        <w:bottom w:val="single" w:sz="8" w:space="10" w:color="auto"/>
      </w:pBdr>
      <w:tabs>
        <w:tab w:val="decimal" w:pos="7938"/>
      </w:tabs>
      <w:spacing w:after="240"/>
      <w:jc w:val="right"/>
      <w:outlineLvl w:val="0"/>
    </w:pPr>
    <w:rPr>
      <w:rFonts w:ascii="Arial" w:hAnsi="Arial" w:cs="Arial"/>
      <w:b/>
      <w:bCs/>
      <w:sz w:val="28"/>
      <w:szCs w:val="28"/>
    </w:rPr>
  </w:style>
  <w:style w:type="paragraph" w:styleId="berschrift2">
    <w:name w:val="heading 2"/>
    <w:basedOn w:val="Standard"/>
    <w:next w:val="Standard"/>
    <w:link w:val="berschrift2Zchn"/>
    <w:uiPriority w:val="9"/>
    <w:qFormat/>
    <w:pPr>
      <w:keepNext/>
      <w:outlineLvl w:val="1"/>
    </w:pPr>
    <w:rPr>
      <w:rFonts w:ascii="Arial" w:hAnsi="Arial" w:cs="Arial"/>
      <w:b/>
      <w:bCs/>
      <w:sz w:val="37"/>
      <w:szCs w:val="37"/>
    </w:rPr>
  </w:style>
  <w:style w:type="paragraph" w:styleId="berschrift3">
    <w:name w:val="heading 3"/>
    <w:basedOn w:val="Standard"/>
    <w:next w:val="Standard"/>
    <w:link w:val="berschrift3Zchn"/>
    <w:uiPriority w:val="9"/>
    <w:qFormat/>
    <w:pPr>
      <w:keepNext/>
      <w:spacing w:line="360" w:lineRule="atLeast"/>
      <w:ind w:left="851" w:firstLine="567"/>
      <w:jc w:val="both"/>
      <w:outlineLvl w:val="2"/>
    </w:pPr>
    <w:rPr>
      <w:rFonts w:ascii="Arial" w:hAnsi="Arial" w:cs="Arial"/>
      <w:b/>
      <w:bCs/>
    </w:rPr>
  </w:style>
  <w:style w:type="paragraph" w:styleId="berschrift4">
    <w:name w:val="heading 4"/>
    <w:basedOn w:val="Standard"/>
    <w:next w:val="Standard"/>
    <w:link w:val="berschrift4Zchn"/>
    <w:uiPriority w:val="9"/>
    <w:qFormat/>
    <w:pPr>
      <w:keepNext/>
      <w:spacing w:before="60" w:line="360" w:lineRule="atLeast"/>
      <w:ind w:left="1418"/>
      <w:jc w:val="both"/>
      <w:outlineLvl w:val="3"/>
    </w:pPr>
    <w:rPr>
      <w:b/>
      <w:bCs/>
    </w:rPr>
  </w:style>
  <w:style w:type="paragraph" w:styleId="berschrift5">
    <w:name w:val="heading 5"/>
    <w:basedOn w:val="Standard"/>
    <w:next w:val="Standard"/>
    <w:link w:val="berschrift5Zchn"/>
    <w:uiPriority w:val="9"/>
    <w:qFormat/>
    <w:pPr>
      <w:keepNext/>
      <w:tabs>
        <w:tab w:val="left" w:pos="0"/>
      </w:tabs>
      <w:autoSpaceDE w:val="0"/>
      <w:autoSpaceDN w:val="0"/>
      <w:spacing w:line="360" w:lineRule="atLeast"/>
      <w:ind w:left="1701" w:right="1418"/>
      <w:jc w:val="both"/>
      <w:outlineLvl w:val="4"/>
    </w:pPr>
    <w:rPr>
      <w:rFonts w:ascii="Arial" w:hAnsi="Arial" w:cs="Arial"/>
      <w:b/>
      <w:bCs/>
    </w:rPr>
  </w:style>
  <w:style w:type="paragraph" w:styleId="berschrift6">
    <w:name w:val="heading 6"/>
    <w:basedOn w:val="Standard"/>
    <w:next w:val="Standard"/>
    <w:link w:val="berschrift6Zchn"/>
    <w:uiPriority w:val="9"/>
    <w:qFormat/>
    <w:pPr>
      <w:keepNext/>
      <w:spacing w:line="360" w:lineRule="atLeast"/>
      <w:ind w:left="1588"/>
      <w:jc w:val="both"/>
      <w:outlineLvl w:val="5"/>
    </w:pPr>
    <w:rPr>
      <w:rFonts w:ascii="Arial" w:hAnsi="Arial" w:cs="Arial"/>
      <w:b/>
      <w:bCs/>
    </w:rPr>
  </w:style>
  <w:style w:type="paragraph" w:styleId="berschrift7">
    <w:name w:val="heading 7"/>
    <w:basedOn w:val="Standard"/>
    <w:next w:val="Standard"/>
    <w:link w:val="berschrift7Zchn"/>
    <w:uiPriority w:val="9"/>
    <w:qFormat/>
    <w:rsid w:val="008F7B3F"/>
    <w:pPr>
      <w:keepNext/>
      <w:tabs>
        <w:tab w:val="num" w:pos="0"/>
      </w:tabs>
      <w:suppressAutoHyphens/>
      <w:spacing w:line="360" w:lineRule="atLeast"/>
      <w:ind w:left="1134"/>
      <w:jc w:val="both"/>
      <w:outlineLvl w:val="6"/>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locked/>
    <w:rsid w:val="008F7B3F"/>
    <w:rPr>
      <w:rFonts w:ascii="Arial" w:hAnsi="Arial" w:cs="Arial"/>
      <w:b/>
      <w:bCs/>
      <w:sz w:val="24"/>
      <w:szCs w:val="24"/>
      <w:lang w:val="x-none" w:eastAsia="ar-SA"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Fett">
    <w:name w:val="Strong"/>
    <w:basedOn w:val="Absatz-Standardschriftart"/>
    <w:uiPriority w:val="22"/>
    <w:qFormat/>
    <w:rPr>
      <w:rFonts w:cs="Times New Roman"/>
      <w:b/>
      <w:bCs/>
    </w:rPr>
  </w:style>
  <w:style w:type="paragraph" w:customStyle="1" w:styleId="HA">
    <w:name w:val="HA"/>
    <w:uiPriority w:val="99"/>
    <w:pPr>
      <w:tabs>
        <w:tab w:val="left" w:pos="2268"/>
      </w:tabs>
      <w:autoSpaceDE w:val="0"/>
      <w:autoSpaceDN w:val="0"/>
      <w:spacing w:after="0" w:line="240" w:lineRule="exact"/>
      <w:ind w:left="1304"/>
    </w:pPr>
    <w:rPr>
      <w:rFonts w:ascii="CG Times (WN)" w:hAnsi="CG Times (WN)" w:cs="CG Times (WN)"/>
      <w:sz w:val="24"/>
      <w:szCs w:val="24"/>
    </w:rPr>
  </w:style>
  <w:style w:type="paragraph" w:customStyle="1" w:styleId="Absatztext15">
    <w:name w:val="Absatztext 1.5"/>
    <w:basedOn w:val="Standard"/>
    <w:uiPriority w:val="99"/>
    <w:pPr>
      <w:autoSpaceDE w:val="0"/>
      <w:autoSpaceDN w:val="0"/>
      <w:spacing w:line="360" w:lineRule="atLeast"/>
      <w:ind w:left="4536" w:firstLine="567"/>
      <w:jc w:val="both"/>
    </w:pPr>
  </w:style>
  <w:style w:type="character" w:styleId="Hyperlink">
    <w:name w:val="Hyperlink"/>
    <w:basedOn w:val="Absatz-Standardschriftart"/>
    <w:uiPriority w:val="99"/>
    <w:rPr>
      <w:rFonts w:cs="Times New Roman"/>
      <w:color w:val="0000FF"/>
      <w:u w:val="single"/>
    </w:rPr>
  </w:style>
  <w:style w:type="character" w:customStyle="1" w:styleId="text">
    <w:name w:val="text"/>
    <w:basedOn w:val="Absatz-Standardschriftart"/>
    <w:uiPriority w:val="99"/>
    <w:rPr>
      <w:rFonts w:cs="Times New Roman"/>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tLeast"/>
      <w:jc w:val="both"/>
    </w:pPr>
    <w:rPr>
      <w:rFonts w:ascii="Arial" w:hAnsi="Arial" w:cs="Arial"/>
      <w:b/>
      <w:bCs/>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Textkrper2">
    <w:name w:val="Body Text 2"/>
    <w:basedOn w:val="Standard"/>
    <w:link w:val="Textkrper2Zchn"/>
    <w:uiPriority w:val="99"/>
    <w:pPr>
      <w:spacing w:line="360" w:lineRule="atLeast"/>
      <w:ind w:left="851" w:firstLine="567"/>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360" w:lineRule="atLeast"/>
      <w:ind w:left="1418"/>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cs="Arial Unicode MS"/>
    </w:rPr>
  </w:style>
  <w:style w:type="paragraph" w:styleId="Textkrper-Einzug3">
    <w:name w:val="Body Text Indent 3"/>
    <w:basedOn w:val="Standard"/>
    <w:link w:val="Textkrper-Einzug3Zchn"/>
    <w:uiPriority w:val="99"/>
    <w:pPr>
      <w:spacing w:line="360" w:lineRule="atLeast"/>
      <w:ind w:left="1701" w:firstLine="567"/>
      <w:jc w:val="both"/>
    </w:pPr>
    <w:rPr>
      <w:rFonts w:ascii="Arial" w:hAnsi="Arial" w:cs="Arial"/>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sz w:val="16"/>
      <w:szCs w:val="16"/>
    </w:rPr>
  </w:style>
  <w:style w:type="character" w:styleId="BesuchterLink">
    <w:name w:val="FollowedHyperlink"/>
    <w:basedOn w:val="Absatz-Standardschriftart"/>
    <w:uiPriority w:val="99"/>
    <w:rPr>
      <w:rFonts w:cs="Times New Roman"/>
      <w:color w:val="800080"/>
      <w:u w:val="single"/>
    </w:rPr>
  </w:style>
  <w:style w:type="paragraph" w:customStyle="1" w:styleId="Default">
    <w:name w:val="Default"/>
    <w:rsid w:val="00BC5E9A"/>
    <w:pPr>
      <w:autoSpaceDE w:val="0"/>
      <w:autoSpaceDN w:val="0"/>
      <w:adjustRightInd w:val="0"/>
      <w:spacing w:after="0" w:line="240" w:lineRule="auto"/>
    </w:pPr>
    <w:rPr>
      <w:rFonts w:ascii="Calibri" w:hAnsi="Calibri" w:cs="Calibri"/>
      <w:color w:val="000000"/>
      <w:sz w:val="24"/>
      <w:szCs w:val="24"/>
    </w:rPr>
  </w:style>
  <w:style w:type="paragraph" w:styleId="Standardeinzug">
    <w:name w:val="Normal Indent"/>
    <w:basedOn w:val="Standard"/>
    <w:uiPriority w:val="99"/>
    <w:semiHidden/>
    <w:rsid w:val="00F6024D"/>
    <w:pPr>
      <w:ind w:left="708"/>
    </w:pPr>
  </w:style>
  <w:style w:type="paragraph" w:customStyle="1" w:styleId="DraeTextVorspann">
    <w:name w:val="Drae_Text_Vorspann"/>
    <w:basedOn w:val="Textkrper"/>
    <w:rsid w:val="00946835"/>
    <w:pPr>
      <w:widowControl w:val="0"/>
      <w:tabs>
        <w:tab w:val="left" w:pos="5104"/>
      </w:tabs>
      <w:spacing w:line="320" w:lineRule="exact"/>
      <w:ind w:right="142"/>
      <w:jc w:val="left"/>
    </w:pPr>
    <w:rPr>
      <w:rFonts w:eastAsia="Times New Roman" w:cs="Times New Roman"/>
      <w:bCs w:val="0"/>
      <w:color w:val="000000"/>
      <w:sz w:val="22"/>
      <w:szCs w:val="20"/>
      <w:lang w:eastAsia="zh-CN"/>
    </w:rPr>
  </w:style>
  <w:style w:type="paragraph" w:styleId="Funotentext">
    <w:name w:val="footnote text"/>
    <w:basedOn w:val="Standard"/>
    <w:link w:val="FunotentextZchn"/>
    <w:rsid w:val="00946835"/>
    <w:pPr>
      <w:spacing w:line="300" w:lineRule="exact"/>
    </w:pPr>
    <w:rPr>
      <w:rFonts w:ascii="Arial" w:eastAsia="Times New Roman" w:hAnsi="Arial" w:cs="Arial"/>
      <w:snapToGrid w:val="0"/>
      <w:sz w:val="20"/>
      <w:szCs w:val="20"/>
      <w:lang w:eastAsia="es-ES"/>
    </w:rPr>
  </w:style>
  <w:style w:type="character" w:customStyle="1" w:styleId="FunotentextZchn">
    <w:name w:val="Fußnotentext Zchn"/>
    <w:basedOn w:val="Absatz-Standardschriftart"/>
    <w:link w:val="Funotentext"/>
    <w:rsid w:val="00946835"/>
    <w:rPr>
      <w:rFonts w:ascii="Arial" w:eastAsia="Times New Roman" w:hAnsi="Arial" w:cs="Arial"/>
      <w:snapToGrid w:val="0"/>
      <w:sz w:val="20"/>
      <w:szCs w:val="20"/>
      <w:lang w:eastAsia="es-ES"/>
    </w:rPr>
  </w:style>
  <w:style w:type="character" w:styleId="Funotenzeichen">
    <w:name w:val="footnote reference"/>
    <w:rsid w:val="00946835"/>
    <w:rPr>
      <w:vertAlign w:val="superscript"/>
    </w:rPr>
  </w:style>
  <w:style w:type="paragraph" w:styleId="Listenabsatz">
    <w:name w:val="List Paragraph"/>
    <w:basedOn w:val="Standard"/>
    <w:uiPriority w:val="34"/>
    <w:qFormat/>
    <w:rsid w:val="001E0E01"/>
    <w:pPr>
      <w:ind w:left="720"/>
      <w:contextualSpacing/>
    </w:pPr>
  </w:style>
  <w:style w:type="character" w:customStyle="1" w:styleId="NichtaufgelsteErwhnung1">
    <w:name w:val="Nicht aufgelöste Erwähnung1"/>
    <w:basedOn w:val="Absatz-Standardschriftart"/>
    <w:uiPriority w:val="99"/>
    <w:semiHidden/>
    <w:unhideWhenUsed/>
    <w:rsid w:val="00570CC2"/>
    <w:rPr>
      <w:color w:val="605E5C"/>
      <w:shd w:val="clear" w:color="auto" w:fill="E1DFDD"/>
    </w:rPr>
  </w:style>
  <w:style w:type="paragraph" w:styleId="Endnotentext">
    <w:name w:val="endnote text"/>
    <w:basedOn w:val="Standard"/>
    <w:link w:val="EndnotentextZchn"/>
    <w:uiPriority w:val="99"/>
    <w:semiHidden/>
    <w:unhideWhenUsed/>
    <w:rsid w:val="00410DAD"/>
    <w:rPr>
      <w:sz w:val="20"/>
      <w:szCs w:val="20"/>
    </w:rPr>
  </w:style>
  <w:style w:type="character" w:customStyle="1" w:styleId="EndnotentextZchn">
    <w:name w:val="Endnotentext Zchn"/>
    <w:basedOn w:val="Absatz-Standardschriftart"/>
    <w:link w:val="Endnotentext"/>
    <w:uiPriority w:val="99"/>
    <w:semiHidden/>
    <w:rsid w:val="00410DAD"/>
    <w:rPr>
      <w:rFonts w:ascii="Times New Roman" w:hAnsi="Times New Roman"/>
      <w:sz w:val="20"/>
      <w:szCs w:val="20"/>
    </w:rPr>
  </w:style>
  <w:style w:type="character" w:styleId="Endnotenzeichen">
    <w:name w:val="endnote reference"/>
    <w:basedOn w:val="Absatz-Standardschriftart"/>
    <w:uiPriority w:val="99"/>
    <w:semiHidden/>
    <w:unhideWhenUsed/>
    <w:rsid w:val="00410DAD"/>
    <w:rPr>
      <w:vertAlign w:val="superscript"/>
    </w:rPr>
  </w:style>
  <w:style w:type="character" w:customStyle="1" w:styleId="NichtaufgelsteErwhnung2">
    <w:name w:val="Nicht aufgelöste Erwähnung2"/>
    <w:basedOn w:val="Absatz-Standardschriftart"/>
    <w:uiPriority w:val="99"/>
    <w:semiHidden/>
    <w:unhideWhenUsed/>
    <w:rsid w:val="004F6CE4"/>
    <w:rPr>
      <w:color w:val="605E5C"/>
      <w:shd w:val="clear" w:color="auto" w:fill="E1DFDD"/>
    </w:rPr>
  </w:style>
  <w:style w:type="character" w:styleId="NichtaufgelsteErwhnung">
    <w:name w:val="Unresolved Mention"/>
    <w:basedOn w:val="Absatz-Standardschriftart"/>
    <w:uiPriority w:val="99"/>
    <w:semiHidden/>
    <w:unhideWhenUsed/>
    <w:rsid w:val="0053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7909">
      <w:bodyDiv w:val="1"/>
      <w:marLeft w:val="0"/>
      <w:marRight w:val="0"/>
      <w:marTop w:val="0"/>
      <w:marBottom w:val="0"/>
      <w:divBdr>
        <w:top w:val="none" w:sz="0" w:space="0" w:color="auto"/>
        <w:left w:val="none" w:sz="0" w:space="0" w:color="auto"/>
        <w:bottom w:val="none" w:sz="0" w:space="0" w:color="auto"/>
        <w:right w:val="none" w:sz="0" w:space="0" w:color="auto"/>
      </w:divBdr>
    </w:div>
    <w:div w:id="381752718">
      <w:bodyDiv w:val="1"/>
      <w:marLeft w:val="0"/>
      <w:marRight w:val="0"/>
      <w:marTop w:val="0"/>
      <w:marBottom w:val="0"/>
      <w:divBdr>
        <w:top w:val="none" w:sz="0" w:space="0" w:color="auto"/>
        <w:left w:val="none" w:sz="0" w:space="0" w:color="auto"/>
        <w:bottom w:val="none" w:sz="0" w:space="0" w:color="auto"/>
        <w:right w:val="none" w:sz="0" w:space="0" w:color="auto"/>
      </w:divBdr>
    </w:div>
    <w:div w:id="507208076">
      <w:bodyDiv w:val="1"/>
      <w:marLeft w:val="0"/>
      <w:marRight w:val="0"/>
      <w:marTop w:val="0"/>
      <w:marBottom w:val="0"/>
      <w:divBdr>
        <w:top w:val="none" w:sz="0" w:space="0" w:color="auto"/>
        <w:left w:val="none" w:sz="0" w:space="0" w:color="auto"/>
        <w:bottom w:val="none" w:sz="0" w:space="0" w:color="auto"/>
        <w:right w:val="none" w:sz="0" w:space="0" w:color="auto"/>
      </w:divBdr>
    </w:div>
    <w:div w:id="535854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908">
          <w:marLeft w:val="0"/>
          <w:marRight w:val="0"/>
          <w:marTop w:val="0"/>
          <w:marBottom w:val="0"/>
          <w:divBdr>
            <w:top w:val="none" w:sz="0" w:space="0" w:color="auto"/>
            <w:left w:val="none" w:sz="0" w:space="0" w:color="auto"/>
            <w:bottom w:val="none" w:sz="0" w:space="0" w:color="auto"/>
            <w:right w:val="none" w:sz="0" w:space="0" w:color="auto"/>
          </w:divBdr>
          <w:divsChild>
            <w:div w:id="182792916">
              <w:marLeft w:val="0"/>
              <w:marRight w:val="0"/>
              <w:marTop w:val="0"/>
              <w:marBottom w:val="0"/>
              <w:divBdr>
                <w:top w:val="none" w:sz="0" w:space="0" w:color="auto"/>
                <w:left w:val="none" w:sz="0" w:space="0" w:color="auto"/>
                <w:bottom w:val="none" w:sz="0" w:space="0" w:color="auto"/>
                <w:right w:val="none" w:sz="0" w:space="0" w:color="auto"/>
              </w:divBdr>
            </w:div>
            <w:div w:id="164514675">
              <w:marLeft w:val="0"/>
              <w:marRight w:val="0"/>
              <w:marTop w:val="0"/>
              <w:marBottom w:val="0"/>
              <w:divBdr>
                <w:top w:val="none" w:sz="0" w:space="0" w:color="auto"/>
                <w:left w:val="none" w:sz="0" w:space="0" w:color="auto"/>
                <w:bottom w:val="none" w:sz="0" w:space="0" w:color="auto"/>
                <w:right w:val="none" w:sz="0" w:space="0" w:color="auto"/>
              </w:divBdr>
            </w:div>
            <w:div w:id="488058320">
              <w:marLeft w:val="0"/>
              <w:marRight w:val="0"/>
              <w:marTop w:val="0"/>
              <w:marBottom w:val="0"/>
              <w:divBdr>
                <w:top w:val="none" w:sz="0" w:space="0" w:color="auto"/>
                <w:left w:val="none" w:sz="0" w:space="0" w:color="auto"/>
                <w:bottom w:val="none" w:sz="0" w:space="0" w:color="auto"/>
                <w:right w:val="none" w:sz="0" w:space="0" w:color="auto"/>
              </w:divBdr>
            </w:div>
            <w:div w:id="649097104">
              <w:marLeft w:val="0"/>
              <w:marRight w:val="0"/>
              <w:marTop w:val="0"/>
              <w:marBottom w:val="0"/>
              <w:divBdr>
                <w:top w:val="none" w:sz="0" w:space="0" w:color="auto"/>
                <w:left w:val="none" w:sz="0" w:space="0" w:color="auto"/>
                <w:bottom w:val="none" w:sz="0" w:space="0" w:color="auto"/>
                <w:right w:val="none" w:sz="0" w:space="0" w:color="auto"/>
              </w:divBdr>
            </w:div>
            <w:div w:id="103891433">
              <w:marLeft w:val="0"/>
              <w:marRight w:val="0"/>
              <w:marTop w:val="0"/>
              <w:marBottom w:val="0"/>
              <w:divBdr>
                <w:top w:val="none" w:sz="0" w:space="0" w:color="auto"/>
                <w:left w:val="none" w:sz="0" w:space="0" w:color="auto"/>
                <w:bottom w:val="none" w:sz="0" w:space="0" w:color="auto"/>
                <w:right w:val="none" w:sz="0" w:space="0" w:color="auto"/>
              </w:divBdr>
            </w:div>
            <w:div w:id="839737588">
              <w:marLeft w:val="0"/>
              <w:marRight w:val="0"/>
              <w:marTop w:val="0"/>
              <w:marBottom w:val="0"/>
              <w:divBdr>
                <w:top w:val="none" w:sz="0" w:space="0" w:color="auto"/>
                <w:left w:val="none" w:sz="0" w:space="0" w:color="auto"/>
                <w:bottom w:val="none" w:sz="0" w:space="0" w:color="auto"/>
                <w:right w:val="none" w:sz="0" w:space="0" w:color="auto"/>
              </w:divBdr>
            </w:div>
            <w:div w:id="677196954">
              <w:marLeft w:val="0"/>
              <w:marRight w:val="0"/>
              <w:marTop w:val="0"/>
              <w:marBottom w:val="0"/>
              <w:divBdr>
                <w:top w:val="none" w:sz="0" w:space="0" w:color="auto"/>
                <w:left w:val="none" w:sz="0" w:space="0" w:color="auto"/>
                <w:bottom w:val="none" w:sz="0" w:space="0" w:color="auto"/>
                <w:right w:val="none" w:sz="0" w:space="0" w:color="auto"/>
              </w:divBdr>
            </w:div>
            <w:div w:id="262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465">
      <w:bodyDiv w:val="1"/>
      <w:marLeft w:val="0"/>
      <w:marRight w:val="0"/>
      <w:marTop w:val="0"/>
      <w:marBottom w:val="0"/>
      <w:divBdr>
        <w:top w:val="none" w:sz="0" w:space="0" w:color="auto"/>
        <w:left w:val="none" w:sz="0" w:space="0" w:color="auto"/>
        <w:bottom w:val="none" w:sz="0" w:space="0" w:color="auto"/>
        <w:right w:val="none" w:sz="0" w:space="0" w:color="auto"/>
      </w:divBdr>
      <w:divsChild>
        <w:div w:id="43875908">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100495333">
          <w:marLeft w:val="0"/>
          <w:marRight w:val="0"/>
          <w:marTop w:val="0"/>
          <w:marBottom w:val="0"/>
          <w:divBdr>
            <w:top w:val="none" w:sz="0" w:space="0" w:color="auto"/>
            <w:left w:val="none" w:sz="0" w:space="0" w:color="auto"/>
            <w:bottom w:val="none" w:sz="0" w:space="0" w:color="auto"/>
            <w:right w:val="none" w:sz="0" w:space="0" w:color="auto"/>
          </w:divBdr>
        </w:div>
        <w:div w:id="1481966530">
          <w:marLeft w:val="0"/>
          <w:marRight w:val="0"/>
          <w:marTop w:val="0"/>
          <w:marBottom w:val="0"/>
          <w:divBdr>
            <w:top w:val="none" w:sz="0" w:space="0" w:color="auto"/>
            <w:left w:val="none" w:sz="0" w:space="0" w:color="auto"/>
            <w:bottom w:val="none" w:sz="0" w:space="0" w:color="auto"/>
            <w:right w:val="none" w:sz="0" w:space="0" w:color="auto"/>
          </w:divBdr>
        </w:div>
        <w:div w:id="884609324">
          <w:marLeft w:val="0"/>
          <w:marRight w:val="0"/>
          <w:marTop w:val="0"/>
          <w:marBottom w:val="0"/>
          <w:divBdr>
            <w:top w:val="none" w:sz="0" w:space="0" w:color="auto"/>
            <w:left w:val="none" w:sz="0" w:space="0" w:color="auto"/>
            <w:bottom w:val="none" w:sz="0" w:space="0" w:color="auto"/>
            <w:right w:val="none" w:sz="0" w:space="0" w:color="auto"/>
          </w:divBdr>
        </w:div>
        <w:div w:id="1684865148">
          <w:marLeft w:val="0"/>
          <w:marRight w:val="0"/>
          <w:marTop w:val="0"/>
          <w:marBottom w:val="0"/>
          <w:divBdr>
            <w:top w:val="none" w:sz="0" w:space="0" w:color="auto"/>
            <w:left w:val="none" w:sz="0" w:space="0" w:color="auto"/>
            <w:bottom w:val="none" w:sz="0" w:space="0" w:color="auto"/>
            <w:right w:val="none" w:sz="0" w:space="0" w:color="auto"/>
          </w:divBdr>
        </w:div>
        <w:div w:id="663439522">
          <w:marLeft w:val="0"/>
          <w:marRight w:val="0"/>
          <w:marTop w:val="0"/>
          <w:marBottom w:val="0"/>
          <w:divBdr>
            <w:top w:val="none" w:sz="0" w:space="0" w:color="auto"/>
            <w:left w:val="none" w:sz="0" w:space="0" w:color="auto"/>
            <w:bottom w:val="none" w:sz="0" w:space="0" w:color="auto"/>
            <w:right w:val="none" w:sz="0" w:space="0" w:color="auto"/>
          </w:divBdr>
        </w:div>
        <w:div w:id="226695727">
          <w:marLeft w:val="0"/>
          <w:marRight w:val="0"/>
          <w:marTop w:val="0"/>
          <w:marBottom w:val="0"/>
          <w:divBdr>
            <w:top w:val="none" w:sz="0" w:space="0" w:color="auto"/>
            <w:left w:val="none" w:sz="0" w:space="0" w:color="auto"/>
            <w:bottom w:val="none" w:sz="0" w:space="0" w:color="auto"/>
            <w:right w:val="none" w:sz="0" w:space="0" w:color="auto"/>
          </w:divBdr>
        </w:div>
        <w:div w:id="299499535">
          <w:marLeft w:val="0"/>
          <w:marRight w:val="0"/>
          <w:marTop w:val="0"/>
          <w:marBottom w:val="0"/>
          <w:divBdr>
            <w:top w:val="none" w:sz="0" w:space="0" w:color="auto"/>
            <w:left w:val="none" w:sz="0" w:space="0" w:color="auto"/>
            <w:bottom w:val="none" w:sz="0" w:space="0" w:color="auto"/>
            <w:right w:val="none" w:sz="0" w:space="0" w:color="auto"/>
          </w:divBdr>
        </w:div>
        <w:div w:id="1025978642">
          <w:marLeft w:val="0"/>
          <w:marRight w:val="0"/>
          <w:marTop w:val="0"/>
          <w:marBottom w:val="0"/>
          <w:divBdr>
            <w:top w:val="none" w:sz="0" w:space="0" w:color="auto"/>
            <w:left w:val="none" w:sz="0" w:space="0" w:color="auto"/>
            <w:bottom w:val="none" w:sz="0" w:space="0" w:color="auto"/>
            <w:right w:val="none" w:sz="0" w:space="0" w:color="auto"/>
          </w:divBdr>
        </w:div>
        <w:div w:id="495998678">
          <w:marLeft w:val="0"/>
          <w:marRight w:val="0"/>
          <w:marTop w:val="0"/>
          <w:marBottom w:val="0"/>
          <w:divBdr>
            <w:top w:val="none" w:sz="0" w:space="0" w:color="auto"/>
            <w:left w:val="none" w:sz="0" w:space="0" w:color="auto"/>
            <w:bottom w:val="none" w:sz="0" w:space="0" w:color="auto"/>
            <w:right w:val="none" w:sz="0" w:space="0" w:color="auto"/>
          </w:divBdr>
        </w:div>
        <w:div w:id="1636833536">
          <w:marLeft w:val="0"/>
          <w:marRight w:val="0"/>
          <w:marTop w:val="0"/>
          <w:marBottom w:val="0"/>
          <w:divBdr>
            <w:top w:val="none" w:sz="0" w:space="0" w:color="auto"/>
            <w:left w:val="none" w:sz="0" w:space="0" w:color="auto"/>
            <w:bottom w:val="none" w:sz="0" w:space="0" w:color="auto"/>
            <w:right w:val="none" w:sz="0" w:space="0" w:color="auto"/>
          </w:divBdr>
        </w:div>
      </w:divsChild>
    </w:div>
    <w:div w:id="764420965">
      <w:bodyDiv w:val="1"/>
      <w:marLeft w:val="0"/>
      <w:marRight w:val="0"/>
      <w:marTop w:val="0"/>
      <w:marBottom w:val="0"/>
      <w:divBdr>
        <w:top w:val="none" w:sz="0" w:space="0" w:color="auto"/>
        <w:left w:val="none" w:sz="0" w:space="0" w:color="auto"/>
        <w:bottom w:val="none" w:sz="0" w:space="0" w:color="auto"/>
        <w:right w:val="none" w:sz="0" w:space="0" w:color="auto"/>
      </w:divBdr>
      <w:divsChild>
        <w:div w:id="410543319">
          <w:marLeft w:val="0"/>
          <w:marRight w:val="0"/>
          <w:marTop w:val="0"/>
          <w:marBottom w:val="0"/>
          <w:divBdr>
            <w:top w:val="none" w:sz="0" w:space="0" w:color="auto"/>
            <w:left w:val="none" w:sz="0" w:space="0" w:color="auto"/>
            <w:bottom w:val="none" w:sz="0" w:space="0" w:color="auto"/>
            <w:right w:val="none" w:sz="0" w:space="0" w:color="auto"/>
          </w:divBdr>
        </w:div>
        <w:div w:id="716703438">
          <w:marLeft w:val="0"/>
          <w:marRight w:val="0"/>
          <w:marTop w:val="0"/>
          <w:marBottom w:val="0"/>
          <w:divBdr>
            <w:top w:val="none" w:sz="0" w:space="0" w:color="auto"/>
            <w:left w:val="none" w:sz="0" w:space="0" w:color="auto"/>
            <w:bottom w:val="none" w:sz="0" w:space="0" w:color="auto"/>
            <w:right w:val="none" w:sz="0" w:space="0" w:color="auto"/>
          </w:divBdr>
        </w:div>
        <w:div w:id="250509611">
          <w:marLeft w:val="0"/>
          <w:marRight w:val="0"/>
          <w:marTop w:val="0"/>
          <w:marBottom w:val="0"/>
          <w:divBdr>
            <w:top w:val="none" w:sz="0" w:space="0" w:color="auto"/>
            <w:left w:val="none" w:sz="0" w:space="0" w:color="auto"/>
            <w:bottom w:val="none" w:sz="0" w:space="0" w:color="auto"/>
            <w:right w:val="none" w:sz="0" w:space="0" w:color="auto"/>
          </w:divBdr>
        </w:div>
        <w:div w:id="213195526">
          <w:marLeft w:val="0"/>
          <w:marRight w:val="0"/>
          <w:marTop w:val="0"/>
          <w:marBottom w:val="0"/>
          <w:divBdr>
            <w:top w:val="none" w:sz="0" w:space="0" w:color="auto"/>
            <w:left w:val="none" w:sz="0" w:space="0" w:color="auto"/>
            <w:bottom w:val="none" w:sz="0" w:space="0" w:color="auto"/>
            <w:right w:val="none" w:sz="0" w:space="0" w:color="auto"/>
          </w:divBdr>
        </w:div>
        <w:div w:id="1256747605">
          <w:marLeft w:val="0"/>
          <w:marRight w:val="0"/>
          <w:marTop w:val="0"/>
          <w:marBottom w:val="0"/>
          <w:divBdr>
            <w:top w:val="none" w:sz="0" w:space="0" w:color="auto"/>
            <w:left w:val="none" w:sz="0" w:space="0" w:color="auto"/>
            <w:bottom w:val="none" w:sz="0" w:space="0" w:color="auto"/>
            <w:right w:val="none" w:sz="0" w:space="0" w:color="auto"/>
          </w:divBdr>
        </w:div>
        <w:div w:id="1147894048">
          <w:marLeft w:val="0"/>
          <w:marRight w:val="0"/>
          <w:marTop w:val="0"/>
          <w:marBottom w:val="0"/>
          <w:divBdr>
            <w:top w:val="none" w:sz="0" w:space="0" w:color="auto"/>
            <w:left w:val="none" w:sz="0" w:space="0" w:color="auto"/>
            <w:bottom w:val="none" w:sz="0" w:space="0" w:color="auto"/>
            <w:right w:val="none" w:sz="0" w:space="0" w:color="auto"/>
          </w:divBdr>
        </w:div>
        <w:div w:id="1882285362">
          <w:marLeft w:val="0"/>
          <w:marRight w:val="0"/>
          <w:marTop w:val="0"/>
          <w:marBottom w:val="0"/>
          <w:divBdr>
            <w:top w:val="none" w:sz="0" w:space="0" w:color="auto"/>
            <w:left w:val="none" w:sz="0" w:space="0" w:color="auto"/>
            <w:bottom w:val="none" w:sz="0" w:space="0" w:color="auto"/>
            <w:right w:val="none" w:sz="0" w:space="0" w:color="auto"/>
          </w:divBdr>
        </w:div>
        <w:div w:id="1454981645">
          <w:marLeft w:val="0"/>
          <w:marRight w:val="0"/>
          <w:marTop w:val="0"/>
          <w:marBottom w:val="0"/>
          <w:divBdr>
            <w:top w:val="none" w:sz="0" w:space="0" w:color="auto"/>
            <w:left w:val="none" w:sz="0" w:space="0" w:color="auto"/>
            <w:bottom w:val="none" w:sz="0" w:space="0" w:color="auto"/>
            <w:right w:val="none" w:sz="0" w:space="0" w:color="auto"/>
          </w:divBdr>
        </w:div>
        <w:div w:id="18170754">
          <w:marLeft w:val="0"/>
          <w:marRight w:val="0"/>
          <w:marTop w:val="0"/>
          <w:marBottom w:val="0"/>
          <w:divBdr>
            <w:top w:val="none" w:sz="0" w:space="0" w:color="auto"/>
            <w:left w:val="none" w:sz="0" w:space="0" w:color="auto"/>
            <w:bottom w:val="none" w:sz="0" w:space="0" w:color="auto"/>
            <w:right w:val="none" w:sz="0" w:space="0" w:color="auto"/>
          </w:divBdr>
        </w:div>
        <w:div w:id="2020571574">
          <w:marLeft w:val="0"/>
          <w:marRight w:val="0"/>
          <w:marTop w:val="0"/>
          <w:marBottom w:val="0"/>
          <w:divBdr>
            <w:top w:val="none" w:sz="0" w:space="0" w:color="auto"/>
            <w:left w:val="none" w:sz="0" w:space="0" w:color="auto"/>
            <w:bottom w:val="none" w:sz="0" w:space="0" w:color="auto"/>
            <w:right w:val="none" w:sz="0" w:space="0" w:color="auto"/>
          </w:divBdr>
        </w:div>
        <w:div w:id="1497262886">
          <w:marLeft w:val="0"/>
          <w:marRight w:val="0"/>
          <w:marTop w:val="0"/>
          <w:marBottom w:val="0"/>
          <w:divBdr>
            <w:top w:val="none" w:sz="0" w:space="0" w:color="auto"/>
            <w:left w:val="none" w:sz="0" w:space="0" w:color="auto"/>
            <w:bottom w:val="none" w:sz="0" w:space="0" w:color="auto"/>
            <w:right w:val="none" w:sz="0" w:space="0" w:color="auto"/>
          </w:divBdr>
        </w:div>
        <w:div w:id="1102186090">
          <w:marLeft w:val="0"/>
          <w:marRight w:val="0"/>
          <w:marTop w:val="0"/>
          <w:marBottom w:val="0"/>
          <w:divBdr>
            <w:top w:val="none" w:sz="0" w:space="0" w:color="auto"/>
            <w:left w:val="none" w:sz="0" w:space="0" w:color="auto"/>
            <w:bottom w:val="none" w:sz="0" w:space="0" w:color="auto"/>
            <w:right w:val="none" w:sz="0" w:space="0" w:color="auto"/>
          </w:divBdr>
        </w:div>
        <w:div w:id="526482032">
          <w:marLeft w:val="0"/>
          <w:marRight w:val="0"/>
          <w:marTop w:val="0"/>
          <w:marBottom w:val="0"/>
          <w:divBdr>
            <w:top w:val="none" w:sz="0" w:space="0" w:color="auto"/>
            <w:left w:val="none" w:sz="0" w:space="0" w:color="auto"/>
            <w:bottom w:val="none" w:sz="0" w:space="0" w:color="auto"/>
            <w:right w:val="none" w:sz="0" w:space="0" w:color="auto"/>
          </w:divBdr>
        </w:div>
        <w:div w:id="1242448151">
          <w:marLeft w:val="0"/>
          <w:marRight w:val="0"/>
          <w:marTop w:val="0"/>
          <w:marBottom w:val="0"/>
          <w:divBdr>
            <w:top w:val="none" w:sz="0" w:space="0" w:color="auto"/>
            <w:left w:val="none" w:sz="0" w:space="0" w:color="auto"/>
            <w:bottom w:val="none" w:sz="0" w:space="0" w:color="auto"/>
            <w:right w:val="none" w:sz="0" w:space="0" w:color="auto"/>
          </w:divBdr>
        </w:div>
        <w:div w:id="488601098">
          <w:marLeft w:val="0"/>
          <w:marRight w:val="0"/>
          <w:marTop w:val="0"/>
          <w:marBottom w:val="0"/>
          <w:divBdr>
            <w:top w:val="none" w:sz="0" w:space="0" w:color="auto"/>
            <w:left w:val="none" w:sz="0" w:space="0" w:color="auto"/>
            <w:bottom w:val="none" w:sz="0" w:space="0" w:color="auto"/>
            <w:right w:val="none" w:sz="0" w:space="0" w:color="auto"/>
          </w:divBdr>
        </w:div>
        <w:div w:id="93282116">
          <w:marLeft w:val="0"/>
          <w:marRight w:val="0"/>
          <w:marTop w:val="0"/>
          <w:marBottom w:val="0"/>
          <w:divBdr>
            <w:top w:val="none" w:sz="0" w:space="0" w:color="auto"/>
            <w:left w:val="none" w:sz="0" w:space="0" w:color="auto"/>
            <w:bottom w:val="none" w:sz="0" w:space="0" w:color="auto"/>
            <w:right w:val="none" w:sz="0" w:space="0" w:color="auto"/>
          </w:divBdr>
        </w:div>
        <w:div w:id="1237857117">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869104310">
      <w:bodyDiv w:val="1"/>
      <w:marLeft w:val="0"/>
      <w:marRight w:val="0"/>
      <w:marTop w:val="0"/>
      <w:marBottom w:val="0"/>
      <w:divBdr>
        <w:top w:val="none" w:sz="0" w:space="0" w:color="auto"/>
        <w:left w:val="none" w:sz="0" w:space="0" w:color="auto"/>
        <w:bottom w:val="none" w:sz="0" w:space="0" w:color="auto"/>
        <w:right w:val="none" w:sz="0" w:space="0" w:color="auto"/>
      </w:divBdr>
    </w:div>
    <w:div w:id="972102863">
      <w:bodyDiv w:val="1"/>
      <w:marLeft w:val="0"/>
      <w:marRight w:val="0"/>
      <w:marTop w:val="0"/>
      <w:marBottom w:val="0"/>
      <w:divBdr>
        <w:top w:val="none" w:sz="0" w:space="0" w:color="auto"/>
        <w:left w:val="none" w:sz="0" w:space="0" w:color="auto"/>
        <w:bottom w:val="none" w:sz="0" w:space="0" w:color="auto"/>
        <w:right w:val="none" w:sz="0" w:space="0" w:color="auto"/>
      </w:divBdr>
      <w:divsChild>
        <w:div w:id="571424768">
          <w:marLeft w:val="0"/>
          <w:marRight w:val="0"/>
          <w:marTop w:val="0"/>
          <w:marBottom w:val="0"/>
          <w:divBdr>
            <w:top w:val="none" w:sz="0" w:space="0" w:color="auto"/>
            <w:left w:val="none" w:sz="0" w:space="0" w:color="auto"/>
            <w:bottom w:val="none" w:sz="0" w:space="0" w:color="auto"/>
            <w:right w:val="none" w:sz="0" w:space="0" w:color="auto"/>
          </w:divBdr>
        </w:div>
        <w:div w:id="1625310913">
          <w:marLeft w:val="0"/>
          <w:marRight w:val="0"/>
          <w:marTop w:val="0"/>
          <w:marBottom w:val="0"/>
          <w:divBdr>
            <w:top w:val="none" w:sz="0" w:space="0" w:color="auto"/>
            <w:left w:val="none" w:sz="0" w:space="0" w:color="auto"/>
            <w:bottom w:val="none" w:sz="0" w:space="0" w:color="auto"/>
            <w:right w:val="none" w:sz="0" w:space="0" w:color="auto"/>
          </w:divBdr>
        </w:div>
        <w:div w:id="1743403383">
          <w:marLeft w:val="0"/>
          <w:marRight w:val="0"/>
          <w:marTop w:val="0"/>
          <w:marBottom w:val="0"/>
          <w:divBdr>
            <w:top w:val="none" w:sz="0" w:space="0" w:color="auto"/>
            <w:left w:val="none" w:sz="0" w:space="0" w:color="auto"/>
            <w:bottom w:val="none" w:sz="0" w:space="0" w:color="auto"/>
            <w:right w:val="none" w:sz="0" w:space="0" w:color="auto"/>
          </w:divBdr>
        </w:div>
        <w:div w:id="313996119">
          <w:marLeft w:val="0"/>
          <w:marRight w:val="0"/>
          <w:marTop w:val="0"/>
          <w:marBottom w:val="0"/>
          <w:divBdr>
            <w:top w:val="none" w:sz="0" w:space="0" w:color="auto"/>
            <w:left w:val="none" w:sz="0" w:space="0" w:color="auto"/>
            <w:bottom w:val="none" w:sz="0" w:space="0" w:color="auto"/>
            <w:right w:val="none" w:sz="0" w:space="0" w:color="auto"/>
          </w:divBdr>
        </w:div>
      </w:divsChild>
    </w:div>
    <w:div w:id="1026517301">
      <w:bodyDiv w:val="1"/>
      <w:marLeft w:val="0"/>
      <w:marRight w:val="0"/>
      <w:marTop w:val="0"/>
      <w:marBottom w:val="0"/>
      <w:divBdr>
        <w:top w:val="none" w:sz="0" w:space="0" w:color="auto"/>
        <w:left w:val="none" w:sz="0" w:space="0" w:color="auto"/>
        <w:bottom w:val="none" w:sz="0" w:space="0" w:color="auto"/>
        <w:right w:val="none" w:sz="0" w:space="0" w:color="auto"/>
      </w:divBdr>
    </w:div>
    <w:div w:id="1428574426">
      <w:bodyDiv w:val="1"/>
      <w:marLeft w:val="0"/>
      <w:marRight w:val="0"/>
      <w:marTop w:val="0"/>
      <w:marBottom w:val="0"/>
      <w:divBdr>
        <w:top w:val="none" w:sz="0" w:space="0" w:color="auto"/>
        <w:left w:val="none" w:sz="0" w:space="0" w:color="auto"/>
        <w:bottom w:val="none" w:sz="0" w:space="0" w:color="auto"/>
        <w:right w:val="none" w:sz="0" w:space="0" w:color="auto"/>
      </w:divBdr>
    </w:div>
    <w:div w:id="19922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plexmedical.com" TargetMode="External"/><Relationship Id="rId13" Type="http://schemas.openxmlformats.org/officeDocument/2006/relationships/hyperlink" Target="https://apoplexmedica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presse/20190228_ap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s.simon@apoplexmedical.com"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228_a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F900-A97B-4CED-AE18-6E73B5C4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Erfolgreiches Geschäftsjahr 2018 für apoplex medical technologies (apoplex medical technologies) Pressemeldung vom 28.02.2019</vt:lpstr>
    </vt:vector>
  </TitlesOfParts>
  <Company>ars publicandi</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Erfolgreiches Geschäftsjahr 2018 für apoplex medical technologies (apoplex medical technologies) Pressemeldung vom 28.02.2019</dc:title>
  <dc:subject/>
  <dc:creator>Andreas Becker</dc:creator>
  <cp:keywords/>
  <dc:description/>
  <cp:lastModifiedBy>Sabine Sturm</cp:lastModifiedBy>
  <cp:revision>2</cp:revision>
  <cp:lastPrinted>2019-02-22T12:05:00Z</cp:lastPrinted>
  <dcterms:created xsi:type="dcterms:W3CDTF">2019-02-27T09:44:00Z</dcterms:created>
  <dcterms:modified xsi:type="dcterms:W3CDTF">2019-02-27T09:44:00Z</dcterms:modified>
</cp:coreProperties>
</file>