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4922" w14:textId="1B620346" w:rsidR="00491CE5" w:rsidRPr="00C24156" w:rsidRDefault="00C24156" w:rsidP="00741111">
      <w:pPr>
        <w:pStyle w:val="Textkrper-Zeileneinzug"/>
        <w:rPr>
          <w:rFonts w:asciiTheme="minorHAnsi" w:hAnsiTheme="minorHAnsi"/>
          <w:sz w:val="40"/>
          <w:szCs w:val="40"/>
        </w:rPr>
      </w:pPr>
      <w:r w:rsidRPr="00C24156">
        <w:rPr>
          <w:rFonts w:asciiTheme="minorHAnsi" w:hAnsiTheme="minorHAnsi"/>
          <w:sz w:val="40"/>
          <w:szCs w:val="40"/>
        </w:rPr>
        <w:t>Frisch</w:t>
      </w:r>
      <w:r w:rsidR="00E47400">
        <w:rPr>
          <w:rFonts w:asciiTheme="minorHAnsi" w:hAnsiTheme="minorHAnsi"/>
          <w:sz w:val="40"/>
          <w:szCs w:val="40"/>
        </w:rPr>
        <w:t>(e)</w:t>
      </w:r>
      <w:r w:rsidRPr="00C24156">
        <w:rPr>
          <w:rFonts w:asciiTheme="minorHAnsi" w:hAnsiTheme="minorHAnsi"/>
          <w:sz w:val="40"/>
          <w:szCs w:val="40"/>
        </w:rPr>
        <w:t xml:space="preserve"> im Netz: </w:t>
      </w:r>
      <w:r w:rsidR="005C0DC4">
        <w:rPr>
          <w:rFonts w:asciiTheme="minorHAnsi" w:hAnsiTheme="minorHAnsi"/>
          <w:sz w:val="40"/>
          <w:szCs w:val="40"/>
        </w:rPr>
        <w:t xml:space="preserve">Neue Webseite für </w:t>
      </w:r>
      <w:r w:rsidRPr="00C24156">
        <w:rPr>
          <w:rFonts w:asciiTheme="minorHAnsi" w:hAnsiTheme="minorHAnsi"/>
          <w:sz w:val="40"/>
          <w:szCs w:val="40"/>
        </w:rPr>
        <w:t xml:space="preserve">Bubble Clean </w:t>
      </w:r>
    </w:p>
    <w:p w14:paraId="74783486" w14:textId="77777777" w:rsidR="00AE090B" w:rsidRPr="00533CAA" w:rsidRDefault="00AE090B" w:rsidP="00ED2D9C">
      <w:pPr>
        <w:pStyle w:val="Textkrper-Zeileneinzug"/>
        <w:spacing w:line="240" w:lineRule="atLeast"/>
        <w:rPr>
          <w:rFonts w:asciiTheme="minorHAnsi" w:hAnsiTheme="minorHAnsi"/>
        </w:rPr>
      </w:pPr>
    </w:p>
    <w:p w14:paraId="0A8152E7" w14:textId="3DB46A5B" w:rsidR="00533CAA" w:rsidRDefault="00C24156" w:rsidP="004C0E37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>Such</w:t>
      </w:r>
      <w:r w:rsidR="00CD7230">
        <w:rPr>
          <w:rFonts w:asciiTheme="minorHAnsi" w:hAnsiTheme="minorHAnsi"/>
        </w:rPr>
        <w:t>maschinenoptimiert</w:t>
      </w:r>
      <w:r>
        <w:rPr>
          <w:rFonts w:asciiTheme="minorHAnsi" w:hAnsiTheme="minorHAnsi"/>
        </w:rPr>
        <w:t xml:space="preserve">, </w:t>
      </w:r>
      <w:r w:rsidR="00CD7230">
        <w:rPr>
          <w:rFonts w:asciiTheme="minorHAnsi" w:hAnsiTheme="minorHAnsi"/>
        </w:rPr>
        <w:t>anwenderfreundlich</w:t>
      </w:r>
      <w:r>
        <w:rPr>
          <w:rFonts w:asciiTheme="minorHAnsi" w:hAnsiTheme="minorHAnsi"/>
        </w:rPr>
        <w:t xml:space="preserve">, </w:t>
      </w:r>
      <w:r w:rsidR="00CD7230">
        <w:rPr>
          <w:rFonts w:asciiTheme="minorHAnsi" w:hAnsiTheme="minorHAnsi"/>
        </w:rPr>
        <w:t>up-to-date im</w:t>
      </w:r>
      <w:r w:rsidR="009206E3">
        <w:rPr>
          <w:rFonts w:asciiTheme="minorHAnsi" w:hAnsiTheme="minorHAnsi"/>
        </w:rPr>
        <w:t xml:space="preserve"> Look&amp;Feel: blindwerk </w:t>
      </w:r>
      <w:r w:rsidR="00EB2E5B">
        <w:rPr>
          <w:rFonts w:asciiTheme="minorHAnsi" w:hAnsiTheme="minorHAnsi"/>
        </w:rPr>
        <w:t>relauncht</w:t>
      </w:r>
      <w:r w:rsidR="009206E3">
        <w:rPr>
          <w:rFonts w:asciiTheme="minorHAnsi" w:hAnsiTheme="minorHAnsi"/>
        </w:rPr>
        <w:t xml:space="preserve"> </w:t>
      </w:r>
      <w:r w:rsidR="005F14D7">
        <w:rPr>
          <w:rFonts w:asciiTheme="minorHAnsi" w:hAnsiTheme="minorHAnsi"/>
        </w:rPr>
        <w:t xml:space="preserve">responsiven </w:t>
      </w:r>
      <w:r w:rsidR="009206E3">
        <w:rPr>
          <w:rFonts w:asciiTheme="minorHAnsi" w:hAnsiTheme="minorHAnsi"/>
        </w:rPr>
        <w:t xml:space="preserve">Online-Auftritt für </w:t>
      </w:r>
      <w:r w:rsidR="00EB2E5B">
        <w:rPr>
          <w:rFonts w:asciiTheme="minorHAnsi" w:hAnsiTheme="minorHAnsi"/>
        </w:rPr>
        <w:t xml:space="preserve">ozonfreie </w:t>
      </w:r>
      <w:r w:rsidR="009206E3">
        <w:rPr>
          <w:rFonts w:asciiTheme="minorHAnsi" w:hAnsiTheme="minorHAnsi"/>
        </w:rPr>
        <w:t xml:space="preserve">Luftreiniger unter </w:t>
      </w:r>
      <w:hyperlink r:id="rId8" w:history="1">
        <w:r w:rsidR="009206E3" w:rsidRPr="008749B5">
          <w:rPr>
            <w:rStyle w:val="Hyperlink"/>
            <w:rFonts w:asciiTheme="minorHAnsi" w:hAnsiTheme="minorHAnsi"/>
          </w:rPr>
          <w:t>www.bubbleclean.de</w:t>
        </w:r>
      </w:hyperlink>
      <w:r w:rsidR="009206E3">
        <w:rPr>
          <w:rFonts w:asciiTheme="minorHAnsi" w:hAnsiTheme="minorHAnsi"/>
        </w:rPr>
        <w:t xml:space="preserve"> </w:t>
      </w:r>
    </w:p>
    <w:p w14:paraId="1980640A" w14:textId="77777777" w:rsidR="00971BE6" w:rsidRPr="00440322" w:rsidRDefault="00971BE6" w:rsidP="00AE090B">
      <w:pPr>
        <w:pStyle w:val="Textkrper-Zeileneinzug"/>
        <w:rPr>
          <w:rFonts w:asciiTheme="minorHAnsi" w:hAnsiTheme="minorHAnsi"/>
          <w:b w:val="0"/>
        </w:rPr>
      </w:pPr>
    </w:p>
    <w:p w14:paraId="0A393196" w14:textId="2D01E377" w:rsidR="00AD179D" w:rsidRDefault="00C24156" w:rsidP="008B5569">
      <w:pPr>
        <w:spacing w:line="360" w:lineRule="atLeast"/>
        <w:ind w:left="2268" w:firstLine="567"/>
        <w:jc w:val="both"/>
        <w:rPr>
          <w:rFonts w:asciiTheme="minorHAnsi" w:hAnsiTheme="minorHAnsi"/>
          <w:bCs/>
        </w:rPr>
      </w:pPr>
      <w:r w:rsidRPr="00C24156">
        <w:rPr>
          <w:rFonts w:asciiTheme="minorHAnsi" w:hAnsiTheme="minorHAnsi"/>
          <w:b/>
          <w:bCs/>
        </w:rPr>
        <w:t>Rhodt unter Rietburg</w:t>
      </w:r>
      <w:r w:rsidR="009C58DE">
        <w:rPr>
          <w:rFonts w:asciiTheme="minorHAnsi" w:hAnsiTheme="minorHAnsi"/>
          <w:b/>
          <w:bCs/>
        </w:rPr>
        <w:t xml:space="preserve"> und Niefern-Öschelbronn</w:t>
      </w:r>
      <w:r w:rsidR="00791972" w:rsidRPr="00785B51">
        <w:rPr>
          <w:rFonts w:asciiTheme="minorHAnsi" w:hAnsiTheme="minorHAnsi"/>
          <w:b/>
          <w:bCs/>
        </w:rPr>
        <w:t xml:space="preserve">, </w:t>
      </w:r>
      <w:r w:rsidR="009C52F4">
        <w:rPr>
          <w:rFonts w:asciiTheme="minorHAnsi" w:hAnsiTheme="minorHAnsi"/>
          <w:b/>
          <w:bCs/>
        </w:rPr>
        <w:t>23</w:t>
      </w:r>
      <w:r w:rsidR="00C74C16"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/>
          <w:bCs/>
        </w:rPr>
        <w:t xml:space="preserve">Februar </w:t>
      </w:r>
      <w:r w:rsidR="00024340">
        <w:rPr>
          <w:rFonts w:asciiTheme="minorHAnsi" w:hAnsiTheme="minorHAnsi"/>
          <w:b/>
          <w:bCs/>
        </w:rPr>
        <w:t>2018</w:t>
      </w:r>
      <w:r w:rsidR="00791972" w:rsidRPr="00785B51">
        <w:rPr>
          <w:rFonts w:asciiTheme="minorHAnsi" w:hAnsiTheme="minorHAnsi"/>
          <w:b/>
          <w:bCs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A00069">
        <w:rPr>
          <w:rFonts w:asciiTheme="minorHAnsi" w:hAnsiTheme="minorHAnsi"/>
        </w:rPr>
        <w:t>Im klar strukturierten,</w:t>
      </w:r>
      <w:r w:rsidR="00EB2E5B">
        <w:rPr>
          <w:rFonts w:asciiTheme="minorHAnsi" w:hAnsiTheme="minorHAnsi"/>
        </w:rPr>
        <w:t xml:space="preserve"> individuellen Design</w:t>
      </w:r>
      <w:r w:rsidR="00A00069">
        <w:rPr>
          <w:rFonts w:asciiTheme="minorHAnsi" w:hAnsiTheme="minorHAnsi"/>
        </w:rPr>
        <w:t>, suchmaschinenoptimiert</w:t>
      </w:r>
      <w:r w:rsidR="00EB2E5B">
        <w:rPr>
          <w:rFonts w:asciiTheme="minorHAnsi" w:hAnsiTheme="minorHAnsi"/>
        </w:rPr>
        <w:t xml:space="preserve"> und </w:t>
      </w:r>
      <w:r w:rsidR="00A00069">
        <w:rPr>
          <w:rFonts w:asciiTheme="minorHAnsi" w:hAnsiTheme="minorHAnsi"/>
        </w:rPr>
        <w:t xml:space="preserve">mit </w:t>
      </w:r>
      <w:r w:rsidR="00EB2E5B">
        <w:rPr>
          <w:rFonts w:asciiTheme="minorHAnsi" w:hAnsiTheme="minorHAnsi"/>
        </w:rPr>
        <w:t xml:space="preserve">einer </w:t>
      </w:r>
      <w:r w:rsidR="001600DF">
        <w:rPr>
          <w:rFonts w:asciiTheme="minorHAnsi" w:hAnsiTheme="minorHAnsi"/>
        </w:rPr>
        <w:t>intuitiven Userführung präsentiert sich der neue Webauftritt von Bubble Clean</w:t>
      </w:r>
      <w:r w:rsidR="00554F71">
        <w:rPr>
          <w:rFonts w:asciiTheme="minorHAnsi" w:hAnsiTheme="minorHAnsi"/>
        </w:rPr>
        <w:t xml:space="preserve">. </w:t>
      </w:r>
      <w:r w:rsidR="008D4B21">
        <w:rPr>
          <w:rFonts w:asciiTheme="minorHAnsi" w:hAnsiTheme="minorHAnsi"/>
        </w:rPr>
        <w:t xml:space="preserve">Für den erfolgreichen Relaunch des </w:t>
      </w:r>
      <w:r w:rsidR="001600DF">
        <w:rPr>
          <w:rFonts w:asciiTheme="minorHAnsi" w:hAnsiTheme="minorHAnsi"/>
        </w:rPr>
        <w:t>Online-Shop</w:t>
      </w:r>
      <w:r w:rsidR="008D4B21">
        <w:rPr>
          <w:rFonts w:asciiTheme="minorHAnsi" w:hAnsiTheme="minorHAnsi"/>
        </w:rPr>
        <w:t>s</w:t>
      </w:r>
      <w:r w:rsidR="001600DF">
        <w:rPr>
          <w:rFonts w:asciiTheme="minorHAnsi" w:hAnsiTheme="minorHAnsi"/>
        </w:rPr>
        <w:t xml:space="preserve"> rund um den </w:t>
      </w:r>
      <w:r w:rsidR="00554F71">
        <w:rPr>
          <w:rFonts w:asciiTheme="minorHAnsi" w:hAnsiTheme="minorHAnsi"/>
        </w:rPr>
        <w:t xml:space="preserve">leistungsstarken und ozonfreien </w:t>
      </w:r>
      <w:r w:rsidR="001600DF">
        <w:rPr>
          <w:rFonts w:asciiTheme="minorHAnsi" w:hAnsiTheme="minorHAnsi"/>
        </w:rPr>
        <w:t>Luftreiniger für Allergiker und Asthmatiker</w:t>
      </w:r>
      <w:r w:rsidR="00554F71">
        <w:rPr>
          <w:rFonts w:asciiTheme="minorHAnsi" w:hAnsiTheme="minorHAnsi"/>
        </w:rPr>
        <w:t xml:space="preserve"> </w:t>
      </w:r>
      <w:r w:rsidR="008D4B21">
        <w:rPr>
          <w:rFonts w:asciiTheme="minorHAnsi" w:hAnsiTheme="minorHAnsi"/>
        </w:rPr>
        <w:t xml:space="preserve">unter </w:t>
      </w:r>
      <w:hyperlink r:id="rId9" w:history="1">
        <w:r w:rsidR="008D4B21" w:rsidRPr="008749B5">
          <w:rPr>
            <w:rStyle w:val="Hyperlink"/>
            <w:rFonts w:asciiTheme="minorHAnsi" w:hAnsiTheme="minorHAnsi"/>
          </w:rPr>
          <w:t>www.bubbleclean.de</w:t>
        </w:r>
      </w:hyperlink>
      <w:r w:rsidR="008D4B21">
        <w:rPr>
          <w:rFonts w:asciiTheme="minorHAnsi" w:hAnsiTheme="minorHAnsi"/>
        </w:rPr>
        <w:t xml:space="preserve"> </w:t>
      </w:r>
      <w:r w:rsidR="005B183B">
        <w:rPr>
          <w:rFonts w:asciiTheme="minorHAnsi" w:hAnsiTheme="minorHAnsi"/>
        </w:rPr>
        <w:t xml:space="preserve">wie auch der französischen Seite </w:t>
      </w:r>
      <w:hyperlink r:id="rId10" w:history="1">
        <w:r w:rsidR="005B183B" w:rsidRPr="008749B5">
          <w:rPr>
            <w:rStyle w:val="Hyperlink"/>
            <w:rFonts w:asciiTheme="minorHAnsi" w:hAnsiTheme="minorHAnsi"/>
          </w:rPr>
          <w:t>www.bubbleclean-online.fr</w:t>
        </w:r>
      </w:hyperlink>
      <w:r w:rsidR="005B183B">
        <w:rPr>
          <w:rFonts w:asciiTheme="minorHAnsi" w:hAnsiTheme="minorHAnsi"/>
        </w:rPr>
        <w:t xml:space="preserve"> </w:t>
      </w:r>
      <w:r w:rsidR="008D4B21">
        <w:rPr>
          <w:rFonts w:asciiTheme="minorHAnsi" w:hAnsiTheme="minorHAnsi"/>
        </w:rPr>
        <w:t xml:space="preserve">zeichnet dabei </w:t>
      </w:r>
      <w:r w:rsidR="00A64246">
        <w:rPr>
          <w:rFonts w:asciiTheme="minorHAnsi" w:hAnsiTheme="minorHAnsi"/>
        </w:rPr>
        <w:t xml:space="preserve">die </w:t>
      </w:r>
      <w:r w:rsidR="008D4B21">
        <w:rPr>
          <w:rFonts w:asciiTheme="minorHAnsi" w:hAnsiTheme="minorHAnsi"/>
        </w:rPr>
        <w:t xml:space="preserve">blindwerk - neue medien </w:t>
      </w:r>
      <w:r w:rsidR="005C0DC4">
        <w:rPr>
          <w:rFonts w:asciiTheme="minorHAnsi" w:hAnsiTheme="minorHAnsi"/>
        </w:rPr>
        <w:t xml:space="preserve">GmbH </w:t>
      </w:r>
      <w:r w:rsidR="008D4B21">
        <w:rPr>
          <w:rFonts w:asciiTheme="minorHAnsi" w:hAnsiTheme="minorHAnsi"/>
          <w:bCs/>
        </w:rPr>
        <w:t xml:space="preserve">verantwortlich. Die in </w:t>
      </w:r>
      <w:r w:rsidR="008D4B21" w:rsidRPr="008D4B21">
        <w:rPr>
          <w:rFonts w:asciiTheme="minorHAnsi" w:hAnsiTheme="minorHAnsi"/>
          <w:bCs/>
        </w:rPr>
        <w:t xml:space="preserve">Rhodt unter Rietburg ansässige Agentur </w:t>
      </w:r>
      <w:r w:rsidR="008D4B21">
        <w:rPr>
          <w:rFonts w:asciiTheme="minorHAnsi" w:hAnsiTheme="minorHAnsi"/>
          <w:bCs/>
        </w:rPr>
        <w:t>konzipierte hierfür</w:t>
      </w:r>
      <w:r w:rsidR="001525E7">
        <w:rPr>
          <w:rFonts w:asciiTheme="minorHAnsi" w:hAnsiTheme="minorHAnsi"/>
          <w:bCs/>
        </w:rPr>
        <w:t xml:space="preserve"> auf Basis </w:t>
      </w:r>
      <w:r w:rsidR="009C58DE">
        <w:rPr>
          <w:rFonts w:asciiTheme="minorHAnsi" w:hAnsiTheme="minorHAnsi"/>
          <w:bCs/>
        </w:rPr>
        <w:t>des Online-Shopsystems</w:t>
      </w:r>
      <w:r w:rsidR="001525E7">
        <w:rPr>
          <w:rFonts w:asciiTheme="minorHAnsi" w:hAnsiTheme="minorHAnsi"/>
          <w:bCs/>
        </w:rPr>
        <w:t xml:space="preserve"> Shopware </w:t>
      </w:r>
      <w:r w:rsidR="005C0DC4">
        <w:rPr>
          <w:rFonts w:asciiTheme="minorHAnsi" w:hAnsiTheme="minorHAnsi"/>
          <w:bCs/>
        </w:rPr>
        <w:t xml:space="preserve">innerhalb von </w:t>
      </w:r>
      <w:r w:rsidR="00A64246">
        <w:rPr>
          <w:rFonts w:asciiTheme="minorHAnsi" w:hAnsiTheme="minorHAnsi"/>
          <w:bCs/>
        </w:rPr>
        <w:t xml:space="preserve">nur </w:t>
      </w:r>
      <w:r w:rsidR="005C0DC4">
        <w:rPr>
          <w:rFonts w:asciiTheme="minorHAnsi" w:hAnsiTheme="minorHAnsi"/>
          <w:bCs/>
        </w:rPr>
        <w:t xml:space="preserve">vier Monaten </w:t>
      </w:r>
      <w:r w:rsidR="001525E7">
        <w:rPr>
          <w:rFonts w:asciiTheme="minorHAnsi" w:hAnsiTheme="minorHAnsi"/>
          <w:bCs/>
        </w:rPr>
        <w:t>ein</w:t>
      </w:r>
      <w:r w:rsidR="005C0DC4">
        <w:rPr>
          <w:rFonts w:asciiTheme="minorHAnsi" w:hAnsiTheme="minorHAnsi"/>
          <w:bCs/>
        </w:rPr>
        <w:t>en</w:t>
      </w:r>
      <w:r w:rsidR="001525E7">
        <w:rPr>
          <w:rFonts w:asciiTheme="minorHAnsi" w:hAnsiTheme="minorHAnsi"/>
          <w:bCs/>
        </w:rPr>
        <w:t xml:space="preserve"> </w:t>
      </w:r>
      <w:r w:rsidR="00611AF3">
        <w:rPr>
          <w:rFonts w:asciiTheme="minorHAnsi" w:hAnsiTheme="minorHAnsi"/>
          <w:bCs/>
        </w:rPr>
        <w:t xml:space="preserve">modernen, </w:t>
      </w:r>
      <w:r w:rsidR="001525E7">
        <w:rPr>
          <w:rFonts w:asciiTheme="minorHAnsi" w:hAnsiTheme="minorHAnsi"/>
          <w:bCs/>
        </w:rPr>
        <w:t>optisch und funktional überzeugende</w:t>
      </w:r>
      <w:r w:rsidR="005C0DC4">
        <w:rPr>
          <w:rFonts w:asciiTheme="minorHAnsi" w:hAnsiTheme="minorHAnsi"/>
          <w:bCs/>
        </w:rPr>
        <w:t>n Mix</w:t>
      </w:r>
      <w:r w:rsidR="001525E7">
        <w:rPr>
          <w:rFonts w:asciiTheme="minorHAnsi" w:hAnsiTheme="minorHAnsi"/>
          <w:bCs/>
        </w:rPr>
        <w:t xml:space="preserve"> aus klassischer Webseite und Shopsystem. </w:t>
      </w:r>
      <w:r w:rsidR="00555F22">
        <w:rPr>
          <w:rFonts w:asciiTheme="minorHAnsi" w:hAnsiTheme="minorHAnsi"/>
          <w:bCs/>
        </w:rPr>
        <w:t xml:space="preserve">Durch informative Texte und ansprechendes Bildmaterial erhalten die Besucher einen umfassenden Überblick über die </w:t>
      </w:r>
      <w:r w:rsidR="003C6634">
        <w:rPr>
          <w:rFonts w:asciiTheme="minorHAnsi" w:hAnsiTheme="minorHAnsi"/>
          <w:bCs/>
        </w:rPr>
        <w:t>Bubble Clean-Produktfamilie</w:t>
      </w:r>
      <w:r w:rsidR="005C0DC4">
        <w:rPr>
          <w:rFonts w:asciiTheme="minorHAnsi" w:hAnsiTheme="minorHAnsi"/>
          <w:bCs/>
        </w:rPr>
        <w:t xml:space="preserve"> </w:t>
      </w:r>
      <w:r w:rsidR="00AE7649">
        <w:rPr>
          <w:rFonts w:asciiTheme="minorHAnsi" w:hAnsiTheme="minorHAnsi"/>
          <w:bCs/>
        </w:rPr>
        <w:t>sowie</w:t>
      </w:r>
      <w:r w:rsidR="005C0DC4">
        <w:rPr>
          <w:rFonts w:asciiTheme="minorHAnsi" w:hAnsiTheme="minorHAnsi"/>
          <w:bCs/>
        </w:rPr>
        <w:t xml:space="preserve"> die Einsatzmöglichkeiten der Geräte</w:t>
      </w:r>
      <w:r w:rsidR="00555F22">
        <w:rPr>
          <w:rFonts w:asciiTheme="minorHAnsi" w:hAnsiTheme="minorHAnsi"/>
          <w:bCs/>
        </w:rPr>
        <w:t xml:space="preserve">. Gleichzeitig </w:t>
      </w:r>
      <w:r w:rsidR="003C6634">
        <w:rPr>
          <w:rFonts w:asciiTheme="minorHAnsi" w:hAnsiTheme="minorHAnsi"/>
          <w:bCs/>
        </w:rPr>
        <w:t xml:space="preserve">können </w:t>
      </w:r>
      <w:r w:rsidR="00555F22">
        <w:rPr>
          <w:rFonts w:asciiTheme="minorHAnsi" w:hAnsiTheme="minorHAnsi"/>
          <w:bCs/>
        </w:rPr>
        <w:t>sie</w:t>
      </w:r>
      <w:r w:rsidR="003C6634">
        <w:rPr>
          <w:rFonts w:asciiTheme="minorHAnsi" w:hAnsiTheme="minorHAnsi"/>
          <w:bCs/>
        </w:rPr>
        <w:t xml:space="preserve"> auf komfortable Weise ihren </w:t>
      </w:r>
      <w:r w:rsidR="00555F22">
        <w:rPr>
          <w:rFonts w:asciiTheme="minorHAnsi" w:hAnsiTheme="minorHAnsi"/>
          <w:bCs/>
        </w:rPr>
        <w:t xml:space="preserve">jeweiligen </w:t>
      </w:r>
      <w:r w:rsidR="003C6634">
        <w:rPr>
          <w:rFonts w:asciiTheme="minorHAnsi" w:hAnsiTheme="minorHAnsi"/>
          <w:bCs/>
        </w:rPr>
        <w:t xml:space="preserve">Wunschartikel </w:t>
      </w:r>
      <w:r w:rsidR="00555F22">
        <w:rPr>
          <w:rFonts w:asciiTheme="minorHAnsi" w:hAnsiTheme="minorHAnsi"/>
          <w:bCs/>
        </w:rPr>
        <w:t>aus</w:t>
      </w:r>
      <w:r w:rsidR="005F14D7">
        <w:rPr>
          <w:rFonts w:asciiTheme="minorHAnsi" w:hAnsiTheme="minorHAnsi"/>
          <w:bCs/>
        </w:rPr>
        <w:t xml:space="preserve">wählen und </w:t>
      </w:r>
      <w:r w:rsidR="003C6634">
        <w:rPr>
          <w:rFonts w:asciiTheme="minorHAnsi" w:hAnsiTheme="minorHAnsi"/>
          <w:bCs/>
        </w:rPr>
        <w:t>bestellen</w:t>
      </w:r>
      <w:r w:rsidR="005F14D7">
        <w:rPr>
          <w:rFonts w:asciiTheme="minorHAnsi" w:hAnsiTheme="minorHAnsi"/>
          <w:bCs/>
        </w:rPr>
        <w:t xml:space="preserve"> – dank </w:t>
      </w:r>
      <w:r w:rsidR="003C6634">
        <w:rPr>
          <w:rFonts w:asciiTheme="minorHAnsi" w:hAnsiTheme="minorHAnsi"/>
          <w:bCs/>
        </w:rPr>
        <w:t xml:space="preserve">des durchgängig responsiven Designs </w:t>
      </w:r>
      <w:r w:rsidR="000C62CC">
        <w:rPr>
          <w:rFonts w:asciiTheme="minorHAnsi" w:hAnsiTheme="minorHAnsi"/>
          <w:bCs/>
        </w:rPr>
        <w:t>ebenso</w:t>
      </w:r>
      <w:r w:rsidR="005F14D7">
        <w:rPr>
          <w:rFonts w:asciiTheme="minorHAnsi" w:hAnsiTheme="minorHAnsi"/>
          <w:bCs/>
        </w:rPr>
        <w:t xml:space="preserve"> problemlos </w:t>
      </w:r>
      <w:r w:rsidR="003C6634">
        <w:rPr>
          <w:rFonts w:asciiTheme="minorHAnsi" w:hAnsiTheme="minorHAnsi"/>
          <w:bCs/>
        </w:rPr>
        <w:t>via Smartphone und Tablet</w:t>
      </w:r>
      <w:r w:rsidR="005F14D7">
        <w:rPr>
          <w:rFonts w:asciiTheme="minorHAnsi" w:hAnsiTheme="minorHAnsi"/>
          <w:bCs/>
        </w:rPr>
        <w:t xml:space="preserve">. </w:t>
      </w:r>
    </w:p>
    <w:p w14:paraId="7FBBA241" w14:textId="77777777" w:rsidR="00AD179D" w:rsidRDefault="00AD179D" w:rsidP="008B5569">
      <w:pPr>
        <w:spacing w:line="360" w:lineRule="atLeast"/>
        <w:ind w:left="2268" w:firstLine="567"/>
        <w:jc w:val="both"/>
        <w:rPr>
          <w:rFonts w:asciiTheme="minorHAnsi" w:hAnsiTheme="minorHAnsi"/>
          <w:bCs/>
        </w:rPr>
      </w:pPr>
    </w:p>
    <w:p w14:paraId="4F35DF0E" w14:textId="3CE1EB3E" w:rsidR="00AE7649" w:rsidRDefault="00555F22" w:rsidP="00AE7649">
      <w:pPr>
        <w:spacing w:line="360" w:lineRule="atLeast"/>
        <w:ind w:left="2268" w:firstLine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Um die Conversionsrate stabil zu halten, wurden beim Umzug auf den neuen </w:t>
      </w:r>
      <w:r w:rsidR="00AE7649">
        <w:rPr>
          <w:rFonts w:asciiTheme="minorHAnsi" w:hAnsiTheme="minorHAnsi"/>
          <w:bCs/>
        </w:rPr>
        <w:t>Web</w:t>
      </w:r>
      <w:r>
        <w:rPr>
          <w:rFonts w:asciiTheme="minorHAnsi" w:hAnsiTheme="minorHAnsi"/>
          <w:bCs/>
        </w:rPr>
        <w:t>auftritt von Bubble Clean alle SEO</w:t>
      </w:r>
      <w:r w:rsidR="009C58DE">
        <w:rPr>
          <w:rFonts w:asciiTheme="minorHAnsi" w:hAnsiTheme="minorHAnsi"/>
          <w:bCs/>
        </w:rPr>
        <w:t xml:space="preserve"> (</w:t>
      </w:r>
      <w:r w:rsidR="009C58DE" w:rsidRPr="009C58DE">
        <w:rPr>
          <w:rFonts w:asciiTheme="minorHAnsi" w:hAnsiTheme="minorHAnsi"/>
          <w:bCs/>
        </w:rPr>
        <w:t>Search Engine Optimization)</w:t>
      </w:r>
      <w:r>
        <w:rPr>
          <w:rFonts w:asciiTheme="minorHAnsi" w:hAnsiTheme="minorHAnsi"/>
          <w:bCs/>
        </w:rPr>
        <w:t>-Aspekte berücksichtigt.</w:t>
      </w:r>
      <w:r w:rsidRPr="00555F22">
        <w:rPr>
          <w:rFonts w:asciiTheme="minorHAnsi" w:hAnsiTheme="minorHAnsi"/>
          <w:bCs/>
        </w:rPr>
        <w:t xml:space="preserve"> </w:t>
      </w:r>
      <w:r w:rsidR="00C74976">
        <w:rPr>
          <w:rFonts w:asciiTheme="minorHAnsi" w:hAnsiTheme="minorHAnsi"/>
          <w:bCs/>
        </w:rPr>
        <w:t>Damit</w:t>
      </w:r>
      <w:r w:rsidR="005C0DC4">
        <w:rPr>
          <w:rFonts w:asciiTheme="minorHAnsi" w:hAnsiTheme="minorHAnsi"/>
          <w:bCs/>
        </w:rPr>
        <w:t xml:space="preserve"> ist sichergestellt, dass die </w:t>
      </w:r>
      <w:r w:rsidR="00AE7649">
        <w:rPr>
          <w:rFonts w:asciiTheme="minorHAnsi" w:hAnsiTheme="minorHAnsi"/>
          <w:bCs/>
        </w:rPr>
        <w:t>Unternehmens-Homepage</w:t>
      </w:r>
      <w:r w:rsidR="005C0DC4">
        <w:rPr>
          <w:rFonts w:asciiTheme="minorHAnsi" w:hAnsiTheme="minorHAnsi"/>
          <w:bCs/>
        </w:rPr>
        <w:t xml:space="preserve"> </w:t>
      </w:r>
      <w:r w:rsidR="009C58DE">
        <w:rPr>
          <w:rFonts w:asciiTheme="minorHAnsi" w:hAnsiTheme="minorHAnsi"/>
          <w:bCs/>
        </w:rPr>
        <w:t>in der</w:t>
      </w:r>
      <w:r w:rsidR="005C0DC4">
        <w:rPr>
          <w:rFonts w:asciiTheme="minorHAnsi" w:hAnsiTheme="minorHAnsi"/>
          <w:bCs/>
        </w:rPr>
        <w:t xml:space="preserve"> Google-</w:t>
      </w:r>
      <w:r w:rsidR="009C58DE">
        <w:rPr>
          <w:rFonts w:asciiTheme="minorHAnsi" w:hAnsiTheme="minorHAnsi"/>
          <w:bCs/>
        </w:rPr>
        <w:t>Trefferliste</w:t>
      </w:r>
      <w:r w:rsidR="005C0DC4">
        <w:rPr>
          <w:rFonts w:asciiTheme="minorHAnsi" w:hAnsiTheme="minorHAnsi"/>
          <w:bCs/>
        </w:rPr>
        <w:t xml:space="preserve"> </w:t>
      </w:r>
      <w:r w:rsidR="004F00C6">
        <w:rPr>
          <w:rFonts w:asciiTheme="minorHAnsi" w:hAnsiTheme="minorHAnsi"/>
          <w:bCs/>
        </w:rPr>
        <w:t xml:space="preserve">weiterhin </w:t>
      </w:r>
      <w:r w:rsidR="00AE7649">
        <w:rPr>
          <w:rFonts w:asciiTheme="minorHAnsi" w:hAnsiTheme="minorHAnsi"/>
          <w:bCs/>
        </w:rPr>
        <w:t xml:space="preserve">entsprechend hoch gelistet ist. </w:t>
      </w:r>
      <w:r>
        <w:rPr>
          <w:rFonts w:asciiTheme="minorHAnsi" w:hAnsiTheme="minorHAnsi"/>
          <w:bCs/>
        </w:rPr>
        <w:t xml:space="preserve">Zur Verwaltung der Inhalte, Bilder und Navigation benötigen die Redakteure keine speziellen Programmierkenntnisse – so gestaltet sich auch die künftige Pflege der </w:t>
      </w:r>
      <w:r w:rsidR="00AE7649">
        <w:rPr>
          <w:rFonts w:asciiTheme="minorHAnsi" w:hAnsiTheme="minorHAnsi"/>
          <w:bCs/>
        </w:rPr>
        <w:t xml:space="preserve">bewusst kompakt gehaltenen </w:t>
      </w:r>
      <w:r>
        <w:rPr>
          <w:rFonts w:asciiTheme="minorHAnsi" w:hAnsiTheme="minorHAnsi"/>
          <w:bCs/>
        </w:rPr>
        <w:t>Webseite ausnahmslos bedienerfreundlich und intuitiv.</w:t>
      </w:r>
    </w:p>
    <w:p w14:paraId="7F8A95FD" w14:textId="77777777" w:rsidR="00AE7649" w:rsidRDefault="00AE7649" w:rsidP="00AE7649">
      <w:pPr>
        <w:spacing w:line="360" w:lineRule="atLeast"/>
        <w:ind w:left="2268" w:firstLine="567"/>
        <w:jc w:val="both"/>
        <w:rPr>
          <w:rFonts w:asciiTheme="minorHAnsi" w:hAnsiTheme="minorHAnsi"/>
          <w:bCs/>
        </w:rPr>
      </w:pPr>
    </w:p>
    <w:p w14:paraId="0F41E5D2" w14:textId="06FA3367" w:rsidR="00AE7649" w:rsidRPr="00AE7649" w:rsidRDefault="00A64246" w:rsidP="00AE7649">
      <w:pPr>
        <w:spacing w:line="360" w:lineRule="atLeast"/>
        <w:ind w:left="226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Moderne Optik mit klaren Strukturen</w:t>
      </w:r>
    </w:p>
    <w:p w14:paraId="631653C1" w14:textId="7711E271" w:rsidR="00A64246" w:rsidRDefault="00555F22" w:rsidP="00AE7649">
      <w:pPr>
        <w:spacing w:line="360" w:lineRule="atLeast"/>
        <w:ind w:left="226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Gerade bei </w:t>
      </w:r>
      <w:r w:rsidR="00AE7649">
        <w:rPr>
          <w:rFonts w:asciiTheme="minorHAnsi" w:hAnsiTheme="minorHAnsi"/>
          <w:bCs/>
        </w:rPr>
        <w:t xml:space="preserve">einem </w:t>
      </w:r>
      <w:r>
        <w:rPr>
          <w:rFonts w:asciiTheme="minorHAnsi" w:hAnsiTheme="minorHAnsi"/>
          <w:bCs/>
        </w:rPr>
        <w:t xml:space="preserve">erklärungsbedürftigen </w:t>
      </w:r>
      <w:r w:rsidR="00AE7649">
        <w:rPr>
          <w:rFonts w:asciiTheme="minorHAnsi" w:hAnsiTheme="minorHAnsi"/>
          <w:bCs/>
        </w:rPr>
        <w:t>Produkt wie dem Bubble Clean</w:t>
      </w:r>
      <w:r w:rsidR="004F00C6">
        <w:rPr>
          <w:rFonts w:asciiTheme="minorHAnsi" w:hAnsiTheme="minorHAnsi"/>
          <w:bCs/>
        </w:rPr>
        <w:t xml:space="preserve"> Luftreiniger</w:t>
      </w:r>
      <w:r w:rsidR="00AE7649">
        <w:rPr>
          <w:rFonts w:asciiTheme="minorHAnsi" w:hAnsiTheme="minorHAnsi"/>
          <w:bCs/>
        </w:rPr>
        <w:t xml:space="preserve">, der im stationären Handel nicht erhältlich ist, ist es wichtig, dass die Besucher der Webseite bereits auf den ersten Blick alle entscheidenden </w:t>
      </w:r>
      <w:r w:rsidR="0061617A">
        <w:rPr>
          <w:rFonts w:asciiTheme="minorHAnsi" w:hAnsiTheme="minorHAnsi"/>
          <w:bCs/>
        </w:rPr>
        <w:lastRenderedPageBreak/>
        <w:t xml:space="preserve">Informationen finden. </w:t>
      </w:r>
      <w:r w:rsidR="00C74976">
        <w:rPr>
          <w:rFonts w:asciiTheme="minorHAnsi" w:hAnsiTheme="minorHAnsi"/>
          <w:bCs/>
        </w:rPr>
        <w:t xml:space="preserve">Aufgrund des </w:t>
      </w:r>
      <w:r w:rsidR="00953B92">
        <w:rPr>
          <w:rFonts w:asciiTheme="minorHAnsi" w:hAnsiTheme="minorHAnsi"/>
          <w:bCs/>
        </w:rPr>
        <w:t xml:space="preserve">kundenseitig vorgegebenen </w:t>
      </w:r>
      <w:r w:rsidR="00C74976">
        <w:rPr>
          <w:rFonts w:asciiTheme="minorHAnsi" w:hAnsiTheme="minorHAnsi"/>
          <w:bCs/>
        </w:rPr>
        <w:t>begrenzten Budgets</w:t>
      </w:r>
      <w:r w:rsidR="00A64246">
        <w:rPr>
          <w:rFonts w:asciiTheme="minorHAnsi" w:hAnsiTheme="minorHAnsi"/>
          <w:bCs/>
        </w:rPr>
        <w:t xml:space="preserve"> </w:t>
      </w:r>
      <w:r w:rsidR="00C74976">
        <w:rPr>
          <w:rFonts w:asciiTheme="minorHAnsi" w:hAnsiTheme="minorHAnsi"/>
          <w:bCs/>
        </w:rPr>
        <w:t xml:space="preserve">erstellte blindwerk </w:t>
      </w:r>
      <w:r w:rsidR="00F2026D">
        <w:rPr>
          <w:rFonts w:asciiTheme="minorHAnsi" w:hAnsiTheme="minorHAnsi"/>
          <w:bCs/>
        </w:rPr>
        <w:t xml:space="preserve">im Zusammenspiel mit einer SEO-Agentur </w:t>
      </w:r>
      <w:r w:rsidR="00C74976">
        <w:rPr>
          <w:rFonts w:asciiTheme="minorHAnsi" w:hAnsiTheme="minorHAnsi"/>
          <w:bCs/>
        </w:rPr>
        <w:t>den Webauftritt angelehnt an Sho</w:t>
      </w:r>
      <w:r w:rsidR="00021631">
        <w:rPr>
          <w:rFonts w:asciiTheme="minorHAnsi" w:hAnsiTheme="minorHAnsi"/>
          <w:bCs/>
        </w:rPr>
        <w:t>p</w:t>
      </w:r>
      <w:r w:rsidR="00F2026D">
        <w:rPr>
          <w:rFonts w:asciiTheme="minorHAnsi" w:hAnsiTheme="minorHAnsi"/>
          <w:bCs/>
        </w:rPr>
        <w:t xml:space="preserve">ware-Templates und justierte </w:t>
      </w:r>
      <w:r w:rsidR="00A64246">
        <w:rPr>
          <w:rFonts w:asciiTheme="minorHAnsi" w:hAnsiTheme="minorHAnsi"/>
          <w:bCs/>
        </w:rPr>
        <w:t xml:space="preserve">im Anschluss </w:t>
      </w:r>
      <w:r w:rsidR="00C74976">
        <w:rPr>
          <w:rFonts w:asciiTheme="minorHAnsi" w:hAnsiTheme="minorHAnsi"/>
          <w:bCs/>
        </w:rPr>
        <w:t>auf Kundenwunsch individuell nach.</w:t>
      </w:r>
      <w:r w:rsidR="00953B92">
        <w:rPr>
          <w:rFonts w:asciiTheme="minorHAnsi" w:hAnsiTheme="minorHAnsi"/>
          <w:bCs/>
        </w:rPr>
        <w:t xml:space="preserve"> </w:t>
      </w:r>
      <w:r w:rsidR="00F2026D">
        <w:rPr>
          <w:rFonts w:asciiTheme="minorHAnsi" w:hAnsiTheme="minorHAnsi"/>
          <w:bCs/>
        </w:rPr>
        <w:t xml:space="preserve">Für die französische Seite unter </w:t>
      </w:r>
      <w:hyperlink r:id="rId11" w:history="1">
        <w:r w:rsidR="00F2026D" w:rsidRPr="003A404B">
          <w:rPr>
            <w:rStyle w:val="Hyperlink"/>
            <w:rFonts w:asciiTheme="minorHAnsi" w:hAnsiTheme="minorHAnsi"/>
            <w:bCs/>
          </w:rPr>
          <w:t>www.bubbleclean-online.fr</w:t>
        </w:r>
      </w:hyperlink>
      <w:r w:rsidR="00F2026D">
        <w:rPr>
          <w:rFonts w:asciiTheme="minorHAnsi" w:hAnsiTheme="minorHAnsi"/>
          <w:bCs/>
        </w:rPr>
        <w:t xml:space="preserve"> </w:t>
      </w:r>
      <w:r w:rsidR="00A64246">
        <w:rPr>
          <w:rFonts w:asciiTheme="minorHAnsi" w:hAnsiTheme="minorHAnsi"/>
          <w:bCs/>
        </w:rPr>
        <w:t xml:space="preserve">wurde der deutsche Shop gedoppelt, so dass beide Shops im selben System laufen. </w:t>
      </w:r>
    </w:p>
    <w:p w14:paraId="66B12187" w14:textId="77777777" w:rsidR="00A64246" w:rsidRDefault="00A64246" w:rsidP="00AE7649">
      <w:pPr>
        <w:spacing w:line="360" w:lineRule="atLeast"/>
        <w:ind w:left="2268"/>
        <w:jc w:val="both"/>
        <w:rPr>
          <w:rFonts w:asciiTheme="minorHAnsi" w:hAnsiTheme="minorHAnsi"/>
          <w:bCs/>
        </w:rPr>
      </w:pPr>
    </w:p>
    <w:p w14:paraId="66645FD0" w14:textId="66DCEF84" w:rsidR="00C74976" w:rsidRDefault="00953B92" w:rsidP="00A64246">
      <w:pPr>
        <w:spacing w:line="360" w:lineRule="atLeast"/>
        <w:ind w:left="2268" w:firstLine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Zur intuitiven Userführung trägt die einfache und klare Struktur </w:t>
      </w:r>
      <w:r w:rsidR="00A64246">
        <w:rPr>
          <w:rFonts w:asciiTheme="minorHAnsi" w:hAnsiTheme="minorHAnsi"/>
          <w:bCs/>
        </w:rPr>
        <w:t xml:space="preserve">der Webseite von Bubble Clean </w:t>
      </w:r>
      <w:r>
        <w:rPr>
          <w:rFonts w:asciiTheme="minorHAnsi" w:hAnsiTheme="minorHAnsi"/>
          <w:bCs/>
        </w:rPr>
        <w:t>bei. Über einen Slider auf der Startseite gelangen die Webbesucher mit nur einem Maus</w:t>
      </w:r>
      <w:r w:rsidR="00F2026D">
        <w:rPr>
          <w:rFonts w:asciiTheme="minorHAnsi" w:hAnsiTheme="minorHAnsi"/>
          <w:bCs/>
        </w:rPr>
        <w:t xml:space="preserve">klick auf die gewünschte Rubrik </w:t>
      </w:r>
      <w:r w:rsidR="00611AF3">
        <w:rPr>
          <w:rFonts w:asciiTheme="minorHAnsi" w:hAnsiTheme="minorHAnsi"/>
          <w:bCs/>
        </w:rPr>
        <w:t>bzw.</w:t>
      </w:r>
      <w:r w:rsidR="00F2026D">
        <w:rPr>
          <w:rFonts w:asciiTheme="minorHAnsi" w:hAnsiTheme="minorHAnsi"/>
          <w:bCs/>
        </w:rPr>
        <w:t xml:space="preserve"> die in </w:t>
      </w:r>
      <w:r w:rsidR="00A64246">
        <w:rPr>
          <w:rFonts w:asciiTheme="minorHAnsi" w:hAnsiTheme="minorHAnsi"/>
          <w:bCs/>
        </w:rPr>
        <w:t>trendigen Farben</w:t>
      </w:r>
      <w:r w:rsidR="00F2026D">
        <w:rPr>
          <w:rFonts w:asciiTheme="minorHAnsi" w:hAnsiTheme="minorHAnsi"/>
          <w:bCs/>
        </w:rPr>
        <w:t xml:space="preserve"> </w:t>
      </w:r>
      <w:r w:rsidR="00611AF3">
        <w:rPr>
          <w:rFonts w:asciiTheme="minorHAnsi" w:hAnsiTheme="minorHAnsi"/>
          <w:bCs/>
        </w:rPr>
        <w:t xml:space="preserve">und zwei Varianten </w:t>
      </w:r>
      <w:r w:rsidR="00F2026D">
        <w:rPr>
          <w:rFonts w:asciiTheme="minorHAnsi" w:hAnsiTheme="minorHAnsi"/>
          <w:bCs/>
        </w:rPr>
        <w:t xml:space="preserve">verfügbaren Produkte. Scrollt man bis zum </w:t>
      </w:r>
      <w:r w:rsidR="00A64246">
        <w:rPr>
          <w:rFonts w:asciiTheme="minorHAnsi" w:hAnsiTheme="minorHAnsi"/>
          <w:bCs/>
        </w:rPr>
        <w:t xml:space="preserve">unteren </w:t>
      </w:r>
      <w:r w:rsidR="00F2026D">
        <w:rPr>
          <w:rFonts w:asciiTheme="minorHAnsi" w:hAnsiTheme="minorHAnsi"/>
          <w:bCs/>
        </w:rPr>
        <w:t xml:space="preserve">Ende der Seite, kommt man per Klick auf einen Pfeil automatisch wieder nach oben. </w:t>
      </w:r>
      <w:r>
        <w:rPr>
          <w:rFonts w:asciiTheme="minorHAnsi" w:hAnsiTheme="minorHAnsi"/>
          <w:bCs/>
        </w:rPr>
        <w:t>Auch die Navigationsleiste ist betont übersichtlich gehalten mit den Kategorien „Schützt Sie vor“, „Geräte-Auswahl“, „Schadstoffe in der Luft“, „Bubble Clean Technologie“ und „Kundenmeinungen“.</w:t>
      </w:r>
      <w:r w:rsidR="00F2026D">
        <w:rPr>
          <w:rFonts w:asciiTheme="minorHAnsi" w:hAnsiTheme="minorHAnsi"/>
          <w:bCs/>
        </w:rPr>
        <w:t xml:space="preserve"> Im </w:t>
      </w:r>
      <w:r>
        <w:rPr>
          <w:rFonts w:asciiTheme="minorHAnsi" w:hAnsiTheme="minorHAnsi"/>
          <w:bCs/>
        </w:rPr>
        <w:t xml:space="preserve">Footer </w:t>
      </w:r>
      <w:r w:rsidR="00F2026D">
        <w:rPr>
          <w:rFonts w:asciiTheme="minorHAnsi" w:hAnsiTheme="minorHAnsi"/>
          <w:bCs/>
        </w:rPr>
        <w:t xml:space="preserve">von </w:t>
      </w:r>
      <w:hyperlink r:id="rId12" w:history="1">
        <w:r w:rsidR="00F2026D" w:rsidRPr="003A404B">
          <w:rPr>
            <w:rStyle w:val="Hyperlink"/>
            <w:rFonts w:asciiTheme="minorHAnsi" w:hAnsiTheme="minorHAnsi"/>
            <w:bCs/>
          </w:rPr>
          <w:t>www.bubbleclean.de</w:t>
        </w:r>
      </w:hyperlink>
      <w:r w:rsidR="00F2026D">
        <w:rPr>
          <w:rFonts w:asciiTheme="minorHAnsi" w:hAnsiTheme="minorHAnsi"/>
          <w:bCs/>
        </w:rPr>
        <w:t xml:space="preserve"> findet sich der </w:t>
      </w:r>
      <w:r>
        <w:rPr>
          <w:rFonts w:asciiTheme="minorHAnsi" w:hAnsiTheme="minorHAnsi"/>
          <w:bCs/>
        </w:rPr>
        <w:t>Bereich „Kunden-Service“ mit Informationen beispielsweise zu den Versandkosten.</w:t>
      </w:r>
      <w:r w:rsidR="00F2026D">
        <w:rPr>
          <w:rFonts w:asciiTheme="minorHAnsi" w:hAnsiTheme="minorHAnsi"/>
          <w:bCs/>
        </w:rPr>
        <w:t xml:space="preserve"> Dabei hat blindwerk bei den Zahlungsarten auch nicht standardisierte Zahlungsanbieter wie Computop eingebunden. </w:t>
      </w:r>
      <w:r>
        <w:rPr>
          <w:rFonts w:asciiTheme="minorHAnsi" w:hAnsiTheme="minorHAnsi"/>
          <w:bCs/>
        </w:rPr>
        <w:t xml:space="preserve"> </w:t>
      </w:r>
    </w:p>
    <w:p w14:paraId="4F94F07E" w14:textId="77777777" w:rsidR="00A00069" w:rsidRDefault="00A00069" w:rsidP="00F2026D">
      <w:pPr>
        <w:spacing w:line="360" w:lineRule="atLeast"/>
        <w:jc w:val="both"/>
        <w:rPr>
          <w:rFonts w:asciiTheme="minorHAnsi" w:hAnsiTheme="minorHAnsi"/>
          <w:bCs/>
        </w:rPr>
      </w:pPr>
    </w:p>
    <w:p w14:paraId="7983A8E2" w14:textId="77777777" w:rsidR="00C00BA4" w:rsidRPr="00785B51" w:rsidRDefault="00C00BA4" w:rsidP="00C00BA4">
      <w:pPr>
        <w:spacing w:line="360" w:lineRule="atLeast"/>
        <w:rPr>
          <w:rFonts w:asciiTheme="minorHAnsi" w:hAnsiTheme="minorHAnsi"/>
          <w:b/>
        </w:rPr>
      </w:pPr>
      <w:r w:rsidRPr="00785B51">
        <w:rPr>
          <w:rFonts w:asciiTheme="minorHAnsi" w:hAnsiTheme="minorHAnsi"/>
          <w:b/>
        </w:rPr>
        <w:t xml:space="preserve">Hintergrundinformationen zu </w:t>
      </w:r>
      <w:r>
        <w:rPr>
          <w:rFonts w:asciiTheme="minorHAnsi" w:hAnsiTheme="minorHAnsi"/>
          <w:b/>
        </w:rPr>
        <w:t>blindwerk - neue medien</w:t>
      </w:r>
      <w:r w:rsidRPr="00785B5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GmbH</w:t>
      </w:r>
    </w:p>
    <w:p w14:paraId="4AF2E375" w14:textId="372B0312" w:rsidR="00C00BA4" w:rsidRDefault="00C00BA4" w:rsidP="00C00BA4">
      <w:pPr>
        <w:spacing w:line="360" w:lineRule="atLeast"/>
        <w:jc w:val="both"/>
        <w:rPr>
          <w:rFonts w:asciiTheme="minorHAnsi" w:hAnsiTheme="minorHAnsi"/>
        </w:rPr>
      </w:pPr>
      <w:r w:rsidRPr="00264429">
        <w:rPr>
          <w:rFonts w:asciiTheme="minorHAnsi" w:hAnsiTheme="minorHAnsi"/>
        </w:rPr>
        <w:t xml:space="preserve">Seit 2001 bietet die </w:t>
      </w:r>
      <w:r w:rsidRPr="00E95B93">
        <w:rPr>
          <w:rFonts w:asciiTheme="minorHAnsi" w:hAnsiTheme="minorHAnsi"/>
        </w:rPr>
        <w:t>blindwerk - neue medien GmbH</w:t>
      </w:r>
      <w:r w:rsidRPr="00264429">
        <w:rPr>
          <w:rFonts w:asciiTheme="minorHAnsi" w:hAnsiTheme="minorHAnsi"/>
        </w:rPr>
        <w:t xml:space="preserve"> mit ihrer Branchenerfahrung </w:t>
      </w:r>
      <w:r w:rsidRPr="00E95B93">
        <w:rPr>
          <w:rFonts w:asciiTheme="minorHAnsi" w:hAnsiTheme="minorHAnsi"/>
        </w:rPr>
        <w:t>in der Industrie, der Gesundheitsbranche, bei Verbänden sowie im eCommerce bedarfsorientierte Digitalberatung und Projektmanagement inkl. Technologiekompetenz für Entscheider, Marketing- oder Stabsmitarbeiter.</w:t>
      </w:r>
      <w:r w:rsidRPr="00264429">
        <w:rPr>
          <w:rFonts w:asciiTheme="minorHAnsi" w:hAnsiTheme="minorHAnsi"/>
        </w:rPr>
        <w:t xml:space="preserve"> Dabei unterstützt die Rhodt unter Rietburg</w:t>
      </w:r>
      <w:r w:rsidRPr="00E95B93">
        <w:rPr>
          <w:rFonts w:asciiTheme="minorHAnsi" w:hAnsiTheme="minorHAnsi"/>
        </w:rPr>
        <w:t xml:space="preserve"> ansässige </w:t>
      </w:r>
      <w:r w:rsidRPr="00264429">
        <w:rPr>
          <w:rFonts w:asciiTheme="minorHAnsi" w:hAnsiTheme="minorHAnsi"/>
        </w:rPr>
        <w:t xml:space="preserve">Agentur für Digitalstrategie und Webprojektmanagement </w:t>
      </w:r>
      <w:r w:rsidRPr="00E95B93">
        <w:rPr>
          <w:rFonts w:asciiTheme="minorHAnsi" w:hAnsiTheme="minorHAnsi"/>
        </w:rPr>
        <w:t>internationale Konzerne, mittelständische Unternehmen sowie öffentliche Einrichtungen, Verwaltungen und Vereine bei ihrer erfolgreichen Positionierung im Internet und der Online-Abbildung ihrer Geschäftsprozesse.</w:t>
      </w:r>
      <w:r w:rsidRPr="00264429">
        <w:rPr>
          <w:rFonts w:asciiTheme="minorHAnsi" w:hAnsiTheme="minorHAnsi"/>
        </w:rPr>
        <w:t xml:space="preserve"> M</w:t>
      </w:r>
      <w:r w:rsidRPr="00E95B93">
        <w:rPr>
          <w:rFonts w:asciiTheme="minorHAnsi" w:hAnsiTheme="minorHAnsi"/>
        </w:rPr>
        <w:t>it</w:t>
      </w:r>
      <w:r w:rsidRPr="00264429">
        <w:rPr>
          <w:rFonts w:asciiTheme="minorHAnsi" w:hAnsiTheme="minorHAnsi"/>
        </w:rPr>
        <w:t xml:space="preserve"> </w:t>
      </w:r>
      <w:r w:rsidRPr="00E95B93">
        <w:rPr>
          <w:rFonts w:asciiTheme="minorHAnsi" w:hAnsiTheme="minorHAnsi"/>
        </w:rPr>
        <w:t>fundierte</w:t>
      </w:r>
      <w:r w:rsidRPr="00264429">
        <w:rPr>
          <w:rFonts w:asciiTheme="minorHAnsi" w:hAnsiTheme="minorHAnsi"/>
        </w:rPr>
        <w:t>m</w:t>
      </w:r>
      <w:r w:rsidRPr="00E95B93">
        <w:rPr>
          <w:rFonts w:asciiTheme="minorHAnsi" w:hAnsiTheme="minorHAnsi"/>
        </w:rPr>
        <w:t xml:space="preserve"> Wissen und </w:t>
      </w:r>
      <w:r w:rsidRPr="00264429">
        <w:rPr>
          <w:rFonts w:asciiTheme="minorHAnsi" w:hAnsiTheme="minorHAnsi"/>
        </w:rPr>
        <w:t xml:space="preserve">einer </w:t>
      </w:r>
      <w:r w:rsidRPr="00E95B93">
        <w:rPr>
          <w:rFonts w:asciiTheme="minorHAnsi" w:hAnsiTheme="minorHAnsi"/>
        </w:rPr>
        <w:t>langjährigen systemübergreifenden Erfahrung</w:t>
      </w:r>
      <w:r w:rsidRPr="00264429">
        <w:rPr>
          <w:rFonts w:asciiTheme="minorHAnsi" w:hAnsiTheme="minorHAnsi"/>
        </w:rPr>
        <w:t xml:space="preserve"> hat blindwerk </w:t>
      </w:r>
      <w:r w:rsidRPr="00E95B93">
        <w:rPr>
          <w:rFonts w:asciiTheme="minorHAnsi" w:hAnsiTheme="minorHAnsi"/>
        </w:rPr>
        <w:t xml:space="preserve">u.a. für Fuchs-Lubritech die Fabrikstraße an die Webseite angebunden, für brandeins das Magazin digitalisiert oder für Quantum den Energiemarkt Deutschlands auf die Weboberfläche gebracht. </w:t>
      </w:r>
      <w:r w:rsidRPr="00264429">
        <w:rPr>
          <w:rFonts w:asciiTheme="minorHAnsi" w:hAnsiTheme="minorHAnsi"/>
        </w:rPr>
        <w:t xml:space="preserve">Weitere Referenzen und </w:t>
      </w:r>
      <w:r>
        <w:rPr>
          <w:rFonts w:asciiTheme="minorHAnsi" w:hAnsiTheme="minorHAnsi"/>
        </w:rPr>
        <w:t>detailliertere</w:t>
      </w:r>
      <w:r w:rsidRPr="00785B51">
        <w:rPr>
          <w:rFonts w:asciiTheme="minorHAnsi" w:hAnsiTheme="minorHAnsi"/>
        </w:rPr>
        <w:t xml:space="preserve"> Informationen sind unter </w:t>
      </w:r>
      <w:hyperlink r:id="rId13" w:history="1">
        <w:r w:rsidRPr="008749B5">
          <w:rPr>
            <w:rStyle w:val="Hyperlink"/>
            <w:rFonts w:asciiTheme="minorHAnsi" w:hAnsiTheme="minorHAnsi"/>
          </w:rPr>
          <w:t>http://www.blindwerk.de</w:t>
        </w:r>
      </w:hyperlink>
      <w:r>
        <w:rPr>
          <w:rFonts w:asciiTheme="minorHAnsi" w:hAnsiTheme="minorHAnsi"/>
        </w:rPr>
        <w:t xml:space="preserve"> </w:t>
      </w:r>
      <w:r w:rsidRPr="00785B51">
        <w:rPr>
          <w:rFonts w:asciiTheme="minorHAnsi" w:hAnsiTheme="minorHAnsi"/>
        </w:rPr>
        <w:t>erhältlich.</w:t>
      </w:r>
    </w:p>
    <w:p w14:paraId="0A1FBD7F" w14:textId="7EB55EEA" w:rsidR="009C52F4" w:rsidRPr="009C52F4" w:rsidRDefault="009C52F4" w:rsidP="009C52F4">
      <w:pPr>
        <w:spacing w:line="360" w:lineRule="atLeast"/>
        <w:jc w:val="right"/>
        <w:rPr>
          <w:rFonts w:asciiTheme="minorHAnsi" w:hAnsiTheme="minorHAnsi"/>
          <w:b/>
          <w:sz w:val="16"/>
          <w:szCs w:val="16"/>
        </w:rPr>
      </w:pPr>
      <w:r w:rsidRPr="009C52F4">
        <w:rPr>
          <w:rFonts w:asciiTheme="minorHAnsi" w:hAnsiTheme="minorHAnsi"/>
          <w:b/>
          <w:sz w:val="16"/>
          <w:szCs w:val="16"/>
        </w:rPr>
        <w:t>20180223_bwk</w:t>
      </w:r>
    </w:p>
    <w:p w14:paraId="27D9ECC8" w14:textId="77777777" w:rsidR="003525E7" w:rsidRDefault="003525E7" w:rsidP="00B41E09">
      <w:pPr>
        <w:spacing w:line="360" w:lineRule="atLeast"/>
        <w:rPr>
          <w:rFonts w:asciiTheme="minorHAnsi" w:hAnsiTheme="minorHAnsi"/>
          <w:b/>
        </w:rPr>
      </w:pPr>
    </w:p>
    <w:p w14:paraId="7E541E23" w14:textId="77777777" w:rsidR="00C00BA4" w:rsidRDefault="00C00BA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00F86A5D" w14:textId="630CD4FF" w:rsidR="00263D67" w:rsidRPr="00785B51" w:rsidRDefault="00263D67" w:rsidP="00C33A08">
      <w:pPr>
        <w:spacing w:before="12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lastRenderedPageBreak/>
        <w:t>Begleitendes Bildmaterial:</w:t>
      </w:r>
    </w:p>
    <w:p w14:paraId="5199B184" w14:textId="5EC9E5A4" w:rsidR="00F9675E" w:rsidRDefault="006A1309" w:rsidP="00263D67">
      <w:pPr>
        <w:pStyle w:val="Standardeinzug"/>
        <w:tabs>
          <w:tab w:val="left" w:pos="3686"/>
        </w:tabs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ED414FA" wp14:editId="4A8849CB">
            <wp:extent cx="1238250" cy="8822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63" cy="8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      </w:t>
      </w:r>
      <w:r w:rsidR="00A1221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0523D0E" wp14:editId="38D17BA0">
            <wp:extent cx="1323975" cy="88540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58" cy="90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</w:t>
      </w:r>
      <w:r w:rsidR="00A1221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F6A675F" wp14:editId="700C835F">
            <wp:extent cx="2209800" cy="676751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21" cy="73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0B11" w14:textId="0453298F" w:rsidR="000B6E68" w:rsidRDefault="006A1309" w:rsidP="000B6E68">
      <w:pPr>
        <w:pStyle w:val="Standardeinzug"/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Startseite </w:t>
      </w:r>
      <w:hyperlink r:id="rId17" w:history="1">
        <w:r w:rsidRPr="00C0378F">
          <w:rPr>
            <w:rStyle w:val="Hyperlink"/>
            <w:rFonts w:asciiTheme="minorHAnsi" w:hAnsiTheme="minorHAnsi"/>
            <w:sz w:val="18"/>
            <w:szCs w:val="18"/>
          </w:rPr>
          <w:t>www.bubbleclean.de</w:t>
        </w:r>
      </w:hyperlink>
      <w:r>
        <w:rPr>
          <w:rFonts w:asciiTheme="minorHAnsi" w:hAnsiTheme="minorHAnsi"/>
          <w:sz w:val="18"/>
          <w:szCs w:val="18"/>
        </w:rPr>
        <w:t xml:space="preserve">       Der Luftreiniger Bubble Clean      Logo Bubble Clean</w:t>
      </w:r>
    </w:p>
    <w:p w14:paraId="00A60129" w14:textId="1E3F2FAC" w:rsidR="00086434" w:rsidRDefault="00263D67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8" w:history="1">
        <w:r w:rsidR="009C52F4" w:rsidRPr="00C0378F">
          <w:rPr>
            <w:rStyle w:val="Hyperlink"/>
            <w:rFonts w:asciiTheme="minorHAnsi" w:hAnsiTheme="minorHAnsi"/>
            <w:sz w:val="22"/>
            <w:szCs w:val="22"/>
          </w:rPr>
          <w:t>http://ars-pr.de/presse/20180223_bwk</w:t>
        </w:r>
      </w:hyperlink>
      <w:r w:rsidR="009C52F4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0A31B08E" w14:textId="77777777" w:rsidR="00086434" w:rsidRDefault="00086434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</w:p>
    <w:p w14:paraId="42EBFD5A" w14:textId="7B872209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27DD4399" w:rsidR="00791972" w:rsidRPr="00C74C16" w:rsidRDefault="009C52F4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b</w:t>
      </w:r>
      <w:r w:rsidR="0039329F">
        <w:rPr>
          <w:rFonts w:asciiTheme="minorHAnsi" w:hAnsiTheme="minorHAnsi"/>
          <w:i w:val="0"/>
          <w:iCs w:val="0"/>
        </w:rPr>
        <w:t>lindwerk - neue medien GmbH</w:t>
      </w:r>
      <w:r w:rsidR="00791972" w:rsidRPr="00C74C16">
        <w:rPr>
          <w:rFonts w:asciiTheme="minorHAnsi" w:hAnsiTheme="minorHAnsi"/>
          <w:i w:val="0"/>
          <w:iCs w:val="0"/>
        </w:rPr>
        <w:tab/>
      </w:r>
      <w:r w:rsidR="00791972"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="00791972"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F3F590C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CC336A">
        <w:rPr>
          <w:rFonts w:asciiTheme="minorHAnsi" w:hAnsiTheme="minorHAnsi"/>
          <w:i w:val="0"/>
          <w:iCs w:val="0"/>
        </w:rPr>
        <w:t>Jan Entzming</w:t>
      </w:r>
      <w:bookmarkStart w:id="0" w:name="_GoBack"/>
      <w:bookmarkEnd w:id="0"/>
      <w:r w:rsidR="0039329F">
        <w:rPr>
          <w:rFonts w:asciiTheme="minorHAnsi" w:hAnsiTheme="minorHAnsi"/>
          <w:i w:val="0"/>
          <w:iCs w:val="0"/>
        </w:rPr>
        <w:t>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123E7906" w:rsidR="00791972" w:rsidRPr="00785B51" w:rsidRDefault="0039329F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Traminerweg 7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4FC2594F" w:rsidR="00791972" w:rsidRPr="00785B51" w:rsidRDefault="0039329F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76835 Rhodt unter Rietburg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66976 Rodalben</w:t>
      </w:r>
    </w:p>
    <w:p w14:paraId="1D4D1B33" w14:textId="6C719D1F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(0) </w:t>
      </w:r>
      <w:r w:rsidR="007D7CFA" w:rsidRPr="007D7CFA">
        <w:rPr>
          <w:rFonts w:asciiTheme="minorHAnsi" w:hAnsiTheme="minorHAnsi"/>
          <w:i w:val="0"/>
          <w:iCs w:val="0"/>
        </w:rPr>
        <w:t>6</w:t>
      </w:r>
      <w:r w:rsidR="0039329F">
        <w:rPr>
          <w:rFonts w:asciiTheme="minorHAnsi" w:hAnsiTheme="minorHAnsi"/>
          <w:i w:val="0"/>
          <w:iCs w:val="0"/>
        </w:rPr>
        <w:t>3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</w:t>
      </w:r>
      <w:r w:rsidR="0039329F">
        <w:rPr>
          <w:rFonts w:asciiTheme="minorHAnsi" w:hAnsiTheme="minorHAnsi"/>
          <w:i w:val="0"/>
          <w:iCs w:val="0"/>
        </w:rPr>
        <w:t>3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39329F">
        <w:rPr>
          <w:rFonts w:asciiTheme="minorHAnsi" w:hAnsiTheme="minorHAnsi"/>
          <w:i w:val="0"/>
          <w:iCs w:val="0"/>
        </w:rPr>
        <w:t xml:space="preserve">98 </w:t>
      </w:r>
      <w:r w:rsidR="002B1E70">
        <w:rPr>
          <w:rFonts w:asciiTheme="minorHAnsi" w:hAnsiTheme="minorHAnsi"/>
          <w:i w:val="0"/>
          <w:iCs w:val="0"/>
        </w:rPr>
        <w:t>8</w:t>
      </w:r>
      <w:r w:rsidR="0039329F">
        <w:rPr>
          <w:rFonts w:asciiTheme="minorHAnsi" w:hAnsiTheme="minorHAnsi"/>
          <w:i w:val="0"/>
          <w:iCs w:val="0"/>
        </w:rPr>
        <w:t>5 29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Telefon: +49 (0) 63 31 / 55 43-13</w:t>
      </w:r>
    </w:p>
    <w:p w14:paraId="32192EF2" w14:textId="46D2A0D4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(0) </w:t>
      </w:r>
      <w:r w:rsidR="007D7CFA" w:rsidRPr="007D7CFA">
        <w:rPr>
          <w:rFonts w:asciiTheme="minorHAnsi" w:hAnsiTheme="minorHAnsi"/>
          <w:i w:val="0"/>
          <w:iCs w:val="0"/>
        </w:rPr>
        <w:t>6</w:t>
      </w:r>
      <w:r w:rsidR="0039329F">
        <w:rPr>
          <w:rFonts w:asciiTheme="minorHAnsi" w:hAnsiTheme="minorHAnsi"/>
          <w:i w:val="0"/>
          <w:iCs w:val="0"/>
        </w:rPr>
        <w:t>3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</w:t>
      </w:r>
      <w:r w:rsidR="0039329F">
        <w:rPr>
          <w:rFonts w:asciiTheme="minorHAnsi" w:hAnsiTheme="minorHAnsi"/>
          <w:i w:val="0"/>
          <w:iCs w:val="0"/>
        </w:rPr>
        <w:t>3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39329F">
        <w:rPr>
          <w:rFonts w:asciiTheme="minorHAnsi" w:hAnsiTheme="minorHAnsi"/>
          <w:i w:val="0"/>
          <w:iCs w:val="0"/>
        </w:rPr>
        <w:t>94 92 500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Telefax: +49 (0) 63 31 / 55 43-43</w:t>
      </w:r>
    </w:p>
    <w:p w14:paraId="0B2AD555" w14:textId="2A990232" w:rsidR="00791972" w:rsidRPr="00785B51" w:rsidRDefault="004057E6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9" w:history="1">
        <w:r w:rsidR="0039329F" w:rsidRPr="008749B5">
          <w:rPr>
            <w:rStyle w:val="Hyperlink"/>
            <w:rFonts w:asciiTheme="minorHAnsi" w:hAnsiTheme="minorHAnsi"/>
            <w:i w:val="0"/>
            <w:iCs w:val="0"/>
          </w:rPr>
          <w:t>info@blindwerk.de</w:t>
        </w:r>
      </w:hyperlink>
      <w:r w:rsidR="0039329F">
        <w:rPr>
          <w:rFonts w:asciiTheme="minorHAnsi" w:hAnsiTheme="minorHAnsi"/>
          <w:i w:val="0"/>
          <w:iCs w:val="0"/>
        </w:rPr>
        <w:t xml:space="preserve"> </w:t>
      </w:r>
      <w:r w:rsidR="0039329F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20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48CDB1F7" w:rsidR="00791972" w:rsidRDefault="004057E6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21" w:history="1">
        <w:r w:rsidR="0039329F" w:rsidRPr="008749B5">
          <w:rPr>
            <w:rStyle w:val="Hyperlink"/>
            <w:rFonts w:asciiTheme="minorHAnsi" w:hAnsiTheme="minorHAnsi"/>
            <w:i w:val="0"/>
            <w:iCs w:val="0"/>
          </w:rPr>
          <w:t>http://www.blindwerk.de</w:t>
        </w:r>
      </w:hyperlink>
      <w:r w:rsidR="0039329F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22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p w14:paraId="28CA2283" w14:textId="77777777" w:rsidR="0039329F" w:rsidRDefault="0039329F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</w:p>
    <w:p w14:paraId="6D9ABCDA" w14:textId="77777777" w:rsidR="0039329F" w:rsidRDefault="0039329F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</w:p>
    <w:p w14:paraId="48DA53FB" w14:textId="1631234E" w:rsidR="0039329F" w:rsidRDefault="0039329F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</w:p>
    <w:sectPr w:rsidR="0039329F" w:rsidSect="009D5B6F">
      <w:headerReference w:type="even" r:id="rId23"/>
      <w:headerReference w:type="default" r:id="rId24"/>
      <w:footerReference w:type="default" r:id="rId25"/>
      <w:headerReference w:type="first" r:id="rId26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68166F" w16cid:durableId="1E3024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D8597" w14:textId="77777777" w:rsidR="00D43793" w:rsidRDefault="00D43793">
      <w:r>
        <w:separator/>
      </w:r>
    </w:p>
  </w:endnote>
  <w:endnote w:type="continuationSeparator" w:id="0">
    <w:p w14:paraId="553E8AFD" w14:textId="77777777" w:rsidR="00D43793" w:rsidRDefault="00D4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5ECA18A1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9C52F4" w:rsidRPr="00C0378F">
        <w:rPr>
          <w:rStyle w:val="Hyperlink"/>
          <w:rFonts w:asciiTheme="minorHAnsi" w:hAnsiTheme="minorHAnsi"/>
          <w:b/>
          <w:sz w:val="22"/>
          <w:szCs w:val="22"/>
        </w:rPr>
        <w:t>http://ars-pr.de/presse/20180223_bwk</w:t>
      </w:r>
    </w:hyperlink>
    <w:r w:rsidR="009C52F4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4057E6">
      <w:rPr>
        <w:rStyle w:val="Seitenzahl"/>
        <w:rFonts w:asciiTheme="minorHAnsi" w:hAnsiTheme="minorHAnsi" w:cs="Arial"/>
        <w:b/>
        <w:bCs/>
        <w:noProof/>
        <w:sz w:val="22"/>
        <w:szCs w:val="22"/>
      </w:rPr>
      <w:t>3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A6F41" w14:textId="77777777" w:rsidR="00D43793" w:rsidRDefault="00D43793">
      <w:r>
        <w:separator/>
      </w:r>
    </w:p>
  </w:footnote>
  <w:footnote w:type="continuationSeparator" w:id="0">
    <w:p w14:paraId="73B8F72D" w14:textId="77777777" w:rsidR="00D43793" w:rsidRDefault="00D4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062C" w14:textId="77777777" w:rsidR="009255B6" w:rsidRDefault="004057E6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0" type="#_x0000_t136" alt="" style="position:absolute;margin-left:0;margin-top:0;width:475.65pt;height:203.8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3599B" w14:textId="26ACC361" w:rsidR="00406626" w:rsidRPr="00785B51" w:rsidRDefault="0039329F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4EA25C38" wp14:editId="4BA9ACE3">
          <wp:simplePos x="0" y="0"/>
          <wp:positionH relativeFrom="margin">
            <wp:posOffset>3743325</wp:posOffset>
          </wp:positionH>
          <wp:positionV relativeFrom="paragraph">
            <wp:posOffset>-207010</wp:posOffset>
          </wp:positionV>
          <wp:extent cx="2771775" cy="831215"/>
          <wp:effectExtent l="0" t="0" r="9525" b="6985"/>
          <wp:wrapTight wrapText="bothSides">
            <wp:wrapPolygon edited="0">
              <wp:start x="0" y="0"/>
              <wp:lineTo x="0" y="21286"/>
              <wp:lineTo x="21526" y="21286"/>
              <wp:lineTo x="2152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lindwerk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77777777" w:rsidR="00504B52" w:rsidRPr="00785B51" w:rsidRDefault="00504B52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82CE623" w14:textId="77777777" w:rsidR="00AB4E3A" w:rsidRDefault="00AB4E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5FF0" w14:textId="77777777" w:rsidR="009255B6" w:rsidRDefault="004057E6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49" type="#_x0000_t136" alt="" style="position:absolute;margin-left:0;margin-top:0;width:475.65pt;height:203.8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1631"/>
    <w:rsid w:val="00022C41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606C9"/>
    <w:rsid w:val="00062391"/>
    <w:rsid w:val="00062A1B"/>
    <w:rsid w:val="000659AE"/>
    <w:rsid w:val="00071FAC"/>
    <w:rsid w:val="00075B82"/>
    <w:rsid w:val="0007690B"/>
    <w:rsid w:val="0008124C"/>
    <w:rsid w:val="00081A8F"/>
    <w:rsid w:val="00081DB0"/>
    <w:rsid w:val="0008341F"/>
    <w:rsid w:val="00084AFE"/>
    <w:rsid w:val="00086434"/>
    <w:rsid w:val="000876D8"/>
    <w:rsid w:val="00097427"/>
    <w:rsid w:val="000A0810"/>
    <w:rsid w:val="000A5043"/>
    <w:rsid w:val="000A62D1"/>
    <w:rsid w:val="000A7574"/>
    <w:rsid w:val="000A7A28"/>
    <w:rsid w:val="000B38AA"/>
    <w:rsid w:val="000B69C5"/>
    <w:rsid w:val="000B6E68"/>
    <w:rsid w:val="000B78AF"/>
    <w:rsid w:val="000C2DEC"/>
    <w:rsid w:val="000C5D37"/>
    <w:rsid w:val="000C62CC"/>
    <w:rsid w:val="000C64F2"/>
    <w:rsid w:val="000D3572"/>
    <w:rsid w:val="000D4677"/>
    <w:rsid w:val="000D4EC2"/>
    <w:rsid w:val="000D5BA7"/>
    <w:rsid w:val="000D5E97"/>
    <w:rsid w:val="000E4ACD"/>
    <w:rsid w:val="000E4AE5"/>
    <w:rsid w:val="000E797B"/>
    <w:rsid w:val="000F0395"/>
    <w:rsid w:val="000F186C"/>
    <w:rsid w:val="000F1B1F"/>
    <w:rsid w:val="000F5852"/>
    <w:rsid w:val="001021EE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2CC9"/>
    <w:rsid w:val="00123911"/>
    <w:rsid w:val="00124874"/>
    <w:rsid w:val="00127E35"/>
    <w:rsid w:val="00132328"/>
    <w:rsid w:val="00133295"/>
    <w:rsid w:val="00134AD4"/>
    <w:rsid w:val="00134DB7"/>
    <w:rsid w:val="00135F0A"/>
    <w:rsid w:val="0013704B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25E7"/>
    <w:rsid w:val="001533AB"/>
    <w:rsid w:val="00153474"/>
    <w:rsid w:val="00153677"/>
    <w:rsid w:val="00154769"/>
    <w:rsid w:val="001559E6"/>
    <w:rsid w:val="001600DF"/>
    <w:rsid w:val="00162097"/>
    <w:rsid w:val="001639CF"/>
    <w:rsid w:val="00163D94"/>
    <w:rsid w:val="00164DCE"/>
    <w:rsid w:val="001650A7"/>
    <w:rsid w:val="00165716"/>
    <w:rsid w:val="00165FA2"/>
    <w:rsid w:val="001670B1"/>
    <w:rsid w:val="00167DD7"/>
    <w:rsid w:val="001705F9"/>
    <w:rsid w:val="0017561B"/>
    <w:rsid w:val="00175D8E"/>
    <w:rsid w:val="00180156"/>
    <w:rsid w:val="00180690"/>
    <w:rsid w:val="001812E6"/>
    <w:rsid w:val="001816A9"/>
    <w:rsid w:val="001850D0"/>
    <w:rsid w:val="0019029D"/>
    <w:rsid w:val="001905D5"/>
    <w:rsid w:val="00191E9C"/>
    <w:rsid w:val="0019449F"/>
    <w:rsid w:val="00194F33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2015"/>
    <w:rsid w:val="001B365C"/>
    <w:rsid w:val="001B4BE7"/>
    <w:rsid w:val="001B50C2"/>
    <w:rsid w:val="001B6E99"/>
    <w:rsid w:val="001C21BF"/>
    <w:rsid w:val="001C2C5B"/>
    <w:rsid w:val="001C3711"/>
    <w:rsid w:val="001C70A7"/>
    <w:rsid w:val="001D42DF"/>
    <w:rsid w:val="001D544D"/>
    <w:rsid w:val="001D7A99"/>
    <w:rsid w:val="001E25D1"/>
    <w:rsid w:val="001E5014"/>
    <w:rsid w:val="001E5548"/>
    <w:rsid w:val="001F1B6B"/>
    <w:rsid w:val="001F3F05"/>
    <w:rsid w:val="001F6A7D"/>
    <w:rsid w:val="001F6E85"/>
    <w:rsid w:val="00200083"/>
    <w:rsid w:val="002029FF"/>
    <w:rsid w:val="00203730"/>
    <w:rsid w:val="00206C7A"/>
    <w:rsid w:val="00207153"/>
    <w:rsid w:val="00210E0C"/>
    <w:rsid w:val="0021100B"/>
    <w:rsid w:val="0021145B"/>
    <w:rsid w:val="002155A0"/>
    <w:rsid w:val="0021632A"/>
    <w:rsid w:val="002212B4"/>
    <w:rsid w:val="00223005"/>
    <w:rsid w:val="002277E7"/>
    <w:rsid w:val="002307C5"/>
    <w:rsid w:val="00230B67"/>
    <w:rsid w:val="0023122A"/>
    <w:rsid w:val="002318BB"/>
    <w:rsid w:val="002324BB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6373"/>
    <w:rsid w:val="00256FC9"/>
    <w:rsid w:val="002572B9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4C2D"/>
    <w:rsid w:val="002B00B0"/>
    <w:rsid w:val="002B1E70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6943"/>
    <w:rsid w:val="002D13DD"/>
    <w:rsid w:val="002D2876"/>
    <w:rsid w:val="002D4F5D"/>
    <w:rsid w:val="002D6091"/>
    <w:rsid w:val="002D6A5D"/>
    <w:rsid w:val="002D6DA6"/>
    <w:rsid w:val="002D7A0A"/>
    <w:rsid w:val="002E0E6A"/>
    <w:rsid w:val="002E339C"/>
    <w:rsid w:val="002E65D5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79F5"/>
    <w:rsid w:val="0031004F"/>
    <w:rsid w:val="00310EF4"/>
    <w:rsid w:val="003131BF"/>
    <w:rsid w:val="0031358D"/>
    <w:rsid w:val="00314146"/>
    <w:rsid w:val="00316AB5"/>
    <w:rsid w:val="00316FC3"/>
    <w:rsid w:val="00317A05"/>
    <w:rsid w:val="00317CF0"/>
    <w:rsid w:val="00320530"/>
    <w:rsid w:val="003226CF"/>
    <w:rsid w:val="003228B5"/>
    <w:rsid w:val="00322B11"/>
    <w:rsid w:val="0032643B"/>
    <w:rsid w:val="00326DD4"/>
    <w:rsid w:val="003270E6"/>
    <w:rsid w:val="003312FA"/>
    <w:rsid w:val="00331CD1"/>
    <w:rsid w:val="0033541B"/>
    <w:rsid w:val="00336FDE"/>
    <w:rsid w:val="00337732"/>
    <w:rsid w:val="00340874"/>
    <w:rsid w:val="00340A38"/>
    <w:rsid w:val="00342CA8"/>
    <w:rsid w:val="0034321A"/>
    <w:rsid w:val="00343C30"/>
    <w:rsid w:val="00344018"/>
    <w:rsid w:val="0034409B"/>
    <w:rsid w:val="0034582A"/>
    <w:rsid w:val="003525E7"/>
    <w:rsid w:val="00356C84"/>
    <w:rsid w:val="0035758F"/>
    <w:rsid w:val="00367082"/>
    <w:rsid w:val="003700CA"/>
    <w:rsid w:val="0037067D"/>
    <w:rsid w:val="00372AA4"/>
    <w:rsid w:val="00374A2E"/>
    <w:rsid w:val="00384DC3"/>
    <w:rsid w:val="00391BAF"/>
    <w:rsid w:val="00392B85"/>
    <w:rsid w:val="00392E97"/>
    <w:rsid w:val="0039329F"/>
    <w:rsid w:val="0039462D"/>
    <w:rsid w:val="00395D5E"/>
    <w:rsid w:val="003A22F5"/>
    <w:rsid w:val="003A29FD"/>
    <w:rsid w:val="003A2D0B"/>
    <w:rsid w:val="003A52C0"/>
    <w:rsid w:val="003A5B4E"/>
    <w:rsid w:val="003A64A4"/>
    <w:rsid w:val="003A6508"/>
    <w:rsid w:val="003A65E3"/>
    <w:rsid w:val="003A728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C6634"/>
    <w:rsid w:val="003D0C50"/>
    <w:rsid w:val="003D2777"/>
    <w:rsid w:val="003D28D1"/>
    <w:rsid w:val="003D62E9"/>
    <w:rsid w:val="003D7A33"/>
    <w:rsid w:val="003E29A0"/>
    <w:rsid w:val="003E29F1"/>
    <w:rsid w:val="003E2CF0"/>
    <w:rsid w:val="003E39F8"/>
    <w:rsid w:val="003F2112"/>
    <w:rsid w:val="003F3841"/>
    <w:rsid w:val="003F69F3"/>
    <w:rsid w:val="003F71F4"/>
    <w:rsid w:val="00403189"/>
    <w:rsid w:val="00404D35"/>
    <w:rsid w:val="00404F41"/>
    <w:rsid w:val="004057E6"/>
    <w:rsid w:val="00406626"/>
    <w:rsid w:val="00406970"/>
    <w:rsid w:val="00406AE1"/>
    <w:rsid w:val="00410113"/>
    <w:rsid w:val="00410DA0"/>
    <w:rsid w:val="0041407E"/>
    <w:rsid w:val="00417771"/>
    <w:rsid w:val="004242CF"/>
    <w:rsid w:val="00424725"/>
    <w:rsid w:val="0042473E"/>
    <w:rsid w:val="0042764E"/>
    <w:rsid w:val="00427C10"/>
    <w:rsid w:val="00427C30"/>
    <w:rsid w:val="0043067C"/>
    <w:rsid w:val="00432878"/>
    <w:rsid w:val="0043474B"/>
    <w:rsid w:val="004367FC"/>
    <w:rsid w:val="004369CC"/>
    <w:rsid w:val="00437151"/>
    <w:rsid w:val="00440322"/>
    <w:rsid w:val="00442789"/>
    <w:rsid w:val="004436BB"/>
    <w:rsid w:val="00443FB8"/>
    <w:rsid w:val="00444C49"/>
    <w:rsid w:val="0044597B"/>
    <w:rsid w:val="00446040"/>
    <w:rsid w:val="00447390"/>
    <w:rsid w:val="0045040C"/>
    <w:rsid w:val="004537B0"/>
    <w:rsid w:val="00453F5D"/>
    <w:rsid w:val="0045603C"/>
    <w:rsid w:val="00460E00"/>
    <w:rsid w:val="0046101D"/>
    <w:rsid w:val="004626DB"/>
    <w:rsid w:val="00463051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B3A"/>
    <w:rsid w:val="00480EF8"/>
    <w:rsid w:val="00481574"/>
    <w:rsid w:val="00482922"/>
    <w:rsid w:val="004869AD"/>
    <w:rsid w:val="0048709B"/>
    <w:rsid w:val="0048734A"/>
    <w:rsid w:val="004876D0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E69"/>
    <w:rsid w:val="004A51BB"/>
    <w:rsid w:val="004A57FC"/>
    <w:rsid w:val="004A603E"/>
    <w:rsid w:val="004B07EA"/>
    <w:rsid w:val="004B0815"/>
    <w:rsid w:val="004B2A3D"/>
    <w:rsid w:val="004B6F6C"/>
    <w:rsid w:val="004B76C7"/>
    <w:rsid w:val="004B7E46"/>
    <w:rsid w:val="004C058A"/>
    <w:rsid w:val="004C0E37"/>
    <w:rsid w:val="004C1ED1"/>
    <w:rsid w:val="004C3D6D"/>
    <w:rsid w:val="004C567F"/>
    <w:rsid w:val="004D2154"/>
    <w:rsid w:val="004D4F8D"/>
    <w:rsid w:val="004D61BA"/>
    <w:rsid w:val="004D6F30"/>
    <w:rsid w:val="004E18CD"/>
    <w:rsid w:val="004E1A32"/>
    <w:rsid w:val="004E2CBE"/>
    <w:rsid w:val="004E4CC6"/>
    <w:rsid w:val="004E56DE"/>
    <w:rsid w:val="004E6051"/>
    <w:rsid w:val="004E76AD"/>
    <w:rsid w:val="004F0020"/>
    <w:rsid w:val="004F00C6"/>
    <w:rsid w:val="004F26BB"/>
    <w:rsid w:val="004F4A25"/>
    <w:rsid w:val="004F5634"/>
    <w:rsid w:val="004F5EA1"/>
    <w:rsid w:val="005004E4"/>
    <w:rsid w:val="005005E9"/>
    <w:rsid w:val="00502AA2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1E76"/>
    <w:rsid w:val="00553F50"/>
    <w:rsid w:val="00554CC3"/>
    <w:rsid w:val="00554F71"/>
    <w:rsid w:val="00555F22"/>
    <w:rsid w:val="00556A47"/>
    <w:rsid w:val="00556D35"/>
    <w:rsid w:val="00562149"/>
    <w:rsid w:val="00562EED"/>
    <w:rsid w:val="00565412"/>
    <w:rsid w:val="00567CB8"/>
    <w:rsid w:val="00571DC6"/>
    <w:rsid w:val="0057434D"/>
    <w:rsid w:val="00580480"/>
    <w:rsid w:val="00580521"/>
    <w:rsid w:val="0058251B"/>
    <w:rsid w:val="005978D7"/>
    <w:rsid w:val="005A129F"/>
    <w:rsid w:val="005A519C"/>
    <w:rsid w:val="005A527C"/>
    <w:rsid w:val="005A67B2"/>
    <w:rsid w:val="005B0F92"/>
    <w:rsid w:val="005B1690"/>
    <w:rsid w:val="005B183B"/>
    <w:rsid w:val="005C0412"/>
    <w:rsid w:val="005C0DC4"/>
    <w:rsid w:val="005C0F95"/>
    <w:rsid w:val="005C49E8"/>
    <w:rsid w:val="005C5FDC"/>
    <w:rsid w:val="005C7C4C"/>
    <w:rsid w:val="005D5135"/>
    <w:rsid w:val="005D7E14"/>
    <w:rsid w:val="005E17C1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4D7"/>
    <w:rsid w:val="005F1BBE"/>
    <w:rsid w:val="005F4304"/>
    <w:rsid w:val="005F45EA"/>
    <w:rsid w:val="005F6EE0"/>
    <w:rsid w:val="0060010A"/>
    <w:rsid w:val="00600A58"/>
    <w:rsid w:val="00600B71"/>
    <w:rsid w:val="0060162E"/>
    <w:rsid w:val="00601D4A"/>
    <w:rsid w:val="006031A0"/>
    <w:rsid w:val="006036C8"/>
    <w:rsid w:val="006047EA"/>
    <w:rsid w:val="00604BCC"/>
    <w:rsid w:val="00606660"/>
    <w:rsid w:val="00606C00"/>
    <w:rsid w:val="006079DE"/>
    <w:rsid w:val="00610FBD"/>
    <w:rsid w:val="00611AF3"/>
    <w:rsid w:val="00612513"/>
    <w:rsid w:val="00614CC5"/>
    <w:rsid w:val="006153C4"/>
    <w:rsid w:val="00615A86"/>
    <w:rsid w:val="0061617A"/>
    <w:rsid w:val="006165AA"/>
    <w:rsid w:val="00620499"/>
    <w:rsid w:val="00621714"/>
    <w:rsid w:val="0062352C"/>
    <w:rsid w:val="00625363"/>
    <w:rsid w:val="0063035F"/>
    <w:rsid w:val="0063119C"/>
    <w:rsid w:val="006321DA"/>
    <w:rsid w:val="006321E8"/>
    <w:rsid w:val="0063342A"/>
    <w:rsid w:val="0063569D"/>
    <w:rsid w:val="006368B8"/>
    <w:rsid w:val="00637B0E"/>
    <w:rsid w:val="00641696"/>
    <w:rsid w:val="00645329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511F"/>
    <w:rsid w:val="006652F6"/>
    <w:rsid w:val="00665926"/>
    <w:rsid w:val="00665D1D"/>
    <w:rsid w:val="00667DF3"/>
    <w:rsid w:val="00673618"/>
    <w:rsid w:val="00673852"/>
    <w:rsid w:val="006747F9"/>
    <w:rsid w:val="00677401"/>
    <w:rsid w:val="0067782A"/>
    <w:rsid w:val="00677FFB"/>
    <w:rsid w:val="00685951"/>
    <w:rsid w:val="006872F6"/>
    <w:rsid w:val="006951FB"/>
    <w:rsid w:val="00695AD8"/>
    <w:rsid w:val="0069615F"/>
    <w:rsid w:val="00696575"/>
    <w:rsid w:val="00697CC5"/>
    <w:rsid w:val="006A1309"/>
    <w:rsid w:val="006A1F0D"/>
    <w:rsid w:val="006A29A2"/>
    <w:rsid w:val="006A32BD"/>
    <w:rsid w:val="006A3497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87A"/>
    <w:rsid w:val="006D20AB"/>
    <w:rsid w:val="006D2871"/>
    <w:rsid w:val="006D3690"/>
    <w:rsid w:val="006D37D1"/>
    <w:rsid w:val="006D4DEB"/>
    <w:rsid w:val="006D5F11"/>
    <w:rsid w:val="006D6C18"/>
    <w:rsid w:val="006D7270"/>
    <w:rsid w:val="006E0CFD"/>
    <w:rsid w:val="006E14F4"/>
    <w:rsid w:val="006E23A7"/>
    <w:rsid w:val="006E775E"/>
    <w:rsid w:val="006F0874"/>
    <w:rsid w:val="006F0BB6"/>
    <w:rsid w:val="006F160C"/>
    <w:rsid w:val="006F6F0C"/>
    <w:rsid w:val="006F7031"/>
    <w:rsid w:val="007019FE"/>
    <w:rsid w:val="0070221F"/>
    <w:rsid w:val="0070303C"/>
    <w:rsid w:val="007041E5"/>
    <w:rsid w:val="0070707E"/>
    <w:rsid w:val="007103A6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4210"/>
    <w:rsid w:val="007344C8"/>
    <w:rsid w:val="00736CF7"/>
    <w:rsid w:val="007370FB"/>
    <w:rsid w:val="007373AA"/>
    <w:rsid w:val="00741111"/>
    <w:rsid w:val="00741A02"/>
    <w:rsid w:val="0074314E"/>
    <w:rsid w:val="007447A1"/>
    <w:rsid w:val="007449D9"/>
    <w:rsid w:val="00746BFF"/>
    <w:rsid w:val="007500FE"/>
    <w:rsid w:val="00752DF2"/>
    <w:rsid w:val="00754AC8"/>
    <w:rsid w:val="00754BFD"/>
    <w:rsid w:val="007560BB"/>
    <w:rsid w:val="00761AD1"/>
    <w:rsid w:val="0076548C"/>
    <w:rsid w:val="007660E3"/>
    <w:rsid w:val="007670DD"/>
    <w:rsid w:val="00772A7F"/>
    <w:rsid w:val="00773213"/>
    <w:rsid w:val="00775880"/>
    <w:rsid w:val="00776987"/>
    <w:rsid w:val="00776B27"/>
    <w:rsid w:val="0077714F"/>
    <w:rsid w:val="00781905"/>
    <w:rsid w:val="00783634"/>
    <w:rsid w:val="0078483C"/>
    <w:rsid w:val="00785B51"/>
    <w:rsid w:val="0078676D"/>
    <w:rsid w:val="00790E84"/>
    <w:rsid w:val="00791972"/>
    <w:rsid w:val="00793DF4"/>
    <w:rsid w:val="007972EF"/>
    <w:rsid w:val="007A14A0"/>
    <w:rsid w:val="007A1CBC"/>
    <w:rsid w:val="007A2300"/>
    <w:rsid w:val="007A3ACA"/>
    <w:rsid w:val="007A4160"/>
    <w:rsid w:val="007A5661"/>
    <w:rsid w:val="007A6473"/>
    <w:rsid w:val="007A662C"/>
    <w:rsid w:val="007A66C8"/>
    <w:rsid w:val="007A6C1B"/>
    <w:rsid w:val="007B0BC4"/>
    <w:rsid w:val="007B2C53"/>
    <w:rsid w:val="007B5342"/>
    <w:rsid w:val="007B611C"/>
    <w:rsid w:val="007C1E48"/>
    <w:rsid w:val="007C2080"/>
    <w:rsid w:val="007C45BB"/>
    <w:rsid w:val="007C51BD"/>
    <w:rsid w:val="007D0D87"/>
    <w:rsid w:val="007D48FA"/>
    <w:rsid w:val="007D4A80"/>
    <w:rsid w:val="007D5FDD"/>
    <w:rsid w:val="007D7B19"/>
    <w:rsid w:val="007D7CFA"/>
    <w:rsid w:val="007E0F6F"/>
    <w:rsid w:val="007E322B"/>
    <w:rsid w:val="007E3F82"/>
    <w:rsid w:val="007E57C8"/>
    <w:rsid w:val="007E5CEA"/>
    <w:rsid w:val="007F149E"/>
    <w:rsid w:val="007F2990"/>
    <w:rsid w:val="00801241"/>
    <w:rsid w:val="00801FE7"/>
    <w:rsid w:val="00803D37"/>
    <w:rsid w:val="00803F38"/>
    <w:rsid w:val="00804F29"/>
    <w:rsid w:val="00806DA8"/>
    <w:rsid w:val="0081007D"/>
    <w:rsid w:val="008111C3"/>
    <w:rsid w:val="00814231"/>
    <w:rsid w:val="00815649"/>
    <w:rsid w:val="00815B1B"/>
    <w:rsid w:val="00820F77"/>
    <w:rsid w:val="0082181C"/>
    <w:rsid w:val="00823D62"/>
    <w:rsid w:val="00827182"/>
    <w:rsid w:val="00827894"/>
    <w:rsid w:val="00827C08"/>
    <w:rsid w:val="00834C89"/>
    <w:rsid w:val="00836134"/>
    <w:rsid w:val="00837E7A"/>
    <w:rsid w:val="00840069"/>
    <w:rsid w:val="00841372"/>
    <w:rsid w:val="0084211B"/>
    <w:rsid w:val="0084453B"/>
    <w:rsid w:val="008447B1"/>
    <w:rsid w:val="00844C71"/>
    <w:rsid w:val="008457C0"/>
    <w:rsid w:val="00846EDB"/>
    <w:rsid w:val="00850889"/>
    <w:rsid w:val="00851B2A"/>
    <w:rsid w:val="00855179"/>
    <w:rsid w:val="00856F14"/>
    <w:rsid w:val="00857693"/>
    <w:rsid w:val="008577CD"/>
    <w:rsid w:val="00860B50"/>
    <w:rsid w:val="008611E4"/>
    <w:rsid w:val="008612B5"/>
    <w:rsid w:val="008649D6"/>
    <w:rsid w:val="0086537A"/>
    <w:rsid w:val="00866BCB"/>
    <w:rsid w:val="00866CBD"/>
    <w:rsid w:val="00867279"/>
    <w:rsid w:val="0087255C"/>
    <w:rsid w:val="00874624"/>
    <w:rsid w:val="00874943"/>
    <w:rsid w:val="00875E25"/>
    <w:rsid w:val="00876A28"/>
    <w:rsid w:val="008776C1"/>
    <w:rsid w:val="008800E7"/>
    <w:rsid w:val="00880356"/>
    <w:rsid w:val="008844A7"/>
    <w:rsid w:val="00884B00"/>
    <w:rsid w:val="008867FF"/>
    <w:rsid w:val="0089012E"/>
    <w:rsid w:val="00890300"/>
    <w:rsid w:val="008905A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5569"/>
    <w:rsid w:val="008B6557"/>
    <w:rsid w:val="008C4596"/>
    <w:rsid w:val="008C5A95"/>
    <w:rsid w:val="008D0155"/>
    <w:rsid w:val="008D0BD6"/>
    <w:rsid w:val="008D0E6B"/>
    <w:rsid w:val="008D1DBB"/>
    <w:rsid w:val="008D27C3"/>
    <w:rsid w:val="008D4B21"/>
    <w:rsid w:val="008D700B"/>
    <w:rsid w:val="008D71D5"/>
    <w:rsid w:val="008E01AB"/>
    <w:rsid w:val="008E321E"/>
    <w:rsid w:val="008E33C4"/>
    <w:rsid w:val="008E4A6B"/>
    <w:rsid w:val="008F0F47"/>
    <w:rsid w:val="008F20D6"/>
    <w:rsid w:val="008F5482"/>
    <w:rsid w:val="00903AF4"/>
    <w:rsid w:val="00903D49"/>
    <w:rsid w:val="00905360"/>
    <w:rsid w:val="00906DBB"/>
    <w:rsid w:val="00912928"/>
    <w:rsid w:val="00913E8F"/>
    <w:rsid w:val="009164F2"/>
    <w:rsid w:val="009206E3"/>
    <w:rsid w:val="009223BE"/>
    <w:rsid w:val="0092259E"/>
    <w:rsid w:val="009255B6"/>
    <w:rsid w:val="00926043"/>
    <w:rsid w:val="00927B33"/>
    <w:rsid w:val="009303B9"/>
    <w:rsid w:val="009332AF"/>
    <w:rsid w:val="00936026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3B92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671F8"/>
    <w:rsid w:val="00971BE6"/>
    <w:rsid w:val="00973F06"/>
    <w:rsid w:val="0097606A"/>
    <w:rsid w:val="00976B28"/>
    <w:rsid w:val="00981DA8"/>
    <w:rsid w:val="00981E72"/>
    <w:rsid w:val="00982A15"/>
    <w:rsid w:val="00982E1B"/>
    <w:rsid w:val="00985D73"/>
    <w:rsid w:val="00986DB9"/>
    <w:rsid w:val="009870D0"/>
    <w:rsid w:val="00991C3B"/>
    <w:rsid w:val="00992B34"/>
    <w:rsid w:val="00993EF2"/>
    <w:rsid w:val="0099676F"/>
    <w:rsid w:val="00996C32"/>
    <w:rsid w:val="009A7E03"/>
    <w:rsid w:val="009B1401"/>
    <w:rsid w:val="009B1ADB"/>
    <w:rsid w:val="009B2C95"/>
    <w:rsid w:val="009B3FB4"/>
    <w:rsid w:val="009B5DC7"/>
    <w:rsid w:val="009B702D"/>
    <w:rsid w:val="009C34B9"/>
    <w:rsid w:val="009C52F4"/>
    <w:rsid w:val="009C58DE"/>
    <w:rsid w:val="009C59CF"/>
    <w:rsid w:val="009D1ABD"/>
    <w:rsid w:val="009D24F5"/>
    <w:rsid w:val="009D3480"/>
    <w:rsid w:val="009D5B6F"/>
    <w:rsid w:val="009D6326"/>
    <w:rsid w:val="009D649D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749"/>
    <w:rsid w:val="009F6797"/>
    <w:rsid w:val="009F727D"/>
    <w:rsid w:val="009F74FE"/>
    <w:rsid w:val="009F7D4F"/>
    <w:rsid w:val="00A00069"/>
    <w:rsid w:val="00A020AD"/>
    <w:rsid w:val="00A03E15"/>
    <w:rsid w:val="00A111FE"/>
    <w:rsid w:val="00A1221B"/>
    <w:rsid w:val="00A130CF"/>
    <w:rsid w:val="00A1448E"/>
    <w:rsid w:val="00A171C0"/>
    <w:rsid w:val="00A20BDE"/>
    <w:rsid w:val="00A21C28"/>
    <w:rsid w:val="00A21F35"/>
    <w:rsid w:val="00A2363C"/>
    <w:rsid w:val="00A23F1B"/>
    <w:rsid w:val="00A2682D"/>
    <w:rsid w:val="00A34BD5"/>
    <w:rsid w:val="00A34E99"/>
    <w:rsid w:val="00A34F71"/>
    <w:rsid w:val="00A3501E"/>
    <w:rsid w:val="00A36822"/>
    <w:rsid w:val="00A376FC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61693"/>
    <w:rsid w:val="00A64246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90A44"/>
    <w:rsid w:val="00A913B5"/>
    <w:rsid w:val="00A92050"/>
    <w:rsid w:val="00A9346F"/>
    <w:rsid w:val="00A94048"/>
    <w:rsid w:val="00A95D40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52C9"/>
    <w:rsid w:val="00AD1206"/>
    <w:rsid w:val="00AD179D"/>
    <w:rsid w:val="00AD34EA"/>
    <w:rsid w:val="00AD4D76"/>
    <w:rsid w:val="00AD4FB8"/>
    <w:rsid w:val="00AD5072"/>
    <w:rsid w:val="00AD51B8"/>
    <w:rsid w:val="00AD76C4"/>
    <w:rsid w:val="00AE03FC"/>
    <w:rsid w:val="00AE090B"/>
    <w:rsid w:val="00AE25E6"/>
    <w:rsid w:val="00AE34F3"/>
    <w:rsid w:val="00AE4385"/>
    <w:rsid w:val="00AE4E34"/>
    <w:rsid w:val="00AE6FEB"/>
    <w:rsid w:val="00AE721F"/>
    <w:rsid w:val="00AE72AA"/>
    <w:rsid w:val="00AE7649"/>
    <w:rsid w:val="00AF40F3"/>
    <w:rsid w:val="00B00CF3"/>
    <w:rsid w:val="00B011C4"/>
    <w:rsid w:val="00B02D8A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F39"/>
    <w:rsid w:val="00B30C4C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639A2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84010"/>
    <w:rsid w:val="00B91DFB"/>
    <w:rsid w:val="00B92484"/>
    <w:rsid w:val="00B9603A"/>
    <w:rsid w:val="00BA017A"/>
    <w:rsid w:val="00BA1A49"/>
    <w:rsid w:val="00BA21EC"/>
    <w:rsid w:val="00BA4064"/>
    <w:rsid w:val="00BA4ADC"/>
    <w:rsid w:val="00BA7A8E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D6C58"/>
    <w:rsid w:val="00BE058F"/>
    <w:rsid w:val="00BE221F"/>
    <w:rsid w:val="00BE25CB"/>
    <w:rsid w:val="00BE3BC1"/>
    <w:rsid w:val="00BE3D75"/>
    <w:rsid w:val="00BE455F"/>
    <w:rsid w:val="00BE570F"/>
    <w:rsid w:val="00BE6A2D"/>
    <w:rsid w:val="00BE7FA9"/>
    <w:rsid w:val="00BF1C89"/>
    <w:rsid w:val="00BF22F3"/>
    <w:rsid w:val="00BF6276"/>
    <w:rsid w:val="00BF68EC"/>
    <w:rsid w:val="00BF7EB4"/>
    <w:rsid w:val="00C00426"/>
    <w:rsid w:val="00C00BA4"/>
    <w:rsid w:val="00C035D1"/>
    <w:rsid w:val="00C05B7C"/>
    <w:rsid w:val="00C10171"/>
    <w:rsid w:val="00C1025C"/>
    <w:rsid w:val="00C117D4"/>
    <w:rsid w:val="00C11942"/>
    <w:rsid w:val="00C1250C"/>
    <w:rsid w:val="00C130E7"/>
    <w:rsid w:val="00C1540F"/>
    <w:rsid w:val="00C17E62"/>
    <w:rsid w:val="00C22AD0"/>
    <w:rsid w:val="00C23872"/>
    <w:rsid w:val="00C23F3D"/>
    <w:rsid w:val="00C24108"/>
    <w:rsid w:val="00C24156"/>
    <w:rsid w:val="00C3029C"/>
    <w:rsid w:val="00C306FA"/>
    <w:rsid w:val="00C309AA"/>
    <w:rsid w:val="00C335C9"/>
    <w:rsid w:val="00C33A08"/>
    <w:rsid w:val="00C343BE"/>
    <w:rsid w:val="00C34701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28CB"/>
    <w:rsid w:val="00C67773"/>
    <w:rsid w:val="00C71482"/>
    <w:rsid w:val="00C722DA"/>
    <w:rsid w:val="00C72997"/>
    <w:rsid w:val="00C72F98"/>
    <w:rsid w:val="00C739EC"/>
    <w:rsid w:val="00C74976"/>
    <w:rsid w:val="00C74C16"/>
    <w:rsid w:val="00C755EE"/>
    <w:rsid w:val="00C76769"/>
    <w:rsid w:val="00C774B2"/>
    <w:rsid w:val="00C77C24"/>
    <w:rsid w:val="00C86C3D"/>
    <w:rsid w:val="00C8746E"/>
    <w:rsid w:val="00C93D49"/>
    <w:rsid w:val="00C95220"/>
    <w:rsid w:val="00C95E05"/>
    <w:rsid w:val="00C97907"/>
    <w:rsid w:val="00CA3EFB"/>
    <w:rsid w:val="00CA44D6"/>
    <w:rsid w:val="00CB04CD"/>
    <w:rsid w:val="00CB0599"/>
    <w:rsid w:val="00CB0B82"/>
    <w:rsid w:val="00CB433E"/>
    <w:rsid w:val="00CB69FE"/>
    <w:rsid w:val="00CB7031"/>
    <w:rsid w:val="00CC05AB"/>
    <w:rsid w:val="00CC10E0"/>
    <w:rsid w:val="00CC1259"/>
    <w:rsid w:val="00CC3249"/>
    <w:rsid w:val="00CC336A"/>
    <w:rsid w:val="00CD2D78"/>
    <w:rsid w:val="00CD4201"/>
    <w:rsid w:val="00CD7230"/>
    <w:rsid w:val="00CD7933"/>
    <w:rsid w:val="00CD7CFD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DBD"/>
    <w:rsid w:val="00D0167B"/>
    <w:rsid w:val="00D03C0C"/>
    <w:rsid w:val="00D04722"/>
    <w:rsid w:val="00D06387"/>
    <w:rsid w:val="00D07A14"/>
    <w:rsid w:val="00D12E37"/>
    <w:rsid w:val="00D15ED0"/>
    <w:rsid w:val="00D17784"/>
    <w:rsid w:val="00D20162"/>
    <w:rsid w:val="00D21152"/>
    <w:rsid w:val="00D2588D"/>
    <w:rsid w:val="00D25D9E"/>
    <w:rsid w:val="00D25DCA"/>
    <w:rsid w:val="00D26F24"/>
    <w:rsid w:val="00D27036"/>
    <w:rsid w:val="00D2793F"/>
    <w:rsid w:val="00D30C85"/>
    <w:rsid w:val="00D30F1D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3793"/>
    <w:rsid w:val="00D4449E"/>
    <w:rsid w:val="00D45CA4"/>
    <w:rsid w:val="00D51251"/>
    <w:rsid w:val="00D53066"/>
    <w:rsid w:val="00D53C4D"/>
    <w:rsid w:val="00D53E61"/>
    <w:rsid w:val="00D5572B"/>
    <w:rsid w:val="00D6166F"/>
    <w:rsid w:val="00D6399D"/>
    <w:rsid w:val="00D66DEB"/>
    <w:rsid w:val="00D7068E"/>
    <w:rsid w:val="00D7127E"/>
    <w:rsid w:val="00D716DE"/>
    <w:rsid w:val="00D722E6"/>
    <w:rsid w:val="00D756BC"/>
    <w:rsid w:val="00D76A34"/>
    <w:rsid w:val="00D778D9"/>
    <w:rsid w:val="00D8301C"/>
    <w:rsid w:val="00D838F2"/>
    <w:rsid w:val="00D83EEE"/>
    <w:rsid w:val="00D85140"/>
    <w:rsid w:val="00D860A5"/>
    <w:rsid w:val="00D864CC"/>
    <w:rsid w:val="00D87A4F"/>
    <w:rsid w:val="00D91BCD"/>
    <w:rsid w:val="00D95A62"/>
    <w:rsid w:val="00DA1714"/>
    <w:rsid w:val="00DA286D"/>
    <w:rsid w:val="00DA323E"/>
    <w:rsid w:val="00DA5DCC"/>
    <w:rsid w:val="00DA6056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7F7A"/>
    <w:rsid w:val="00DD0852"/>
    <w:rsid w:val="00DD2A44"/>
    <w:rsid w:val="00DD459D"/>
    <w:rsid w:val="00DD45F2"/>
    <w:rsid w:val="00DD4F37"/>
    <w:rsid w:val="00DD5B15"/>
    <w:rsid w:val="00DD5D68"/>
    <w:rsid w:val="00DD6F03"/>
    <w:rsid w:val="00DE2D33"/>
    <w:rsid w:val="00DE3A8B"/>
    <w:rsid w:val="00DE5369"/>
    <w:rsid w:val="00DE6182"/>
    <w:rsid w:val="00DF222D"/>
    <w:rsid w:val="00DF6E3A"/>
    <w:rsid w:val="00E019DD"/>
    <w:rsid w:val="00E03140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30D7C"/>
    <w:rsid w:val="00E32C11"/>
    <w:rsid w:val="00E334F3"/>
    <w:rsid w:val="00E3615B"/>
    <w:rsid w:val="00E419D2"/>
    <w:rsid w:val="00E4310F"/>
    <w:rsid w:val="00E454B8"/>
    <w:rsid w:val="00E47400"/>
    <w:rsid w:val="00E47E62"/>
    <w:rsid w:val="00E512E5"/>
    <w:rsid w:val="00E51D52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91998"/>
    <w:rsid w:val="00E91E70"/>
    <w:rsid w:val="00E92C8E"/>
    <w:rsid w:val="00E94522"/>
    <w:rsid w:val="00E961D1"/>
    <w:rsid w:val="00E97148"/>
    <w:rsid w:val="00E977E8"/>
    <w:rsid w:val="00EA01C1"/>
    <w:rsid w:val="00EA2027"/>
    <w:rsid w:val="00EA31B9"/>
    <w:rsid w:val="00EA3662"/>
    <w:rsid w:val="00EA403C"/>
    <w:rsid w:val="00EA41B4"/>
    <w:rsid w:val="00EA75F2"/>
    <w:rsid w:val="00EB094F"/>
    <w:rsid w:val="00EB2E5B"/>
    <w:rsid w:val="00EB3663"/>
    <w:rsid w:val="00EB3E23"/>
    <w:rsid w:val="00EB4C65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57C8"/>
    <w:rsid w:val="00ED6460"/>
    <w:rsid w:val="00ED68D6"/>
    <w:rsid w:val="00ED6E09"/>
    <w:rsid w:val="00EE0136"/>
    <w:rsid w:val="00EE0E67"/>
    <w:rsid w:val="00EE4CC8"/>
    <w:rsid w:val="00EE4FF3"/>
    <w:rsid w:val="00EE60BE"/>
    <w:rsid w:val="00EE664D"/>
    <w:rsid w:val="00EF0E95"/>
    <w:rsid w:val="00EF12C1"/>
    <w:rsid w:val="00EF225D"/>
    <w:rsid w:val="00EF5341"/>
    <w:rsid w:val="00EF544B"/>
    <w:rsid w:val="00EF6BC8"/>
    <w:rsid w:val="00EF76AC"/>
    <w:rsid w:val="00F016E8"/>
    <w:rsid w:val="00F052F1"/>
    <w:rsid w:val="00F064E8"/>
    <w:rsid w:val="00F077D5"/>
    <w:rsid w:val="00F07FF3"/>
    <w:rsid w:val="00F1232D"/>
    <w:rsid w:val="00F149BE"/>
    <w:rsid w:val="00F1614B"/>
    <w:rsid w:val="00F17F0F"/>
    <w:rsid w:val="00F2026D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521"/>
    <w:rsid w:val="00F438A0"/>
    <w:rsid w:val="00F46670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35E8"/>
    <w:rsid w:val="00F638F9"/>
    <w:rsid w:val="00F66EF7"/>
    <w:rsid w:val="00F730A5"/>
    <w:rsid w:val="00F767A5"/>
    <w:rsid w:val="00F7707A"/>
    <w:rsid w:val="00F77DBC"/>
    <w:rsid w:val="00F80A9C"/>
    <w:rsid w:val="00F81D03"/>
    <w:rsid w:val="00F866E2"/>
    <w:rsid w:val="00F8704F"/>
    <w:rsid w:val="00F90AE5"/>
    <w:rsid w:val="00F90B9B"/>
    <w:rsid w:val="00F91948"/>
    <w:rsid w:val="00F91A4A"/>
    <w:rsid w:val="00F93BB8"/>
    <w:rsid w:val="00F94096"/>
    <w:rsid w:val="00F9430D"/>
    <w:rsid w:val="00F9675E"/>
    <w:rsid w:val="00FA259F"/>
    <w:rsid w:val="00FA2E5D"/>
    <w:rsid w:val="00FA7339"/>
    <w:rsid w:val="00FB0617"/>
    <w:rsid w:val="00FB2E7F"/>
    <w:rsid w:val="00FB3CA0"/>
    <w:rsid w:val="00FB4336"/>
    <w:rsid w:val="00FC0C6E"/>
    <w:rsid w:val="00FC2755"/>
    <w:rsid w:val="00FC32D3"/>
    <w:rsid w:val="00FC41AE"/>
    <w:rsid w:val="00FC4230"/>
    <w:rsid w:val="00FC4C0F"/>
    <w:rsid w:val="00FC4E8B"/>
    <w:rsid w:val="00FC6AC1"/>
    <w:rsid w:val="00FD007F"/>
    <w:rsid w:val="00FD0D3D"/>
    <w:rsid w:val="00FD0F39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3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bbleclean.de" TargetMode="External"/><Relationship Id="rId13" Type="http://schemas.openxmlformats.org/officeDocument/2006/relationships/hyperlink" Target="http://www.blindwerk.de" TargetMode="External"/><Relationship Id="rId18" Type="http://schemas.openxmlformats.org/officeDocument/2006/relationships/hyperlink" Target="http://ars-pr.de/presse/20180223_bw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blindwerk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bbleclean.de" TargetMode="External"/><Relationship Id="rId17" Type="http://schemas.openxmlformats.org/officeDocument/2006/relationships/hyperlink" Target="http://www.bubbleclean.d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mailto:MOvermann@ars-pr.de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bbleclean-online.f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bubbleclean-online.fr" TargetMode="External"/><Relationship Id="rId19" Type="http://schemas.openxmlformats.org/officeDocument/2006/relationships/hyperlink" Target="mailto:info@blindwer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bbleclean.de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://www.ars-pr.d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80223_bw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5B4C-2835-4AD1-B48C-A4B9AFE7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Frisch(e) im Netz: Neue Webseite für Bubble Clean (blindwerk) Pressemeldung vom 23.02.2018</vt:lpstr>
      <vt:lpstr>sou.MatriXX mit optimierter Dokumentenverarbeitung (SOU) Pressemeldung vom</vt:lpstr>
    </vt:vector>
  </TitlesOfParts>
  <Company>ars publicandi GmbH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Frisch(e) im Netz: Neue Webseite für Bubble Clean (blindwerk) Pressemeldung vom 23.02.2018</dc:title>
  <dc:creator>Andreas Becker</dc:creator>
  <cp:lastModifiedBy>Sabine Sturm</cp:lastModifiedBy>
  <cp:revision>2</cp:revision>
  <cp:lastPrinted>2017-08-28T12:33:00Z</cp:lastPrinted>
  <dcterms:created xsi:type="dcterms:W3CDTF">2018-02-21T13:18:00Z</dcterms:created>
  <dcterms:modified xsi:type="dcterms:W3CDTF">2018-02-21T13:18:00Z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