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7E986B2B" w:rsidR="00D70E35" w:rsidRPr="00872A45" w:rsidRDefault="00D70E35" w:rsidP="009A309B">
      <w:pPr>
        <w:pStyle w:val="DynamikumFliesstext"/>
        <w:ind w:right="-569"/>
        <w:jc w:val="right"/>
        <w:outlineLvl w:val="0"/>
      </w:pPr>
      <w:r>
        <w:tab/>
      </w:r>
      <w:r w:rsidRPr="00AD7545">
        <w:t xml:space="preserve">Pirmasens, </w:t>
      </w:r>
      <w:r w:rsidR="003120C0">
        <w:t>9</w:t>
      </w:r>
      <w:r w:rsidR="00A95969">
        <w:t>.</w:t>
      </w:r>
      <w:r>
        <w:t xml:space="preserve"> </w:t>
      </w:r>
      <w:r w:rsidR="003120C0">
        <w:t xml:space="preserve">Februar </w:t>
      </w:r>
      <w:r w:rsidR="00055983">
        <w:t>2018</w:t>
      </w:r>
    </w:p>
    <w:p w14:paraId="46BEE559" w14:textId="77777777" w:rsidR="00D70E35" w:rsidRPr="00872A45" w:rsidRDefault="00D70E35" w:rsidP="001C486B">
      <w:pPr>
        <w:pStyle w:val="DynamikumFliesstext"/>
      </w:pPr>
    </w:p>
    <w:p w14:paraId="171E82B6" w14:textId="0340EAC2" w:rsidR="00A34E5B" w:rsidRPr="002B02E1" w:rsidRDefault="00987CB2" w:rsidP="00EE544E">
      <w:pPr>
        <w:pStyle w:val="DynamikumUnterberschrift"/>
        <w:spacing w:before="60" w:line="360" w:lineRule="atLeast"/>
        <w:ind w:right="-569"/>
        <w:jc w:val="both"/>
        <w:rPr>
          <w:rFonts w:eastAsia="Arial" w:cs="Arial"/>
          <w:sz w:val="40"/>
          <w:szCs w:val="40"/>
        </w:rPr>
      </w:pPr>
      <w:r w:rsidRPr="002B02E1">
        <w:rPr>
          <w:rFonts w:eastAsia="Arial" w:cs="Arial"/>
          <w:sz w:val="40"/>
          <w:szCs w:val="40"/>
        </w:rPr>
        <w:t xml:space="preserve">Dynamikum </w:t>
      </w:r>
      <w:r w:rsidR="003120C0" w:rsidRPr="002B02E1">
        <w:rPr>
          <w:rFonts w:eastAsia="Arial" w:cs="Arial"/>
          <w:sz w:val="40"/>
          <w:szCs w:val="40"/>
        </w:rPr>
        <w:t>zieht Bilanz für das Jahr 2017</w:t>
      </w:r>
    </w:p>
    <w:p w14:paraId="0461FFB7" w14:textId="77777777" w:rsidR="007F2CC5" w:rsidRDefault="007F2CC5" w:rsidP="00EE544E">
      <w:pPr>
        <w:pStyle w:val="DynamikumUnterberschrift"/>
        <w:spacing w:line="360" w:lineRule="atLeast"/>
        <w:ind w:right="-569"/>
        <w:jc w:val="both"/>
        <w:rPr>
          <w:rFonts w:cs="Arial"/>
          <w:sz w:val="22"/>
        </w:rPr>
      </w:pPr>
    </w:p>
    <w:p w14:paraId="7FC33D17" w14:textId="562374A2" w:rsidR="003120C0" w:rsidRDefault="003120C0" w:rsidP="009A309B">
      <w:pPr>
        <w:pStyle w:val="DynamikumUnterberschrift"/>
        <w:numPr>
          <w:ilvl w:val="0"/>
          <w:numId w:val="26"/>
        </w:numPr>
        <w:spacing w:line="360" w:lineRule="atLeast"/>
        <w:ind w:right="-569"/>
        <w:jc w:val="both"/>
        <w:rPr>
          <w:rFonts w:cs="Arial"/>
          <w:sz w:val="22"/>
          <w:lang w:val="de-CH"/>
        </w:rPr>
      </w:pPr>
      <w:r>
        <w:rPr>
          <w:rFonts w:cs="Arial"/>
          <w:sz w:val="22"/>
          <w:lang w:val="de-CH"/>
        </w:rPr>
        <w:t xml:space="preserve">Pirmasenser Science Center zählt 81.000 Besucher aus </w:t>
      </w:r>
      <w:r w:rsidR="002B02E1">
        <w:rPr>
          <w:rFonts w:cs="Arial"/>
          <w:sz w:val="22"/>
          <w:lang w:val="de-CH"/>
        </w:rPr>
        <w:t xml:space="preserve">der </w:t>
      </w:r>
      <w:r>
        <w:rPr>
          <w:rFonts w:cs="Arial"/>
          <w:sz w:val="22"/>
          <w:lang w:val="de-CH"/>
        </w:rPr>
        <w:t xml:space="preserve">Region und </w:t>
      </w:r>
      <w:r w:rsidR="002B02E1">
        <w:rPr>
          <w:rFonts w:cs="Arial"/>
          <w:sz w:val="22"/>
          <w:lang w:val="de-CH"/>
        </w:rPr>
        <w:t>weit darüber hinaus</w:t>
      </w:r>
    </w:p>
    <w:p w14:paraId="297E8512" w14:textId="63CC8D09" w:rsidR="003120C0" w:rsidRDefault="003B76E1" w:rsidP="009A309B">
      <w:pPr>
        <w:pStyle w:val="DynamikumUnterberschrift"/>
        <w:numPr>
          <w:ilvl w:val="0"/>
          <w:numId w:val="26"/>
        </w:numPr>
        <w:spacing w:line="360" w:lineRule="atLeast"/>
        <w:ind w:right="-569"/>
        <w:jc w:val="both"/>
        <w:rPr>
          <w:rFonts w:cs="Arial"/>
          <w:sz w:val="22"/>
          <w:lang w:val="de-CH"/>
        </w:rPr>
      </w:pPr>
      <w:r>
        <w:rPr>
          <w:rFonts w:cs="Arial"/>
          <w:sz w:val="22"/>
          <w:lang w:val="de-CH"/>
        </w:rPr>
        <w:t xml:space="preserve">Vielfältiges Begleitprogramm überzeugt erneut mit </w:t>
      </w:r>
      <w:r w:rsidR="002B02E1">
        <w:rPr>
          <w:rFonts w:cs="Arial"/>
          <w:sz w:val="22"/>
          <w:lang w:val="de-CH"/>
        </w:rPr>
        <w:t xml:space="preserve">spannender </w:t>
      </w:r>
      <w:r w:rsidR="003120C0">
        <w:rPr>
          <w:rFonts w:cs="Arial"/>
          <w:sz w:val="22"/>
          <w:lang w:val="de-CH"/>
        </w:rPr>
        <w:t xml:space="preserve">Sonderschau, </w:t>
      </w:r>
      <w:r w:rsidR="002B02E1">
        <w:rPr>
          <w:rFonts w:cs="Arial"/>
          <w:sz w:val="22"/>
          <w:lang w:val="de-CH"/>
        </w:rPr>
        <w:t xml:space="preserve">bunten </w:t>
      </w:r>
      <w:r w:rsidR="003120C0">
        <w:rPr>
          <w:rFonts w:cs="Arial"/>
          <w:sz w:val="22"/>
          <w:lang w:val="de-CH"/>
        </w:rPr>
        <w:t>Ferien</w:t>
      </w:r>
      <w:r>
        <w:rPr>
          <w:rFonts w:cs="Arial"/>
          <w:sz w:val="22"/>
          <w:lang w:val="de-CH"/>
        </w:rPr>
        <w:t>aktionen,</w:t>
      </w:r>
      <w:r w:rsidR="003120C0">
        <w:rPr>
          <w:rFonts w:cs="Arial"/>
          <w:sz w:val="22"/>
          <w:lang w:val="de-CH"/>
        </w:rPr>
        <w:t xml:space="preserve"> </w:t>
      </w:r>
      <w:r>
        <w:rPr>
          <w:rFonts w:cs="Arial"/>
          <w:sz w:val="22"/>
          <w:lang w:val="de-CH"/>
        </w:rPr>
        <w:t>Geburtstagsfeiern und Eventtagen</w:t>
      </w:r>
    </w:p>
    <w:p w14:paraId="75C3BC68" w14:textId="21A96D95" w:rsidR="003120C0" w:rsidRDefault="003E5BAF" w:rsidP="00EE544E">
      <w:pPr>
        <w:pStyle w:val="DynamikumUnterberschrift"/>
        <w:numPr>
          <w:ilvl w:val="0"/>
          <w:numId w:val="26"/>
        </w:numPr>
        <w:spacing w:line="360" w:lineRule="atLeast"/>
        <w:ind w:right="-569"/>
        <w:jc w:val="both"/>
        <w:rPr>
          <w:rFonts w:cs="Arial"/>
          <w:sz w:val="22"/>
          <w:lang w:val="de-CH"/>
        </w:rPr>
      </w:pPr>
      <w:r>
        <w:rPr>
          <w:rFonts w:cs="Arial"/>
          <w:sz w:val="22"/>
          <w:lang w:val="de-CH"/>
        </w:rPr>
        <w:t xml:space="preserve">Umfangreiche </w:t>
      </w:r>
      <w:r w:rsidR="003B76E1">
        <w:rPr>
          <w:rFonts w:cs="Arial"/>
          <w:sz w:val="22"/>
          <w:lang w:val="de-CH"/>
        </w:rPr>
        <w:t>Umbau- und Erweiterungsmaßnahmen starten in Kürze</w:t>
      </w:r>
    </w:p>
    <w:p w14:paraId="4A9A54FA" w14:textId="48566208" w:rsidR="003E5BAF" w:rsidRPr="0043175D" w:rsidRDefault="003B76E1" w:rsidP="009A309B">
      <w:pPr>
        <w:pStyle w:val="DynamikumFliesstext"/>
        <w:spacing w:before="240" w:line="360" w:lineRule="atLeast"/>
        <w:ind w:left="1304" w:right="-569" w:firstLine="567"/>
        <w:jc w:val="both"/>
        <w:outlineLvl w:val="0"/>
        <w:rPr>
          <w:rFonts w:cs="Arial"/>
          <w:bCs/>
          <w:sz w:val="22"/>
        </w:rPr>
      </w:pPr>
      <w:r>
        <w:rPr>
          <w:rFonts w:cs="Arial"/>
          <w:bCs/>
          <w:sz w:val="22"/>
        </w:rPr>
        <w:t xml:space="preserve">Gut 81.000 </w:t>
      </w:r>
      <w:r w:rsidR="00FB1F53">
        <w:rPr>
          <w:rFonts w:cs="Arial"/>
          <w:bCs/>
          <w:sz w:val="22"/>
        </w:rPr>
        <w:t xml:space="preserve">regionale und überregionale </w:t>
      </w:r>
      <w:r w:rsidR="00813966">
        <w:rPr>
          <w:rFonts w:cs="Arial"/>
          <w:bCs/>
          <w:sz w:val="22"/>
        </w:rPr>
        <w:t>Gäste</w:t>
      </w:r>
      <w:r w:rsidR="002B02E1">
        <w:rPr>
          <w:rFonts w:cs="Arial"/>
          <w:bCs/>
          <w:sz w:val="22"/>
        </w:rPr>
        <w:t xml:space="preserve"> aller Altersklassen </w:t>
      </w:r>
      <w:r w:rsidR="00813966" w:rsidRPr="002C1C5F">
        <w:rPr>
          <w:rFonts w:cs="Arial"/>
          <w:bCs/>
          <w:sz w:val="22"/>
        </w:rPr>
        <w:t>hat das Dynamikum im Jahr 2017 begrüßt</w:t>
      </w:r>
      <w:r w:rsidR="002B02E1" w:rsidRPr="002C1C5F">
        <w:rPr>
          <w:rFonts w:cs="Arial"/>
          <w:bCs/>
          <w:sz w:val="22"/>
        </w:rPr>
        <w:t>, darunter 507 Schulklassen mit rund 21.000 Schülern</w:t>
      </w:r>
      <w:r w:rsidR="00813966" w:rsidRPr="002C1C5F">
        <w:rPr>
          <w:rFonts w:cs="Arial"/>
          <w:bCs/>
          <w:sz w:val="22"/>
        </w:rPr>
        <w:t>.</w:t>
      </w:r>
      <w:r w:rsidR="0043175D" w:rsidRPr="002C1C5F">
        <w:rPr>
          <w:rFonts w:cs="Arial"/>
          <w:bCs/>
          <w:sz w:val="22"/>
        </w:rPr>
        <w:t xml:space="preserve"> Insbesondere die </w:t>
      </w:r>
      <w:r w:rsidR="003C157A" w:rsidRPr="002C1C5F">
        <w:rPr>
          <w:rFonts w:cs="Arial"/>
          <w:bCs/>
          <w:sz w:val="22"/>
        </w:rPr>
        <w:t>zweite</w:t>
      </w:r>
      <w:r w:rsidR="002C1C5F" w:rsidRPr="002C1C5F">
        <w:rPr>
          <w:rFonts w:cs="Arial"/>
          <w:bCs/>
          <w:sz w:val="22"/>
        </w:rPr>
        <w:t xml:space="preserve"> Jahreshälfte war stark,</w:t>
      </w:r>
      <w:r w:rsidR="0043175D" w:rsidRPr="002C1C5F">
        <w:rPr>
          <w:rFonts w:cs="Arial"/>
          <w:bCs/>
          <w:sz w:val="22"/>
        </w:rPr>
        <w:t xml:space="preserve"> der etwas schwierige Jahresbeginn wurde damit gut aufgefangen. </w:t>
      </w:r>
      <w:r w:rsidR="003E5BAF" w:rsidRPr="002C1C5F">
        <w:rPr>
          <w:rFonts w:cs="Arial"/>
          <w:bCs/>
          <w:sz w:val="22"/>
        </w:rPr>
        <w:t xml:space="preserve">Punkten konnten dabei </w:t>
      </w:r>
      <w:r w:rsidR="0043175D" w:rsidRPr="002C1C5F">
        <w:rPr>
          <w:rFonts w:cs="Arial"/>
          <w:bCs/>
          <w:sz w:val="22"/>
        </w:rPr>
        <w:t>vor allem die</w:t>
      </w:r>
      <w:r w:rsidR="003E5BAF" w:rsidRPr="002C1C5F">
        <w:rPr>
          <w:rFonts w:cs="Arial"/>
          <w:bCs/>
          <w:sz w:val="22"/>
        </w:rPr>
        <w:t xml:space="preserve"> spannende Sonderschau rund um </w:t>
      </w:r>
      <w:r w:rsidR="003E5BAF" w:rsidRPr="002C1C5F">
        <w:rPr>
          <w:rFonts w:cs="Arial"/>
          <w:sz w:val="22"/>
          <w:lang w:val="de-CH"/>
        </w:rPr>
        <w:t>Töne, Klänge und Geräusche</w:t>
      </w:r>
      <w:r w:rsidR="0043175D" w:rsidRPr="002C1C5F">
        <w:rPr>
          <w:rFonts w:cs="Arial"/>
          <w:sz w:val="22"/>
          <w:lang w:val="de-CH"/>
        </w:rPr>
        <w:t xml:space="preserve"> von Juni bis Anfang November</w:t>
      </w:r>
      <w:r w:rsidR="003E5BAF" w:rsidRPr="002C1C5F">
        <w:rPr>
          <w:rFonts w:cs="Arial"/>
          <w:sz w:val="22"/>
          <w:lang w:val="de-CH"/>
        </w:rPr>
        <w:t xml:space="preserve"> sowie ein abwechslungsreiches Programm mit </w:t>
      </w:r>
      <w:r w:rsidR="006158A6" w:rsidRPr="002C1C5F">
        <w:rPr>
          <w:rFonts w:cs="Arial"/>
          <w:sz w:val="22"/>
          <w:lang w:val="de-CH"/>
        </w:rPr>
        <w:t>Mitmacha</w:t>
      </w:r>
      <w:r w:rsidR="003E5BAF" w:rsidRPr="002C1C5F">
        <w:rPr>
          <w:rFonts w:cs="Arial"/>
          <w:sz w:val="22"/>
          <w:lang w:val="de-CH"/>
        </w:rPr>
        <w:t>ktionen und Workshops in den rheinland-pfälzischen und saarländischen Ferienzeiten</w:t>
      </w:r>
      <w:r w:rsidR="003E5BAF">
        <w:rPr>
          <w:rFonts w:cs="Arial"/>
          <w:sz w:val="22"/>
          <w:lang w:val="de-CH"/>
        </w:rPr>
        <w:t xml:space="preserve">. </w:t>
      </w:r>
      <w:r w:rsidR="008662DD">
        <w:rPr>
          <w:rFonts w:cs="Arial"/>
          <w:sz w:val="22"/>
          <w:lang w:val="de-CH"/>
        </w:rPr>
        <w:t>Ebenso erfreuten sich</w:t>
      </w:r>
      <w:r w:rsidR="003E5BAF">
        <w:rPr>
          <w:rFonts w:cs="Arial"/>
          <w:sz w:val="22"/>
          <w:lang w:val="de-CH"/>
        </w:rPr>
        <w:t xml:space="preserve"> Eventtage wie die alljährliche Gruselnacht oder der Maus-Türöffner-Tag wieder großer Begeisterung. 154 Geburtstagskinder nutzten zudem </w:t>
      </w:r>
      <w:r w:rsidR="00FB1F53">
        <w:rPr>
          <w:rFonts w:cs="Arial"/>
          <w:sz w:val="22"/>
          <w:lang w:val="de-CH"/>
        </w:rPr>
        <w:t xml:space="preserve">übers Jahr </w:t>
      </w:r>
      <w:r w:rsidR="003E5BAF">
        <w:rPr>
          <w:rFonts w:cs="Arial"/>
          <w:sz w:val="22"/>
          <w:lang w:val="de-CH"/>
        </w:rPr>
        <w:t xml:space="preserve">die Möglichkeit, ihren Ehrentag mit ihren Gästen im Dynamikum zu feiern. </w:t>
      </w:r>
      <w:r w:rsidR="006158A6">
        <w:rPr>
          <w:rFonts w:cs="Arial"/>
          <w:sz w:val="22"/>
          <w:lang w:val="de-CH"/>
        </w:rPr>
        <w:t xml:space="preserve">In der „Akte Dynamikum: Ermittle am Ort des Verbrechens!“ kamen insgesamt 125 Spürnasen-Gruppen in gemeinschaftlicher Detektivarbeit dem </w:t>
      </w:r>
      <w:r w:rsidR="003E5BAF">
        <w:rPr>
          <w:rFonts w:cs="Arial"/>
          <w:sz w:val="22"/>
          <w:lang w:val="de-CH"/>
        </w:rPr>
        <w:t xml:space="preserve">„Geheimnis der Nachbarn“ </w:t>
      </w:r>
      <w:r w:rsidR="006158A6">
        <w:rPr>
          <w:rFonts w:cs="Arial"/>
          <w:sz w:val="22"/>
          <w:lang w:val="de-CH"/>
        </w:rPr>
        <w:t>auf die Schliche.</w:t>
      </w:r>
      <w:r w:rsidR="00FB1F53">
        <w:rPr>
          <w:rFonts w:cs="Arial"/>
          <w:sz w:val="22"/>
          <w:lang w:val="de-CH"/>
        </w:rPr>
        <w:t xml:space="preserve"> Auch die Außenexponate im Strecktal-Park und der DiscGolf-Parcours ziehen nach wie vor </w:t>
      </w:r>
      <w:r w:rsidR="00CE21BF">
        <w:rPr>
          <w:rFonts w:cs="Arial"/>
          <w:sz w:val="22"/>
          <w:lang w:val="de-CH"/>
        </w:rPr>
        <w:t xml:space="preserve">eifrige </w:t>
      </w:r>
      <w:r w:rsidR="00FB1F53">
        <w:rPr>
          <w:rFonts w:cs="Arial"/>
          <w:sz w:val="22"/>
          <w:lang w:val="de-CH"/>
        </w:rPr>
        <w:t>Outdoor-Fans an.</w:t>
      </w:r>
    </w:p>
    <w:p w14:paraId="77ECBCED" w14:textId="22C72AF3" w:rsidR="008662DD" w:rsidRDefault="00726590" w:rsidP="009A309B">
      <w:pPr>
        <w:pStyle w:val="DynamikumFliesstext"/>
        <w:spacing w:before="240" w:line="360" w:lineRule="atLeast"/>
        <w:ind w:left="1304" w:right="-569" w:firstLine="567"/>
        <w:jc w:val="both"/>
        <w:outlineLvl w:val="0"/>
        <w:rPr>
          <w:rFonts w:cs="Arial"/>
          <w:sz w:val="22"/>
          <w:lang w:val="de-CH"/>
        </w:rPr>
      </w:pPr>
      <w:r>
        <w:rPr>
          <w:rFonts w:cs="Arial"/>
          <w:sz w:val="22"/>
          <w:lang w:val="de-CH"/>
        </w:rPr>
        <w:t xml:space="preserve">Genau zehn Jahre nach seiner Gründung stehen </w:t>
      </w:r>
      <w:r w:rsidR="00CE21BF">
        <w:rPr>
          <w:rFonts w:cs="Arial"/>
          <w:sz w:val="22"/>
          <w:lang w:val="de-CH"/>
        </w:rPr>
        <w:t>aktuell</w:t>
      </w:r>
      <w:r>
        <w:rPr>
          <w:rFonts w:cs="Arial"/>
          <w:sz w:val="22"/>
          <w:lang w:val="de-CH"/>
        </w:rPr>
        <w:t xml:space="preserve"> </w:t>
      </w:r>
      <w:r w:rsidR="00CE21BF">
        <w:rPr>
          <w:rFonts w:cs="Arial"/>
          <w:sz w:val="22"/>
          <w:lang w:val="de-CH"/>
        </w:rPr>
        <w:t xml:space="preserve">im Dynamikum </w:t>
      </w:r>
      <w:r w:rsidR="00FB1F53">
        <w:rPr>
          <w:rFonts w:cs="Arial"/>
          <w:sz w:val="22"/>
          <w:lang w:val="de-CH"/>
        </w:rPr>
        <w:t>alle Zeichen auf Umbau und Erweiterung. Die zum 1.</w:t>
      </w:r>
      <w:r w:rsidR="002B02E1">
        <w:rPr>
          <w:rFonts w:cs="Arial"/>
          <w:sz w:val="22"/>
          <w:lang w:val="de-CH"/>
        </w:rPr>
        <w:t> </w:t>
      </w:r>
      <w:r w:rsidR="00FB1F53">
        <w:rPr>
          <w:rFonts w:cs="Arial"/>
          <w:sz w:val="22"/>
          <w:lang w:val="de-CH"/>
        </w:rPr>
        <w:t xml:space="preserve">Februar gestartete Sonderausstellung „Schlau gebaut!“ nimmt das Thema bereits auf spielerische Weise auf, bevor die </w:t>
      </w:r>
      <w:r>
        <w:rPr>
          <w:rFonts w:cs="Arial"/>
          <w:sz w:val="22"/>
          <w:lang w:val="de-CH"/>
        </w:rPr>
        <w:t xml:space="preserve">konkreten </w:t>
      </w:r>
      <w:r w:rsidR="00FB1F53">
        <w:rPr>
          <w:rFonts w:cs="Arial"/>
          <w:sz w:val="22"/>
          <w:lang w:val="de-CH"/>
        </w:rPr>
        <w:t xml:space="preserve">Baumaßnahmen </w:t>
      </w:r>
      <w:r w:rsidR="00CE21BF">
        <w:rPr>
          <w:rFonts w:cs="Arial"/>
          <w:sz w:val="22"/>
          <w:lang w:val="de-CH"/>
        </w:rPr>
        <w:t xml:space="preserve">unter dem Leitbild „Dynamikum 2.0“ </w:t>
      </w:r>
      <w:r w:rsidR="00FB1F53">
        <w:rPr>
          <w:rFonts w:cs="Arial"/>
          <w:sz w:val="22"/>
          <w:lang w:val="de-CH"/>
        </w:rPr>
        <w:t xml:space="preserve">starten. An deren Ende können sich die Besucher auf </w:t>
      </w:r>
      <w:r w:rsidR="008662DD" w:rsidRPr="00197F07">
        <w:rPr>
          <w:rFonts w:eastAsia="Arial" w:cs="Arial"/>
          <w:sz w:val="22"/>
          <w:szCs w:val="22"/>
        </w:rPr>
        <w:t>zusätzlich</w:t>
      </w:r>
      <w:r w:rsidR="008662DD">
        <w:rPr>
          <w:rFonts w:eastAsia="Arial" w:cs="Arial"/>
          <w:sz w:val="22"/>
          <w:szCs w:val="22"/>
        </w:rPr>
        <w:t>e und technisch verfeinerte Exponate</w:t>
      </w:r>
      <w:r>
        <w:rPr>
          <w:rFonts w:eastAsia="Arial" w:cs="Arial"/>
          <w:sz w:val="22"/>
          <w:szCs w:val="22"/>
        </w:rPr>
        <w:t>,</w:t>
      </w:r>
      <w:r w:rsidR="008662DD">
        <w:rPr>
          <w:rFonts w:eastAsia="Arial" w:cs="Arial"/>
          <w:sz w:val="22"/>
          <w:szCs w:val="22"/>
        </w:rPr>
        <w:t xml:space="preserve"> </w:t>
      </w:r>
      <w:r w:rsidR="00FB1F53">
        <w:rPr>
          <w:rFonts w:eastAsia="Arial" w:cs="Arial"/>
          <w:sz w:val="22"/>
          <w:szCs w:val="22"/>
        </w:rPr>
        <w:t>faszinierende</w:t>
      </w:r>
      <w:r w:rsidR="008662DD">
        <w:rPr>
          <w:rFonts w:eastAsia="Arial" w:cs="Arial"/>
          <w:sz w:val="22"/>
          <w:szCs w:val="22"/>
        </w:rPr>
        <w:t xml:space="preserve"> Inszenierungen aus dem Umfeld </w:t>
      </w:r>
      <w:r w:rsidR="008662DD">
        <w:rPr>
          <w:rFonts w:eastAsia="Arial" w:cs="Arial"/>
          <w:sz w:val="22"/>
          <w:szCs w:val="22"/>
        </w:rPr>
        <w:lastRenderedPageBreak/>
        <w:t xml:space="preserve">von </w:t>
      </w:r>
      <w:r w:rsidR="008662DD" w:rsidRPr="00197F07">
        <w:rPr>
          <w:rFonts w:eastAsia="Arial" w:cs="Arial"/>
          <w:sz w:val="22"/>
          <w:szCs w:val="22"/>
        </w:rPr>
        <w:t>Sport</w:t>
      </w:r>
      <w:r w:rsidR="008662DD">
        <w:rPr>
          <w:rFonts w:eastAsia="Arial" w:cs="Arial"/>
          <w:sz w:val="22"/>
          <w:szCs w:val="22"/>
        </w:rPr>
        <w:t xml:space="preserve"> und</w:t>
      </w:r>
      <w:r w:rsidR="008662DD" w:rsidRPr="00197F07">
        <w:rPr>
          <w:rFonts w:eastAsia="Arial" w:cs="Arial"/>
          <w:sz w:val="22"/>
          <w:szCs w:val="22"/>
        </w:rPr>
        <w:t xml:space="preserve"> Biomechanik</w:t>
      </w:r>
      <w:r w:rsidR="00FB1F53">
        <w:rPr>
          <w:rFonts w:eastAsia="Arial" w:cs="Arial"/>
          <w:sz w:val="22"/>
          <w:szCs w:val="22"/>
        </w:rPr>
        <w:t xml:space="preserve"> </w:t>
      </w:r>
      <w:r>
        <w:rPr>
          <w:rFonts w:eastAsia="Arial" w:cs="Arial"/>
          <w:sz w:val="22"/>
          <w:szCs w:val="22"/>
        </w:rPr>
        <w:t xml:space="preserve">und eine Einbindung ins Ausstellungserleben via Smartphone </w:t>
      </w:r>
      <w:r w:rsidR="00FB1F53">
        <w:rPr>
          <w:rFonts w:eastAsia="Arial" w:cs="Arial"/>
          <w:sz w:val="22"/>
          <w:szCs w:val="22"/>
        </w:rPr>
        <w:t>freuen</w:t>
      </w:r>
      <w:r w:rsidR="008662DD">
        <w:rPr>
          <w:rFonts w:eastAsia="Arial" w:cs="Arial"/>
          <w:sz w:val="22"/>
          <w:szCs w:val="22"/>
        </w:rPr>
        <w:t>.</w:t>
      </w:r>
      <w:r>
        <w:rPr>
          <w:rFonts w:eastAsia="Arial" w:cs="Arial"/>
          <w:sz w:val="22"/>
          <w:szCs w:val="22"/>
        </w:rPr>
        <w:t xml:space="preserve"> Einige der Umbauarbeiten sind während des Betriebs möglich, ab dem 23. April 2018 allerdings ist eine komplette Schließung des Dynamikums erforderlich</w:t>
      </w:r>
      <w:r w:rsidR="00CE21BF">
        <w:rPr>
          <w:rFonts w:eastAsia="Arial" w:cs="Arial"/>
          <w:sz w:val="22"/>
          <w:szCs w:val="22"/>
        </w:rPr>
        <w:t>; ein Besuch von „Schlau gebaut!“ kann jedoch weiter erfolgen, da die Sonderausstellung in einem gesonderten Raum läuft</w:t>
      </w:r>
      <w:r>
        <w:rPr>
          <w:rFonts w:eastAsia="Arial" w:cs="Arial"/>
          <w:sz w:val="22"/>
          <w:szCs w:val="22"/>
        </w:rPr>
        <w:t xml:space="preserve">. Die große Eröffnungsveranstaltung </w:t>
      </w:r>
      <w:r w:rsidR="00CE21BF">
        <w:rPr>
          <w:rFonts w:eastAsia="Arial" w:cs="Arial"/>
          <w:sz w:val="22"/>
          <w:szCs w:val="22"/>
        </w:rPr>
        <w:t>findet</w:t>
      </w:r>
      <w:r>
        <w:rPr>
          <w:rFonts w:eastAsia="Arial" w:cs="Arial"/>
          <w:sz w:val="22"/>
          <w:szCs w:val="22"/>
        </w:rPr>
        <w:t xml:space="preserve"> </w:t>
      </w:r>
      <w:r w:rsidR="00CE21BF">
        <w:rPr>
          <w:rFonts w:eastAsia="Arial" w:cs="Arial"/>
          <w:sz w:val="22"/>
          <w:szCs w:val="22"/>
        </w:rPr>
        <w:t>am 18. Mai statt, dann wird das Science Center wieder seinen regulären Betrieb aufnehmen</w:t>
      </w:r>
      <w:r>
        <w:rPr>
          <w:rFonts w:eastAsia="Arial" w:cs="Arial"/>
          <w:sz w:val="22"/>
          <w:szCs w:val="22"/>
        </w:rPr>
        <w:t xml:space="preserve">. </w:t>
      </w:r>
      <w:r w:rsidR="008662DD" w:rsidRPr="00197F07">
        <w:rPr>
          <w:rFonts w:eastAsia="Arial" w:cs="Arial"/>
          <w:sz w:val="22"/>
          <w:szCs w:val="22"/>
        </w:rPr>
        <w:t xml:space="preserve"> </w:t>
      </w:r>
    </w:p>
    <w:p w14:paraId="3E20FFAB" w14:textId="38496823" w:rsidR="006158A6" w:rsidRDefault="006158A6" w:rsidP="009A309B">
      <w:pPr>
        <w:pStyle w:val="DynamikumFliesstext"/>
        <w:spacing w:before="240" w:line="360" w:lineRule="atLeast"/>
        <w:ind w:left="1304" w:right="-569" w:firstLine="567"/>
        <w:jc w:val="both"/>
        <w:outlineLvl w:val="0"/>
        <w:rPr>
          <w:rFonts w:cs="Arial"/>
          <w:bCs/>
          <w:sz w:val="22"/>
        </w:rPr>
      </w:pPr>
      <w:r>
        <w:rPr>
          <w:rFonts w:cs="Arial"/>
          <w:bCs/>
          <w:sz w:val="22"/>
        </w:rPr>
        <w:t>„</w:t>
      </w:r>
      <w:r w:rsidR="002B02E1">
        <w:rPr>
          <w:rFonts w:cs="Arial"/>
          <w:bCs/>
          <w:sz w:val="22"/>
        </w:rPr>
        <w:t>I</w:t>
      </w:r>
      <w:r w:rsidR="008662DD">
        <w:rPr>
          <w:rFonts w:cs="Arial"/>
          <w:bCs/>
          <w:sz w:val="22"/>
        </w:rPr>
        <w:t xml:space="preserve">m umkämpften Feld von kulturellen Angeboten haben wir es wieder geschafft, </w:t>
      </w:r>
      <w:r w:rsidR="009C6BB6">
        <w:rPr>
          <w:rFonts w:cs="Arial"/>
          <w:bCs/>
          <w:sz w:val="22"/>
        </w:rPr>
        <w:t xml:space="preserve">mit unserer </w:t>
      </w:r>
      <w:r w:rsidR="008662DD">
        <w:rPr>
          <w:rFonts w:cs="Arial"/>
          <w:bCs/>
          <w:sz w:val="22"/>
        </w:rPr>
        <w:t xml:space="preserve">Dauerausstellung </w:t>
      </w:r>
      <w:r w:rsidR="009C6BB6">
        <w:rPr>
          <w:rFonts w:cs="Arial"/>
          <w:bCs/>
          <w:sz w:val="22"/>
        </w:rPr>
        <w:t xml:space="preserve">und einem </w:t>
      </w:r>
      <w:r w:rsidR="008662DD">
        <w:rPr>
          <w:rFonts w:cs="Arial"/>
          <w:bCs/>
          <w:sz w:val="22"/>
        </w:rPr>
        <w:t>bunte</w:t>
      </w:r>
      <w:r w:rsidR="009C6BB6">
        <w:rPr>
          <w:rFonts w:cs="Arial"/>
          <w:bCs/>
          <w:sz w:val="22"/>
        </w:rPr>
        <w:t>n</w:t>
      </w:r>
      <w:r w:rsidR="008662DD">
        <w:rPr>
          <w:rFonts w:cs="Arial"/>
          <w:bCs/>
          <w:sz w:val="22"/>
        </w:rPr>
        <w:t xml:space="preserve"> und spannende</w:t>
      </w:r>
      <w:r w:rsidR="009C6BB6">
        <w:rPr>
          <w:rFonts w:cs="Arial"/>
          <w:bCs/>
          <w:sz w:val="22"/>
        </w:rPr>
        <w:t>n</w:t>
      </w:r>
      <w:r w:rsidR="008662DD">
        <w:rPr>
          <w:rFonts w:cs="Arial"/>
          <w:bCs/>
          <w:sz w:val="22"/>
        </w:rPr>
        <w:t xml:space="preserve"> </w:t>
      </w:r>
      <w:r w:rsidR="009C6BB6">
        <w:rPr>
          <w:rFonts w:cs="Arial"/>
          <w:bCs/>
          <w:sz w:val="22"/>
        </w:rPr>
        <w:t>Begleitp</w:t>
      </w:r>
      <w:r w:rsidR="008662DD">
        <w:rPr>
          <w:rFonts w:cs="Arial"/>
          <w:bCs/>
          <w:sz w:val="22"/>
        </w:rPr>
        <w:t>rogramm unser Publikum aufs Neue zu begeistern</w:t>
      </w:r>
      <w:r w:rsidR="009C6BB6">
        <w:rPr>
          <w:rFonts w:cs="Arial"/>
          <w:bCs/>
          <w:sz w:val="22"/>
        </w:rPr>
        <w:t xml:space="preserve"> – und konnten so beispielsweise im Oktober den 900.000sten Besucher begrüßen</w:t>
      </w:r>
      <w:r>
        <w:rPr>
          <w:rFonts w:cs="Arial"/>
          <w:bCs/>
          <w:sz w:val="22"/>
        </w:rPr>
        <w:t xml:space="preserve">“, kommentiert </w:t>
      </w:r>
      <w:r w:rsidR="00FD3D04">
        <w:rPr>
          <w:rFonts w:cs="Arial"/>
          <w:bCs/>
          <w:sz w:val="22"/>
        </w:rPr>
        <w:t xml:space="preserve">Dynamikum-Geschäftsführer </w:t>
      </w:r>
      <w:r>
        <w:rPr>
          <w:rFonts w:cs="Arial"/>
          <w:bCs/>
          <w:sz w:val="22"/>
        </w:rPr>
        <w:t>Rolf Schlicher. „</w:t>
      </w:r>
      <w:r w:rsidR="009C6BB6">
        <w:rPr>
          <w:rFonts w:cs="Arial"/>
          <w:bCs/>
          <w:sz w:val="22"/>
        </w:rPr>
        <w:t>Highlights waren etwa d</w:t>
      </w:r>
      <w:r w:rsidR="00031A7D">
        <w:rPr>
          <w:rFonts w:cs="Arial"/>
          <w:bCs/>
          <w:sz w:val="22"/>
        </w:rPr>
        <w:t>ie</w:t>
      </w:r>
      <w:r w:rsidR="008662DD">
        <w:rPr>
          <w:rFonts w:cs="Arial"/>
          <w:bCs/>
          <w:sz w:val="22"/>
        </w:rPr>
        <w:t xml:space="preserve"> Sonderschau </w:t>
      </w:r>
      <w:r>
        <w:rPr>
          <w:rFonts w:cs="Arial"/>
          <w:bCs/>
          <w:sz w:val="22"/>
        </w:rPr>
        <w:t>‘Haste Töne?‘</w:t>
      </w:r>
      <w:r w:rsidR="008662DD">
        <w:rPr>
          <w:rFonts w:cs="Arial"/>
          <w:bCs/>
          <w:sz w:val="22"/>
        </w:rPr>
        <w:t xml:space="preserve">, </w:t>
      </w:r>
      <w:r w:rsidR="009C6BB6">
        <w:rPr>
          <w:rFonts w:cs="Arial"/>
          <w:bCs/>
          <w:sz w:val="22"/>
        </w:rPr>
        <w:t xml:space="preserve">die aufgrund des großen Erfolgs </w:t>
      </w:r>
      <w:r>
        <w:rPr>
          <w:rFonts w:cs="Arial"/>
          <w:bCs/>
          <w:sz w:val="22"/>
        </w:rPr>
        <w:t xml:space="preserve">sogar mehrere Wochen länger </w:t>
      </w:r>
      <w:r w:rsidR="00031A7D">
        <w:rPr>
          <w:rFonts w:cs="Arial"/>
          <w:bCs/>
          <w:sz w:val="22"/>
        </w:rPr>
        <w:t xml:space="preserve">als geplant </w:t>
      </w:r>
      <w:r>
        <w:rPr>
          <w:rFonts w:cs="Arial"/>
          <w:bCs/>
          <w:sz w:val="22"/>
        </w:rPr>
        <w:t xml:space="preserve">Station </w:t>
      </w:r>
      <w:r w:rsidR="008662DD">
        <w:rPr>
          <w:rFonts w:cs="Arial"/>
          <w:bCs/>
          <w:sz w:val="22"/>
        </w:rPr>
        <w:t xml:space="preserve">bei uns </w:t>
      </w:r>
      <w:r>
        <w:rPr>
          <w:rFonts w:cs="Arial"/>
          <w:bCs/>
          <w:sz w:val="22"/>
        </w:rPr>
        <w:t xml:space="preserve">gemacht hat. </w:t>
      </w:r>
      <w:r w:rsidR="00031A7D">
        <w:rPr>
          <w:rFonts w:cs="Arial"/>
          <w:bCs/>
          <w:sz w:val="22"/>
        </w:rPr>
        <w:t>Über die Stadtgrenzen hinaus fast schon etabliert ist mittlerweile die Gruselnacht, bei der im letzten Jahr 550 Gäste fleißig mitgespukt haben.</w:t>
      </w:r>
      <w:r w:rsidR="009C6BB6">
        <w:rPr>
          <w:rFonts w:cs="Arial"/>
          <w:bCs/>
          <w:sz w:val="22"/>
        </w:rPr>
        <w:t xml:space="preserve"> Vor diesem Hintergrund und auch dank der neuen Attraktionen, die im Zuge der Erweiterungsmaßnahmen entstehen, sehen wir das Dynamikum in der </w:t>
      </w:r>
      <w:r w:rsidR="00726590">
        <w:rPr>
          <w:rFonts w:cs="Arial"/>
          <w:bCs/>
          <w:sz w:val="22"/>
        </w:rPr>
        <w:t xml:space="preserve">regionalen und überregionalen </w:t>
      </w:r>
      <w:r w:rsidR="009C6BB6">
        <w:rPr>
          <w:rFonts w:cs="Arial"/>
          <w:bCs/>
          <w:sz w:val="22"/>
        </w:rPr>
        <w:t xml:space="preserve">Museumslandschaft </w:t>
      </w:r>
      <w:r w:rsidR="00726590">
        <w:rPr>
          <w:rFonts w:cs="Arial"/>
          <w:bCs/>
          <w:sz w:val="22"/>
        </w:rPr>
        <w:t>für die Zukunft gut gerüstet.“</w:t>
      </w:r>
      <w:r w:rsidR="008662DD">
        <w:rPr>
          <w:rFonts w:cs="Arial"/>
          <w:bCs/>
          <w:sz w:val="22"/>
        </w:rPr>
        <w:t xml:space="preserve"> </w:t>
      </w:r>
    </w:p>
    <w:p w14:paraId="4CF160AA" w14:textId="77777777" w:rsidR="00991C3A" w:rsidRDefault="00991C3A" w:rsidP="00991C3A">
      <w:pPr>
        <w:rPr>
          <w:b/>
          <w:bCs/>
          <w:sz w:val="22"/>
          <w:szCs w:val="22"/>
        </w:rPr>
      </w:pPr>
    </w:p>
    <w:p w14:paraId="63163565" w14:textId="77777777" w:rsidR="00991C3A" w:rsidRDefault="00991C3A" w:rsidP="00991C3A">
      <w:pPr>
        <w:rPr>
          <w:b/>
          <w:bCs/>
          <w:sz w:val="22"/>
          <w:szCs w:val="22"/>
        </w:rPr>
      </w:pPr>
    </w:p>
    <w:p w14:paraId="6AA6C9BB" w14:textId="77777777" w:rsidR="00991C3A" w:rsidRDefault="00991C3A" w:rsidP="00991C3A">
      <w:pPr>
        <w:rPr>
          <w:b/>
          <w:bCs/>
          <w:sz w:val="22"/>
          <w:szCs w:val="22"/>
        </w:rPr>
      </w:pPr>
      <w:r w:rsidRPr="00FF2CD7">
        <w:rPr>
          <w:b/>
          <w:bCs/>
          <w:sz w:val="22"/>
          <w:szCs w:val="22"/>
        </w:rPr>
        <w:t>Begleitendes Bildmaterial:</w:t>
      </w:r>
    </w:p>
    <w:p w14:paraId="1B95FCAD" w14:textId="77777777" w:rsidR="00991C3A" w:rsidRDefault="00991C3A" w:rsidP="00991C3A">
      <w:pPr>
        <w:jc w:val="both"/>
        <w:rPr>
          <w:bCs/>
          <w:noProof/>
          <w:sz w:val="16"/>
          <w:szCs w:val="16"/>
        </w:rPr>
      </w:pPr>
    </w:p>
    <w:p w14:paraId="640B4858" w14:textId="77777777" w:rsidR="00991C3A" w:rsidRDefault="00991C3A" w:rsidP="00991C3A">
      <w:pPr>
        <w:ind w:right="-569"/>
        <w:jc w:val="both"/>
        <w:rPr>
          <w:bCs/>
          <w:noProof/>
          <w:sz w:val="16"/>
          <w:szCs w:val="16"/>
        </w:rPr>
      </w:pPr>
      <w:r>
        <w:rPr>
          <w:bCs/>
          <w:noProof/>
          <w:sz w:val="16"/>
          <w:szCs w:val="16"/>
        </w:rPr>
        <w:drawing>
          <wp:inline distT="0" distB="0" distL="0" distR="0" wp14:anchorId="29167099" wp14:editId="5CEA5A0C">
            <wp:extent cx="942975" cy="13006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jpg"/>
                    <pic:cNvPicPr/>
                  </pic:nvPicPr>
                  <pic:blipFill>
                    <a:blip r:embed="rId8">
                      <a:extLst>
                        <a:ext uri="{28A0092B-C50C-407E-A947-70E740481C1C}">
                          <a14:useLocalDpi xmlns:a14="http://schemas.microsoft.com/office/drawing/2010/main" val="0"/>
                        </a:ext>
                      </a:extLst>
                    </a:blip>
                    <a:stretch>
                      <a:fillRect/>
                    </a:stretch>
                  </pic:blipFill>
                  <pic:spPr>
                    <a:xfrm>
                      <a:off x="0" y="0"/>
                      <a:ext cx="950127" cy="1310518"/>
                    </a:xfrm>
                    <a:prstGeom prst="rect">
                      <a:avLst/>
                    </a:prstGeom>
                  </pic:spPr>
                </pic:pic>
              </a:graphicData>
            </a:graphic>
          </wp:inline>
        </w:drawing>
      </w:r>
      <w:r>
        <w:rPr>
          <w:bCs/>
          <w:noProof/>
          <w:sz w:val="16"/>
          <w:szCs w:val="16"/>
        </w:rPr>
        <w:tab/>
        <w:t xml:space="preserve">  </w:t>
      </w:r>
      <w:r>
        <w:rPr>
          <w:bCs/>
          <w:noProof/>
          <w:sz w:val="16"/>
          <w:szCs w:val="16"/>
        </w:rPr>
        <w:drawing>
          <wp:inline distT="0" distB="0" distL="0" distR="0" wp14:anchorId="258D6E9B" wp14:editId="3DD8E788">
            <wp:extent cx="876300" cy="1286313"/>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jpg"/>
                    <pic:cNvPicPr/>
                  </pic:nvPicPr>
                  <pic:blipFill>
                    <a:blip r:embed="rId9">
                      <a:extLst>
                        <a:ext uri="{28A0092B-C50C-407E-A947-70E740481C1C}">
                          <a14:useLocalDpi xmlns:a14="http://schemas.microsoft.com/office/drawing/2010/main" val="0"/>
                        </a:ext>
                      </a:extLst>
                    </a:blip>
                    <a:stretch>
                      <a:fillRect/>
                    </a:stretch>
                  </pic:blipFill>
                  <pic:spPr>
                    <a:xfrm>
                      <a:off x="0" y="0"/>
                      <a:ext cx="888771" cy="1304619"/>
                    </a:xfrm>
                    <a:prstGeom prst="rect">
                      <a:avLst/>
                    </a:prstGeom>
                  </pic:spPr>
                </pic:pic>
              </a:graphicData>
            </a:graphic>
          </wp:inline>
        </w:drawing>
      </w:r>
      <w:r>
        <w:rPr>
          <w:bCs/>
          <w:noProof/>
          <w:sz w:val="16"/>
          <w:szCs w:val="16"/>
        </w:rPr>
        <w:tab/>
      </w:r>
      <w:r>
        <w:rPr>
          <w:bCs/>
          <w:noProof/>
          <w:sz w:val="16"/>
          <w:szCs w:val="16"/>
        </w:rPr>
        <w:tab/>
      </w:r>
      <w:r>
        <w:rPr>
          <w:bCs/>
          <w:noProof/>
          <w:sz w:val="16"/>
          <w:szCs w:val="16"/>
        </w:rPr>
        <w:drawing>
          <wp:inline distT="0" distB="0" distL="0" distR="0" wp14:anchorId="4537213A" wp14:editId="6F027939">
            <wp:extent cx="1876425" cy="1043761"/>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jpg"/>
                    <pic:cNvPicPr/>
                  </pic:nvPicPr>
                  <pic:blipFill>
                    <a:blip r:embed="rId10">
                      <a:extLst>
                        <a:ext uri="{28A0092B-C50C-407E-A947-70E740481C1C}">
                          <a14:useLocalDpi xmlns:a14="http://schemas.microsoft.com/office/drawing/2010/main" val="0"/>
                        </a:ext>
                      </a:extLst>
                    </a:blip>
                    <a:stretch>
                      <a:fillRect/>
                    </a:stretch>
                  </pic:blipFill>
                  <pic:spPr>
                    <a:xfrm>
                      <a:off x="0" y="0"/>
                      <a:ext cx="1895648" cy="1054454"/>
                    </a:xfrm>
                    <a:prstGeom prst="rect">
                      <a:avLst/>
                    </a:prstGeom>
                  </pic:spPr>
                </pic:pic>
              </a:graphicData>
            </a:graphic>
          </wp:inline>
        </w:drawing>
      </w:r>
    </w:p>
    <w:p w14:paraId="1FE34D75" w14:textId="77777777" w:rsidR="00991C3A" w:rsidRDefault="00991C3A" w:rsidP="00991C3A">
      <w:pPr>
        <w:spacing w:before="60"/>
        <w:ind w:right="-709"/>
        <w:jc w:val="both"/>
        <w:rPr>
          <w:bCs/>
          <w:noProof/>
          <w:sz w:val="16"/>
          <w:szCs w:val="16"/>
        </w:rPr>
      </w:pPr>
      <w:r>
        <w:rPr>
          <w:bCs/>
          <w:noProof/>
          <w:sz w:val="16"/>
          <w:szCs w:val="16"/>
        </w:rPr>
        <w:t>Dynamikum-Geschäftsführer</w:t>
      </w:r>
      <w:r>
        <w:rPr>
          <w:bCs/>
          <w:noProof/>
          <w:sz w:val="16"/>
          <w:szCs w:val="16"/>
        </w:rPr>
        <w:tab/>
        <w:t xml:space="preserve">  Dynamikum Science Center </w:t>
      </w:r>
      <w:r>
        <w:rPr>
          <w:bCs/>
          <w:noProof/>
          <w:sz w:val="16"/>
          <w:szCs w:val="16"/>
        </w:rPr>
        <w:tab/>
      </w:r>
      <w:r>
        <w:rPr>
          <w:bCs/>
          <w:noProof/>
          <w:sz w:val="16"/>
          <w:szCs w:val="16"/>
        </w:rPr>
        <w:tab/>
      </w:r>
      <w:r w:rsidRPr="00FD3D04">
        <w:rPr>
          <w:bCs/>
          <w:noProof/>
          <w:sz w:val="16"/>
          <w:szCs w:val="16"/>
        </w:rPr>
        <w:t>Scribble „Smartphone Achterbahn“</w:t>
      </w:r>
    </w:p>
    <w:p w14:paraId="6E1F5426" w14:textId="77777777" w:rsidR="00991C3A" w:rsidRDefault="00991C3A" w:rsidP="00991C3A">
      <w:pPr>
        <w:ind w:right="-709"/>
        <w:jc w:val="both"/>
        <w:rPr>
          <w:bCs/>
          <w:noProof/>
          <w:sz w:val="16"/>
          <w:szCs w:val="16"/>
        </w:rPr>
      </w:pPr>
      <w:r>
        <w:rPr>
          <w:bCs/>
          <w:noProof/>
          <w:sz w:val="16"/>
          <w:szCs w:val="16"/>
        </w:rPr>
        <w:t>Rolf Schlicher</w:t>
      </w:r>
      <w:r>
        <w:rPr>
          <w:bCs/>
          <w:noProof/>
          <w:sz w:val="16"/>
          <w:szCs w:val="16"/>
        </w:rPr>
        <w:tab/>
      </w:r>
      <w:r>
        <w:rPr>
          <w:bCs/>
          <w:noProof/>
          <w:sz w:val="16"/>
          <w:szCs w:val="16"/>
        </w:rPr>
        <w:tab/>
        <w:t xml:space="preserve">  Pirmasens</w:t>
      </w:r>
      <w:r>
        <w:rPr>
          <w:bCs/>
          <w:noProof/>
          <w:sz w:val="16"/>
          <w:szCs w:val="16"/>
        </w:rPr>
        <w:tab/>
      </w:r>
      <w:r>
        <w:rPr>
          <w:bCs/>
          <w:noProof/>
          <w:sz w:val="16"/>
          <w:szCs w:val="16"/>
        </w:rPr>
        <w:tab/>
      </w:r>
      <w:r>
        <w:rPr>
          <w:bCs/>
          <w:noProof/>
          <w:sz w:val="16"/>
          <w:szCs w:val="16"/>
        </w:rPr>
        <w:tab/>
        <w:t xml:space="preserve">„Dynamikum 2.0“  </w:t>
      </w:r>
    </w:p>
    <w:p w14:paraId="42EC1D0E" w14:textId="77777777" w:rsidR="00991C3A" w:rsidRDefault="00991C3A" w:rsidP="00991C3A">
      <w:pPr>
        <w:jc w:val="both"/>
        <w:rPr>
          <w:rFonts w:cs="Arial"/>
          <w:sz w:val="18"/>
          <w:szCs w:val="18"/>
        </w:rPr>
      </w:pPr>
    </w:p>
    <w:p w14:paraId="7723879C" w14:textId="77777777" w:rsidR="00991C3A" w:rsidRPr="007B43B4" w:rsidRDefault="00991C3A" w:rsidP="00991C3A">
      <w:pPr>
        <w:jc w:val="both"/>
        <w:rPr>
          <w:rFonts w:cs="Arial"/>
          <w:sz w:val="20"/>
        </w:rPr>
      </w:pPr>
      <w:r w:rsidRPr="007B43B4">
        <w:rPr>
          <w:rFonts w:cs="Arial"/>
          <w:sz w:val="20"/>
        </w:rPr>
        <w:t xml:space="preserve">[ Download unter </w:t>
      </w:r>
      <w:hyperlink r:id="rId11" w:history="1">
        <w:r w:rsidRPr="009203DE">
          <w:rPr>
            <w:rStyle w:val="Hyperlink"/>
            <w:rFonts w:ascii="Arial" w:hAnsi="Arial" w:cs="Arial"/>
            <w:sz w:val="20"/>
          </w:rPr>
          <w:t>http://ars-pr.de/presse/20180209_dyn</w:t>
        </w:r>
      </w:hyperlink>
      <w:r>
        <w:rPr>
          <w:rFonts w:cs="Arial"/>
          <w:sz w:val="20"/>
        </w:rPr>
        <w:t xml:space="preserve"> </w:t>
      </w:r>
      <w:r w:rsidRPr="007B43B4">
        <w:rPr>
          <w:rFonts w:cs="Arial"/>
          <w:sz w:val="20"/>
        </w:rPr>
        <w:t>]</w:t>
      </w:r>
    </w:p>
    <w:p w14:paraId="4E3A972D" w14:textId="4477677C" w:rsidR="00D70E35" w:rsidRPr="00671798" w:rsidRDefault="00D70E35" w:rsidP="00991C3A">
      <w:pPr>
        <w:pStyle w:val="berschrift3"/>
        <w:spacing w:line="320" w:lineRule="atLeast"/>
        <w:rPr>
          <w:sz w:val="22"/>
          <w:szCs w:val="22"/>
        </w:rPr>
      </w:pPr>
      <w:r w:rsidRPr="00671798">
        <w:rPr>
          <w:sz w:val="22"/>
          <w:szCs w:val="22"/>
        </w:rPr>
        <w:lastRenderedPageBreak/>
        <w:t>Ergänzend zum Dynamikum</w:t>
      </w:r>
    </w:p>
    <w:p w14:paraId="342AD623" w14:textId="352DF53B" w:rsidR="00055983" w:rsidRDefault="00055983" w:rsidP="00991C3A">
      <w:pPr>
        <w:spacing w:line="320" w:lineRule="atLeast"/>
        <w:ind w:right="-569"/>
        <w:jc w:val="both"/>
        <w:rPr>
          <w:rFonts w:cs="Arial"/>
          <w:sz w:val="22"/>
          <w:szCs w:val="22"/>
        </w:rPr>
      </w:pPr>
      <w:r w:rsidRPr="00671798">
        <w:rPr>
          <w:rFonts w:cs="Arial"/>
          <w:sz w:val="22"/>
          <w:szCs w:val="22"/>
        </w:rPr>
        <w:t>Das Dynamikum Pirmasens ist das erste und bislang einzige Science Center in Rheinland-Pfalz. Als Mitmachmuseum lädt es seine Besucher aus allen Alters</w:t>
      </w:r>
      <w:r w:rsidR="007474DB">
        <w:rPr>
          <w:rFonts w:cs="Arial"/>
          <w:sz w:val="22"/>
          <w:szCs w:val="22"/>
        </w:rPr>
        <w:softHyphen/>
      </w:r>
      <w:r w:rsidRPr="00671798">
        <w:rPr>
          <w:rFonts w:cs="Arial"/>
          <w:sz w:val="22"/>
          <w:szCs w:val="22"/>
        </w:rPr>
        <w:t>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w:t>
      </w:r>
      <w:r w:rsidRPr="00671798">
        <w:rPr>
          <w:rFonts w:cs="Arial"/>
          <w:sz w:val="22"/>
          <w:szCs w:val="22"/>
        </w:rPr>
        <w:softHyphen/>
        <w:t>lären Zugang zur Welt der Naturwissenschaften erhalten, als auch an Erwachsene. In regelmäßigen Abständen finden immer wieder Sonderausstel</w:t>
      </w:r>
      <w:r w:rsidR="007474DB">
        <w:rPr>
          <w:rFonts w:cs="Arial"/>
          <w:sz w:val="22"/>
          <w:szCs w:val="22"/>
        </w:rPr>
        <w:softHyphen/>
      </w:r>
      <w:r w:rsidRPr="00671798">
        <w:rPr>
          <w:rFonts w:cs="Arial"/>
          <w:sz w:val="22"/>
          <w:szCs w:val="22"/>
        </w:rPr>
        <w:t>lungen statt, hinzu kommen unterschiedliche Aktionen wie beispielsweise Sport-Stacking-Workshops oder spezielle Ferien- und Festtagsprogramme. Daneben eignet sich das Dynamikum auch zur Ausrichtung von Kin</w:t>
      </w:r>
      <w:r w:rsidR="007474DB">
        <w:rPr>
          <w:rFonts w:cs="Arial"/>
          <w:sz w:val="22"/>
          <w:szCs w:val="22"/>
        </w:rPr>
        <w:t>dergeburtstagen sowie Firmenver</w:t>
      </w:r>
      <w:r w:rsidRPr="00671798">
        <w:rPr>
          <w:rFonts w:cs="Arial"/>
          <w:sz w:val="22"/>
          <w:szCs w:val="22"/>
        </w:rPr>
        <w:t>anstaltungen und verfügt über Räume, die für Vorträge und unterrichts</w:t>
      </w:r>
      <w:r w:rsidR="007474DB">
        <w:rPr>
          <w:rFonts w:cs="Arial"/>
          <w:sz w:val="22"/>
          <w:szCs w:val="22"/>
        </w:rPr>
        <w:softHyphen/>
      </w:r>
      <w:r w:rsidRPr="00671798">
        <w:rPr>
          <w:rFonts w:cs="Arial"/>
          <w:sz w:val="22"/>
          <w:szCs w:val="22"/>
        </w:rPr>
        <w:t>begleitende Schulstunden genutzt werden können. In einem speziellen Escape Room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DiscGolf-Parcours; die Golfdiscs gibt es im Dynamikum zu leihen oder zu kaufen. Zu den Förderern des Dynamikums gehört u.a. der Bezirksverband Pfalz mit regel</w:t>
      </w:r>
      <w:r w:rsidR="007474DB">
        <w:rPr>
          <w:rFonts w:cs="Arial"/>
          <w:sz w:val="22"/>
          <w:szCs w:val="22"/>
        </w:rPr>
        <w:softHyphen/>
      </w:r>
      <w:r w:rsidRPr="00671798">
        <w:rPr>
          <w:rFonts w:cs="Arial"/>
          <w:sz w:val="22"/>
          <w:szCs w:val="22"/>
        </w:rPr>
        <w:t xml:space="preserve">mäßigen Mittelzuflüssen. Eine vollständige Liste der Partner und Sponsoren wie auch weitere Informationen zur Einrichtung unter </w:t>
      </w:r>
      <w:hyperlink r:id="rId12" w:history="1">
        <w:r w:rsidRPr="00671798">
          <w:rPr>
            <w:rStyle w:val="Hyperlink"/>
            <w:rFonts w:ascii="Arial" w:hAnsi="Arial" w:cs="Arial"/>
            <w:sz w:val="22"/>
            <w:szCs w:val="22"/>
          </w:rPr>
          <w:t>www.dynamikum.de</w:t>
        </w:r>
      </w:hyperlink>
      <w:r w:rsidRPr="00671798">
        <w:rPr>
          <w:rFonts w:cs="Arial"/>
          <w:sz w:val="22"/>
          <w:szCs w:val="22"/>
        </w:rPr>
        <w:t>.</w:t>
      </w:r>
    </w:p>
    <w:p w14:paraId="2EA59C7A" w14:textId="70A3C598" w:rsidR="001D1634" w:rsidRDefault="00DA2D40" w:rsidP="009A309B">
      <w:pPr>
        <w:spacing w:line="320" w:lineRule="atLeast"/>
        <w:ind w:right="-569"/>
        <w:jc w:val="right"/>
        <w:rPr>
          <w:rFonts w:cs="Arial"/>
          <w:b/>
          <w:sz w:val="16"/>
          <w:szCs w:val="16"/>
        </w:rPr>
      </w:pPr>
      <w:r>
        <w:rPr>
          <w:rFonts w:cs="Arial"/>
          <w:b/>
          <w:sz w:val="16"/>
          <w:szCs w:val="16"/>
        </w:rPr>
        <w:t>201</w:t>
      </w:r>
      <w:r w:rsidR="0072774D">
        <w:rPr>
          <w:rFonts w:cs="Arial"/>
          <w:b/>
          <w:sz w:val="16"/>
          <w:szCs w:val="16"/>
        </w:rPr>
        <w:t>80209</w:t>
      </w:r>
      <w:r w:rsidR="005B6B86">
        <w:rPr>
          <w:rFonts w:cs="Arial"/>
          <w:b/>
          <w:sz w:val="16"/>
          <w:szCs w:val="16"/>
        </w:rPr>
        <w:t>_</w:t>
      </w:r>
      <w:r w:rsidR="001D1634" w:rsidRPr="001D1634">
        <w:rPr>
          <w:rFonts w:cs="Arial"/>
          <w:b/>
          <w:sz w:val="16"/>
          <w:szCs w:val="16"/>
        </w:rPr>
        <w:t>dyn</w:t>
      </w:r>
    </w:p>
    <w:p w14:paraId="213F7588" w14:textId="77777777" w:rsidR="007474DB" w:rsidRDefault="007474DB" w:rsidP="007474DB">
      <w:pPr>
        <w:jc w:val="both"/>
        <w:rPr>
          <w:bCs/>
          <w:noProof/>
          <w:sz w:val="16"/>
          <w:szCs w:val="16"/>
        </w:rPr>
      </w:pPr>
    </w:p>
    <w:p w14:paraId="0FA1A93C" w14:textId="77777777" w:rsidR="007A3A37" w:rsidRDefault="007A3A37" w:rsidP="001C486B">
      <w:pPr>
        <w:spacing w:line="160" w:lineRule="atLeast"/>
        <w:jc w:val="both"/>
        <w:rPr>
          <w:b/>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991C3A" w:rsidRDefault="00D70E35" w:rsidP="001C486B">
      <w:pPr>
        <w:spacing w:line="160" w:lineRule="atLeast"/>
        <w:jc w:val="both"/>
        <w:rPr>
          <w:sz w:val="22"/>
          <w:szCs w:val="22"/>
          <w:lang w:val="en-US"/>
        </w:rPr>
      </w:pPr>
      <w:r w:rsidRPr="00991C3A">
        <w:rPr>
          <w:sz w:val="22"/>
          <w:szCs w:val="22"/>
          <w:lang w:val="en-US"/>
        </w:rPr>
        <w:t>Dynamikum e.V.</w:t>
      </w:r>
      <w:r w:rsidRPr="00991C3A">
        <w:rPr>
          <w:sz w:val="22"/>
          <w:szCs w:val="22"/>
          <w:lang w:val="en-US"/>
        </w:rPr>
        <w:tab/>
      </w:r>
      <w:r w:rsidRPr="00991C3A">
        <w:rPr>
          <w:sz w:val="22"/>
          <w:szCs w:val="22"/>
          <w:lang w:val="en-US"/>
        </w:rPr>
        <w:tab/>
      </w:r>
      <w:r w:rsidRPr="00991C3A">
        <w:rPr>
          <w:sz w:val="22"/>
          <w:szCs w:val="22"/>
          <w:lang w:val="en-US"/>
        </w:rPr>
        <w:tab/>
      </w:r>
      <w:r w:rsidRPr="00991C3A">
        <w:rPr>
          <w:sz w:val="22"/>
          <w:szCs w:val="22"/>
          <w:lang w:val="en-US"/>
        </w:rPr>
        <w:tab/>
        <w:t>ars publicandi GmbH</w:t>
      </w:r>
    </w:p>
    <w:p w14:paraId="4738B200" w14:textId="77777777" w:rsidR="00D70E35" w:rsidRPr="00991C3A" w:rsidRDefault="00D70E35" w:rsidP="001C486B">
      <w:pPr>
        <w:spacing w:line="160" w:lineRule="atLeast"/>
        <w:jc w:val="both"/>
        <w:rPr>
          <w:sz w:val="22"/>
          <w:szCs w:val="22"/>
        </w:rPr>
      </w:pPr>
      <w:r w:rsidRPr="00991C3A">
        <w:rPr>
          <w:sz w:val="22"/>
          <w:szCs w:val="22"/>
        </w:rPr>
        <w:t>Rolf Schlicher</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Martina Overmann</w:t>
      </w:r>
    </w:p>
    <w:p w14:paraId="6C351E30" w14:textId="485CE071" w:rsidR="00D70E35" w:rsidRPr="00991C3A" w:rsidRDefault="00D70E35" w:rsidP="001C486B">
      <w:pPr>
        <w:spacing w:line="160" w:lineRule="atLeast"/>
        <w:jc w:val="both"/>
        <w:rPr>
          <w:sz w:val="22"/>
          <w:szCs w:val="22"/>
        </w:rPr>
      </w:pPr>
      <w:r w:rsidRPr="00991C3A">
        <w:rPr>
          <w:sz w:val="22"/>
          <w:szCs w:val="22"/>
        </w:rPr>
        <w:t>Im Rheinberger</w:t>
      </w:r>
      <w:r w:rsidRPr="00991C3A">
        <w:rPr>
          <w:sz w:val="22"/>
          <w:szCs w:val="22"/>
        </w:rPr>
        <w:tab/>
      </w:r>
      <w:r w:rsidRPr="00991C3A">
        <w:rPr>
          <w:sz w:val="22"/>
          <w:szCs w:val="22"/>
        </w:rPr>
        <w:tab/>
      </w:r>
      <w:r w:rsidRPr="00991C3A">
        <w:rPr>
          <w:sz w:val="22"/>
          <w:szCs w:val="22"/>
        </w:rPr>
        <w:tab/>
      </w:r>
      <w:r w:rsidRPr="00991C3A">
        <w:rPr>
          <w:sz w:val="22"/>
          <w:szCs w:val="22"/>
        </w:rPr>
        <w:tab/>
        <w:t>Schulstraße 28</w:t>
      </w:r>
    </w:p>
    <w:p w14:paraId="4CD4117F" w14:textId="77777777" w:rsidR="00D70E35" w:rsidRPr="00991C3A" w:rsidRDefault="00D70E35" w:rsidP="001C486B">
      <w:pPr>
        <w:spacing w:line="160" w:lineRule="atLeast"/>
        <w:jc w:val="both"/>
        <w:rPr>
          <w:sz w:val="22"/>
          <w:szCs w:val="22"/>
        </w:rPr>
      </w:pPr>
      <w:r w:rsidRPr="00991C3A">
        <w:rPr>
          <w:sz w:val="22"/>
          <w:szCs w:val="22"/>
        </w:rPr>
        <w:t>Fröhnstraße 8</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D-66976 Rodalben</w:t>
      </w:r>
    </w:p>
    <w:p w14:paraId="7EB00AED" w14:textId="77777777" w:rsidR="00D70E35" w:rsidRPr="00991C3A" w:rsidRDefault="00D70E35" w:rsidP="001C486B">
      <w:pPr>
        <w:spacing w:line="160" w:lineRule="atLeast"/>
        <w:jc w:val="both"/>
        <w:rPr>
          <w:sz w:val="22"/>
          <w:szCs w:val="22"/>
        </w:rPr>
      </w:pPr>
      <w:r w:rsidRPr="00991C3A">
        <w:rPr>
          <w:sz w:val="22"/>
          <w:szCs w:val="22"/>
        </w:rPr>
        <w:t>D-66954 Pirmasens</w:t>
      </w:r>
      <w:r w:rsidRPr="00991C3A">
        <w:rPr>
          <w:sz w:val="22"/>
          <w:szCs w:val="22"/>
        </w:rPr>
        <w:tab/>
      </w:r>
      <w:r w:rsidRPr="00991C3A">
        <w:rPr>
          <w:sz w:val="22"/>
          <w:szCs w:val="22"/>
        </w:rPr>
        <w:tab/>
      </w:r>
      <w:r w:rsidRPr="00991C3A">
        <w:rPr>
          <w:sz w:val="22"/>
          <w:szCs w:val="22"/>
        </w:rPr>
        <w:tab/>
      </w:r>
      <w:r w:rsidRPr="00991C3A">
        <w:rPr>
          <w:sz w:val="22"/>
          <w:szCs w:val="22"/>
        </w:rPr>
        <w:tab/>
        <w:t>Telefon: +49/(0)6331/5543-13</w:t>
      </w:r>
    </w:p>
    <w:p w14:paraId="42A0257A" w14:textId="2E1B35EE" w:rsidR="00D70E35" w:rsidRPr="00991C3A" w:rsidRDefault="00D70E35" w:rsidP="001C486B">
      <w:pPr>
        <w:spacing w:line="160" w:lineRule="atLeast"/>
        <w:jc w:val="both"/>
        <w:rPr>
          <w:sz w:val="22"/>
          <w:szCs w:val="22"/>
        </w:rPr>
      </w:pPr>
      <w:r w:rsidRPr="00991C3A">
        <w:rPr>
          <w:sz w:val="22"/>
          <w:szCs w:val="22"/>
        </w:rPr>
        <w:t>Telefon: +49/(0)6331/23943-10</w:t>
      </w:r>
      <w:r w:rsidRPr="00991C3A">
        <w:rPr>
          <w:sz w:val="22"/>
          <w:szCs w:val="22"/>
        </w:rPr>
        <w:tab/>
        <w:t xml:space="preserve"> </w:t>
      </w:r>
      <w:r w:rsidRPr="00991C3A">
        <w:rPr>
          <w:sz w:val="22"/>
          <w:szCs w:val="22"/>
        </w:rPr>
        <w:tab/>
        <w:t>Telefax: +49/(0)6331/5543-43</w:t>
      </w:r>
    </w:p>
    <w:p w14:paraId="14CA8B12" w14:textId="64F0ADFF" w:rsidR="00D70E35" w:rsidRPr="00991C3A" w:rsidRDefault="00D70E35" w:rsidP="001C486B">
      <w:pPr>
        <w:spacing w:line="160" w:lineRule="atLeast"/>
        <w:jc w:val="both"/>
        <w:rPr>
          <w:sz w:val="22"/>
          <w:szCs w:val="22"/>
        </w:rPr>
      </w:pPr>
      <w:r w:rsidRPr="00991C3A">
        <w:rPr>
          <w:sz w:val="22"/>
          <w:szCs w:val="22"/>
        </w:rPr>
        <w:t>Telefax: +49/(0)6331/23943-28</w:t>
      </w:r>
      <w:r w:rsidRPr="00991C3A">
        <w:rPr>
          <w:sz w:val="22"/>
          <w:szCs w:val="22"/>
        </w:rPr>
        <w:tab/>
      </w:r>
      <w:r w:rsidRPr="00991C3A">
        <w:rPr>
          <w:sz w:val="22"/>
          <w:szCs w:val="22"/>
        </w:rPr>
        <w:tab/>
      </w:r>
      <w:bookmarkStart w:id="0" w:name="_GoBack"/>
      <w:bookmarkEnd w:id="0"/>
      <w:r w:rsidR="00C66301" w:rsidRPr="00991C3A">
        <w:rPr>
          <w:sz w:val="22"/>
          <w:szCs w:val="22"/>
        </w:rPr>
        <w:fldChar w:fldCharType="begin"/>
      </w:r>
      <w:r w:rsidR="00C66301" w:rsidRPr="00991C3A">
        <w:rPr>
          <w:sz w:val="22"/>
          <w:szCs w:val="22"/>
        </w:rPr>
        <w:instrText xml:space="preserve"> HYPERLINK "http://www.ars-pr.de" </w:instrText>
      </w:r>
      <w:r w:rsidR="00C66301" w:rsidRPr="00991C3A">
        <w:rPr>
          <w:sz w:val="22"/>
          <w:szCs w:val="22"/>
        </w:rPr>
        <w:fldChar w:fldCharType="separate"/>
      </w:r>
      <w:r w:rsidRPr="00991C3A">
        <w:rPr>
          <w:rStyle w:val="Hyperlink"/>
          <w:rFonts w:ascii="Arial" w:hAnsi="Arial" w:cs="Arial"/>
          <w:sz w:val="22"/>
          <w:szCs w:val="22"/>
        </w:rPr>
        <w:t>http://www.ars-pr.de</w:t>
      </w:r>
      <w:r w:rsidR="00C66301" w:rsidRPr="00991C3A">
        <w:rPr>
          <w:rStyle w:val="Hyperlink"/>
          <w:rFonts w:ascii="Arial" w:hAnsi="Arial" w:cs="Arial"/>
          <w:sz w:val="22"/>
          <w:szCs w:val="22"/>
        </w:rPr>
        <w:fldChar w:fldCharType="end"/>
      </w:r>
    </w:p>
    <w:p w14:paraId="3945EB89" w14:textId="77777777" w:rsidR="00D70E35" w:rsidRPr="00991C3A" w:rsidRDefault="00C66301" w:rsidP="001C486B">
      <w:pPr>
        <w:spacing w:line="160" w:lineRule="atLeast"/>
        <w:jc w:val="both"/>
        <w:rPr>
          <w:sz w:val="22"/>
          <w:szCs w:val="22"/>
        </w:rPr>
      </w:pPr>
      <w:hyperlink r:id="rId13" w:history="1">
        <w:r w:rsidR="00D70E35" w:rsidRPr="00991C3A">
          <w:rPr>
            <w:rStyle w:val="Hyperlink"/>
            <w:rFonts w:ascii="Arial" w:hAnsi="Arial" w:cs="Arial"/>
            <w:sz w:val="22"/>
            <w:szCs w:val="22"/>
          </w:rPr>
          <w:t>http://www.dynamikum.de</w:t>
        </w:r>
      </w:hyperlink>
      <w:r w:rsidR="00D70E35" w:rsidRPr="00991C3A">
        <w:rPr>
          <w:sz w:val="22"/>
          <w:szCs w:val="22"/>
        </w:rPr>
        <w:tab/>
      </w:r>
      <w:r w:rsidR="00D70E35" w:rsidRPr="00991C3A">
        <w:rPr>
          <w:sz w:val="22"/>
          <w:szCs w:val="22"/>
        </w:rPr>
        <w:tab/>
      </w:r>
      <w:r w:rsidR="00D70E35" w:rsidRPr="00991C3A">
        <w:rPr>
          <w:sz w:val="22"/>
          <w:szCs w:val="22"/>
        </w:rPr>
        <w:tab/>
      </w:r>
      <w:hyperlink r:id="rId14" w:history="1">
        <w:r w:rsidR="00D70E35" w:rsidRPr="00991C3A">
          <w:rPr>
            <w:rStyle w:val="Hyperlink"/>
            <w:rFonts w:ascii="Arial" w:hAnsi="Arial"/>
            <w:sz w:val="22"/>
            <w:szCs w:val="22"/>
          </w:rPr>
          <w:t>MOvermann@ars-pr.de</w:t>
        </w:r>
      </w:hyperlink>
      <w:r w:rsidR="00D70E35" w:rsidRPr="00991C3A">
        <w:rPr>
          <w:sz w:val="22"/>
          <w:szCs w:val="22"/>
        </w:rPr>
        <w:t xml:space="preserve"> </w:t>
      </w:r>
    </w:p>
    <w:p w14:paraId="4A69B0E0" w14:textId="56494B51" w:rsidR="00D70E35" w:rsidRPr="00991C3A" w:rsidRDefault="00C66301" w:rsidP="001C486B">
      <w:pPr>
        <w:spacing w:line="160" w:lineRule="atLeast"/>
        <w:jc w:val="both"/>
        <w:rPr>
          <w:sz w:val="22"/>
          <w:szCs w:val="22"/>
        </w:rPr>
      </w:pPr>
      <w:hyperlink r:id="rId15" w:history="1">
        <w:r w:rsidR="00D70E35" w:rsidRPr="00991C3A">
          <w:rPr>
            <w:rStyle w:val="Hyperlink"/>
            <w:rFonts w:ascii="Arial" w:hAnsi="Arial" w:cs="Arial"/>
            <w:sz w:val="22"/>
            <w:szCs w:val="22"/>
          </w:rPr>
          <w:t>info@dynamikum.de</w:t>
        </w:r>
      </w:hyperlink>
    </w:p>
    <w:sectPr w:rsidR="00D70E35" w:rsidRPr="00991C3A" w:rsidSect="002021E0">
      <w:headerReference w:type="even" r:id="rId16"/>
      <w:headerReference w:type="default" r:id="rId17"/>
      <w:footerReference w:type="default" r:id="rId18"/>
      <w:headerReference w:type="first" r:id="rId19"/>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99BD" w14:textId="77777777" w:rsidR="00D27A2E" w:rsidRDefault="00D27A2E">
      <w:r>
        <w:separator/>
      </w:r>
    </w:p>
  </w:endnote>
  <w:endnote w:type="continuationSeparator" w:id="0">
    <w:p w14:paraId="4D40FAF9" w14:textId="77777777" w:rsidR="00D27A2E" w:rsidRDefault="00D2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365EF575"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9A309B" w:rsidRPr="009203DE">
        <w:rPr>
          <w:rStyle w:val="Hyperlink"/>
          <w:rFonts w:ascii="Arial" w:hAnsi="Arial" w:cs="Arial"/>
          <w:sz w:val="18"/>
          <w:szCs w:val="18"/>
        </w:rPr>
        <w:t>http://ars-pr.de/presse/20180209_dyn</w:t>
      </w:r>
    </w:hyperlink>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C66301">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E502" w14:textId="77777777" w:rsidR="00D27A2E" w:rsidRDefault="00D27A2E">
      <w:r>
        <w:separator/>
      </w:r>
    </w:p>
  </w:footnote>
  <w:footnote w:type="continuationSeparator" w:id="0">
    <w:p w14:paraId="5D28DBE5" w14:textId="77777777" w:rsidR="00D27A2E" w:rsidRDefault="00D2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C66301">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C66301">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C66301">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6"/>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3"/>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4"/>
  </w:num>
  <w:num w:numId="34">
    <w:abstractNumId w:val="25"/>
  </w:num>
  <w:num w:numId="35">
    <w:abstractNumId w:val="17"/>
  </w:num>
  <w:num w:numId="36">
    <w:abstractNumId w:val="42"/>
  </w:num>
  <w:num w:numId="37">
    <w:abstractNumId w:val="11"/>
  </w:num>
  <w:num w:numId="38">
    <w:abstractNumId w:val="45"/>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091"/>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4888"/>
    <w:rsid w:val="00044B2C"/>
    <w:rsid w:val="00044CD5"/>
    <w:rsid w:val="00045477"/>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A9E"/>
    <w:rsid w:val="000B7FAE"/>
    <w:rsid w:val="000C2023"/>
    <w:rsid w:val="000C4152"/>
    <w:rsid w:val="000C4F3E"/>
    <w:rsid w:val="000C57C8"/>
    <w:rsid w:val="000C6AB9"/>
    <w:rsid w:val="000C7E24"/>
    <w:rsid w:val="000D0FF5"/>
    <w:rsid w:val="000D2117"/>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A08"/>
    <w:rsid w:val="000E7E06"/>
    <w:rsid w:val="000F073E"/>
    <w:rsid w:val="000F0DDF"/>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206D"/>
    <w:rsid w:val="00195A93"/>
    <w:rsid w:val="00196327"/>
    <w:rsid w:val="001A06FB"/>
    <w:rsid w:val="001A176B"/>
    <w:rsid w:val="001A1AC3"/>
    <w:rsid w:val="001A6275"/>
    <w:rsid w:val="001A6A95"/>
    <w:rsid w:val="001A7709"/>
    <w:rsid w:val="001A795D"/>
    <w:rsid w:val="001B2B78"/>
    <w:rsid w:val="001B2D0D"/>
    <w:rsid w:val="001B3151"/>
    <w:rsid w:val="001B40B3"/>
    <w:rsid w:val="001B6EB0"/>
    <w:rsid w:val="001B7C57"/>
    <w:rsid w:val="001C1A7A"/>
    <w:rsid w:val="001C2BD3"/>
    <w:rsid w:val="001C4519"/>
    <w:rsid w:val="001C47E6"/>
    <w:rsid w:val="001C486B"/>
    <w:rsid w:val="001C5A25"/>
    <w:rsid w:val="001C7A83"/>
    <w:rsid w:val="001C7AB1"/>
    <w:rsid w:val="001C7B30"/>
    <w:rsid w:val="001D00C8"/>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7058"/>
    <w:rsid w:val="00247761"/>
    <w:rsid w:val="00247FBB"/>
    <w:rsid w:val="00250417"/>
    <w:rsid w:val="00251F11"/>
    <w:rsid w:val="002521E9"/>
    <w:rsid w:val="00252430"/>
    <w:rsid w:val="002529B9"/>
    <w:rsid w:val="00252C9D"/>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135"/>
    <w:rsid w:val="00275EE9"/>
    <w:rsid w:val="00276E96"/>
    <w:rsid w:val="0027718F"/>
    <w:rsid w:val="002776FC"/>
    <w:rsid w:val="0027782D"/>
    <w:rsid w:val="00277A34"/>
    <w:rsid w:val="002805A9"/>
    <w:rsid w:val="00285EFF"/>
    <w:rsid w:val="0028748F"/>
    <w:rsid w:val="00290E48"/>
    <w:rsid w:val="00291132"/>
    <w:rsid w:val="002917B7"/>
    <w:rsid w:val="002918F7"/>
    <w:rsid w:val="00292B71"/>
    <w:rsid w:val="00292CA3"/>
    <w:rsid w:val="00293698"/>
    <w:rsid w:val="00294517"/>
    <w:rsid w:val="00295AF3"/>
    <w:rsid w:val="0029601A"/>
    <w:rsid w:val="002A01CB"/>
    <w:rsid w:val="002A205A"/>
    <w:rsid w:val="002A241E"/>
    <w:rsid w:val="002A2B4D"/>
    <w:rsid w:val="002A361A"/>
    <w:rsid w:val="002A388A"/>
    <w:rsid w:val="002A3DCE"/>
    <w:rsid w:val="002A5247"/>
    <w:rsid w:val="002A54CE"/>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6598"/>
    <w:rsid w:val="00316AA4"/>
    <w:rsid w:val="003179F8"/>
    <w:rsid w:val="00317C8E"/>
    <w:rsid w:val="003209C7"/>
    <w:rsid w:val="00325F49"/>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4EC"/>
    <w:rsid w:val="00353EC9"/>
    <w:rsid w:val="0035531B"/>
    <w:rsid w:val="00355D3C"/>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5852"/>
    <w:rsid w:val="003C6586"/>
    <w:rsid w:val="003C68B2"/>
    <w:rsid w:val="003C7730"/>
    <w:rsid w:val="003D0F8C"/>
    <w:rsid w:val="003D1EE6"/>
    <w:rsid w:val="003D2B4A"/>
    <w:rsid w:val="003D3236"/>
    <w:rsid w:val="003D38A8"/>
    <w:rsid w:val="003D3927"/>
    <w:rsid w:val="003D3959"/>
    <w:rsid w:val="003D4BAA"/>
    <w:rsid w:val="003D5C3A"/>
    <w:rsid w:val="003D5C73"/>
    <w:rsid w:val="003D74AC"/>
    <w:rsid w:val="003E1626"/>
    <w:rsid w:val="003E204E"/>
    <w:rsid w:val="003E3A0C"/>
    <w:rsid w:val="003E4212"/>
    <w:rsid w:val="003E449F"/>
    <w:rsid w:val="003E5BAF"/>
    <w:rsid w:val="003E5C77"/>
    <w:rsid w:val="003E5DA0"/>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F87"/>
    <w:rsid w:val="00430794"/>
    <w:rsid w:val="0043175D"/>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4115"/>
    <w:rsid w:val="004C661B"/>
    <w:rsid w:val="004D0A56"/>
    <w:rsid w:val="004D1EEF"/>
    <w:rsid w:val="004D2E23"/>
    <w:rsid w:val="004D6C14"/>
    <w:rsid w:val="004E0313"/>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07ED4"/>
    <w:rsid w:val="00510507"/>
    <w:rsid w:val="005111E1"/>
    <w:rsid w:val="0051444B"/>
    <w:rsid w:val="00514EB4"/>
    <w:rsid w:val="00515327"/>
    <w:rsid w:val="00516474"/>
    <w:rsid w:val="00516805"/>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46EC"/>
    <w:rsid w:val="005A6A36"/>
    <w:rsid w:val="005A6A84"/>
    <w:rsid w:val="005A6B3B"/>
    <w:rsid w:val="005A6B8A"/>
    <w:rsid w:val="005A6C4C"/>
    <w:rsid w:val="005A70B5"/>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612C"/>
    <w:rsid w:val="005F6904"/>
    <w:rsid w:val="00600BA7"/>
    <w:rsid w:val="00602D36"/>
    <w:rsid w:val="00606713"/>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823"/>
    <w:rsid w:val="00654AD3"/>
    <w:rsid w:val="00657CB2"/>
    <w:rsid w:val="00657F5F"/>
    <w:rsid w:val="00660118"/>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F9E"/>
    <w:rsid w:val="00685EEC"/>
    <w:rsid w:val="0068688B"/>
    <w:rsid w:val="00686CD6"/>
    <w:rsid w:val="00687DDC"/>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E3E"/>
    <w:rsid w:val="006B6789"/>
    <w:rsid w:val="006B765E"/>
    <w:rsid w:val="006C15E7"/>
    <w:rsid w:val="006C2B36"/>
    <w:rsid w:val="006C35F4"/>
    <w:rsid w:val="006C3AAF"/>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4159"/>
    <w:rsid w:val="006E5371"/>
    <w:rsid w:val="006E58EB"/>
    <w:rsid w:val="006F3BAF"/>
    <w:rsid w:val="006F48AB"/>
    <w:rsid w:val="006F4B9E"/>
    <w:rsid w:val="006F5CA1"/>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6752"/>
    <w:rsid w:val="00716764"/>
    <w:rsid w:val="0072064D"/>
    <w:rsid w:val="0072109F"/>
    <w:rsid w:val="0072141B"/>
    <w:rsid w:val="00722815"/>
    <w:rsid w:val="007235F3"/>
    <w:rsid w:val="007244E4"/>
    <w:rsid w:val="00724778"/>
    <w:rsid w:val="00724977"/>
    <w:rsid w:val="00724B6D"/>
    <w:rsid w:val="00725A1F"/>
    <w:rsid w:val="00726056"/>
    <w:rsid w:val="007260C2"/>
    <w:rsid w:val="0072649B"/>
    <w:rsid w:val="00726590"/>
    <w:rsid w:val="00726AE6"/>
    <w:rsid w:val="0072774D"/>
    <w:rsid w:val="0073086F"/>
    <w:rsid w:val="007327B2"/>
    <w:rsid w:val="00733D7A"/>
    <w:rsid w:val="00733EA4"/>
    <w:rsid w:val="00736192"/>
    <w:rsid w:val="0073644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478"/>
    <w:rsid w:val="007C6EAB"/>
    <w:rsid w:val="007D37A9"/>
    <w:rsid w:val="007D65B0"/>
    <w:rsid w:val="007D67CF"/>
    <w:rsid w:val="007D7F46"/>
    <w:rsid w:val="007E0C63"/>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1762"/>
    <w:rsid w:val="00821764"/>
    <w:rsid w:val="00821B64"/>
    <w:rsid w:val="008221DC"/>
    <w:rsid w:val="008240E5"/>
    <w:rsid w:val="008269AD"/>
    <w:rsid w:val="008312E5"/>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EF5"/>
    <w:rsid w:val="00856C6B"/>
    <w:rsid w:val="00857140"/>
    <w:rsid w:val="008572D3"/>
    <w:rsid w:val="00857335"/>
    <w:rsid w:val="00857DDC"/>
    <w:rsid w:val="00860060"/>
    <w:rsid w:val="00860CF8"/>
    <w:rsid w:val="008614D1"/>
    <w:rsid w:val="00861BB2"/>
    <w:rsid w:val="00861D74"/>
    <w:rsid w:val="00862923"/>
    <w:rsid w:val="008656D1"/>
    <w:rsid w:val="008662DD"/>
    <w:rsid w:val="008665A4"/>
    <w:rsid w:val="0087026F"/>
    <w:rsid w:val="00871C89"/>
    <w:rsid w:val="008724C0"/>
    <w:rsid w:val="00872A45"/>
    <w:rsid w:val="008740B6"/>
    <w:rsid w:val="00874390"/>
    <w:rsid w:val="0087505E"/>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78C1"/>
    <w:rsid w:val="00A60B7D"/>
    <w:rsid w:val="00A614D9"/>
    <w:rsid w:val="00A61684"/>
    <w:rsid w:val="00A61D4B"/>
    <w:rsid w:val="00A62DE8"/>
    <w:rsid w:val="00A63AF8"/>
    <w:rsid w:val="00A655D9"/>
    <w:rsid w:val="00A667AD"/>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5526"/>
    <w:rsid w:val="00AB5F97"/>
    <w:rsid w:val="00AC008E"/>
    <w:rsid w:val="00AC1C2F"/>
    <w:rsid w:val="00AC304C"/>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114CF"/>
    <w:rsid w:val="00B11CAF"/>
    <w:rsid w:val="00B12046"/>
    <w:rsid w:val="00B12A99"/>
    <w:rsid w:val="00B1304A"/>
    <w:rsid w:val="00B13C22"/>
    <w:rsid w:val="00B13DAE"/>
    <w:rsid w:val="00B14F08"/>
    <w:rsid w:val="00B16C82"/>
    <w:rsid w:val="00B17EA2"/>
    <w:rsid w:val="00B20BBE"/>
    <w:rsid w:val="00B21648"/>
    <w:rsid w:val="00B21DC6"/>
    <w:rsid w:val="00B21E00"/>
    <w:rsid w:val="00B2200C"/>
    <w:rsid w:val="00B22CF7"/>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6B09"/>
    <w:rsid w:val="00B578D4"/>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52C0"/>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48E3"/>
    <w:rsid w:val="00BF49C1"/>
    <w:rsid w:val="00BF4D79"/>
    <w:rsid w:val="00BF5F13"/>
    <w:rsid w:val="00BF689E"/>
    <w:rsid w:val="00C00B83"/>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806"/>
    <w:rsid w:val="00C24934"/>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79D"/>
    <w:rsid w:val="00C52B88"/>
    <w:rsid w:val="00C52E6C"/>
    <w:rsid w:val="00C533DF"/>
    <w:rsid w:val="00C53570"/>
    <w:rsid w:val="00C538DF"/>
    <w:rsid w:val="00C53AD8"/>
    <w:rsid w:val="00C54764"/>
    <w:rsid w:val="00C5547A"/>
    <w:rsid w:val="00C56D11"/>
    <w:rsid w:val="00C60CC4"/>
    <w:rsid w:val="00C6231C"/>
    <w:rsid w:val="00C62692"/>
    <w:rsid w:val="00C634FE"/>
    <w:rsid w:val="00C66301"/>
    <w:rsid w:val="00C668A2"/>
    <w:rsid w:val="00C66DE4"/>
    <w:rsid w:val="00C66F99"/>
    <w:rsid w:val="00C679E2"/>
    <w:rsid w:val="00C67B2A"/>
    <w:rsid w:val="00C701E7"/>
    <w:rsid w:val="00C702F1"/>
    <w:rsid w:val="00C70474"/>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98D"/>
    <w:rsid w:val="00C91D1C"/>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832"/>
    <w:rsid w:val="00CE0C96"/>
    <w:rsid w:val="00CE0DB4"/>
    <w:rsid w:val="00CE1E09"/>
    <w:rsid w:val="00CE21BF"/>
    <w:rsid w:val="00CE3D81"/>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267C"/>
    <w:rsid w:val="00D15706"/>
    <w:rsid w:val="00D15981"/>
    <w:rsid w:val="00D20082"/>
    <w:rsid w:val="00D20B5A"/>
    <w:rsid w:val="00D2222B"/>
    <w:rsid w:val="00D2311C"/>
    <w:rsid w:val="00D24790"/>
    <w:rsid w:val="00D254C3"/>
    <w:rsid w:val="00D2742A"/>
    <w:rsid w:val="00D276FE"/>
    <w:rsid w:val="00D27A2E"/>
    <w:rsid w:val="00D30C89"/>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FB7"/>
    <w:rsid w:val="00D47A20"/>
    <w:rsid w:val="00D5022F"/>
    <w:rsid w:val="00D50558"/>
    <w:rsid w:val="00D538C7"/>
    <w:rsid w:val="00D54516"/>
    <w:rsid w:val="00D54ED2"/>
    <w:rsid w:val="00D556CB"/>
    <w:rsid w:val="00D5635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C32"/>
    <w:rsid w:val="00D73F77"/>
    <w:rsid w:val="00D769FA"/>
    <w:rsid w:val="00D810C9"/>
    <w:rsid w:val="00D824CD"/>
    <w:rsid w:val="00D84B0A"/>
    <w:rsid w:val="00D85078"/>
    <w:rsid w:val="00D85B1E"/>
    <w:rsid w:val="00D860EA"/>
    <w:rsid w:val="00D8715C"/>
    <w:rsid w:val="00D90A75"/>
    <w:rsid w:val="00D91847"/>
    <w:rsid w:val="00D92741"/>
    <w:rsid w:val="00D93099"/>
    <w:rsid w:val="00D940EF"/>
    <w:rsid w:val="00D9499D"/>
    <w:rsid w:val="00D96B91"/>
    <w:rsid w:val="00DA0659"/>
    <w:rsid w:val="00DA12F5"/>
    <w:rsid w:val="00DA2D40"/>
    <w:rsid w:val="00DA37B5"/>
    <w:rsid w:val="00DA52F5"/>
    <w:rsid w:val="00DA5BB5"/>
    <w:rsid w:val="00DA76AC"/>
    <w:rsid w:val="00DA7DB9"/>
    <w:rsid w:val="00DB080B"/>
    <w:rsid w:val="00DB2001"/>
    <w:rsid w:val="00DB23AF"/>
    <w:rsid w:val="00DB25BB"/>
    <w:rsid w:val="00DB33A8"/>
    <w:rsid w:val="00DB4CB8"/>
    <w:rsid w:val="00DB6375"/>
    <w:rsid w:val="00DB732D"/>
    <w:rsid w:val="00DB74CF"/>
    <w:rsid w:val="00DB75C6"/>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778"/>
    <w:rsid w:val="00DD1E0E"/>
    <w:rsid w:val="00DD1E3F"/>
    <w:rsid w:val="00DD4C50"/>
    <w:rsid w:val="00DD6849"/>
    <w:rsid w:val="00DE03C6"/>
    <w:rsid w:val="00DE0B03"/>
    <w:rsid w:val="00DE0C67"/>
    <w:rsid w:val="00DE120A"/>
    <w:rsid w:val="00DE1520"/>
    <w:rsid w:val="00DE15E2"/>
    <w:rsid w:val="00DE19DB"/>
    <w:rsid w:val="00DE256A"/>
    <w:rsid w:val="00DE293C"/>
    <w:rsid w:val="00DE35C5"/>
    <w:rsid w:val="00DE3DEA"/>
    <w:rsid w:val="00DE4A60"/>
    <w:rsid w:val="00DE6348"/>
    <w:rsid w:val="00DE650C"/>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477"/>
    <w:rsid w:val="00E604CE"/>
    <w:rsid w:val="00E63479"/>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514D"/>
    <w:rsid w:val="00E75620"/>
    <w:rsid w:val="00E765CE"/>
    <w:rsid w:val="00E77E46"/>
    <w:rsid w:val="00E80157"/>
    <w:rsid w:val="00E80383"/>
    <w:rsid w:val="00E81BD6"/>
    <w:rsid w:val="00E81E4E"/>
    <w:rsid w:val="00E83586"/>
    <w:rsid w:val="00E83AD3"/>
    <w:rsid w:val="00E83DE3"/>
    <w:rsid w:val="00E8507B"/>
    <w:rsid w:val="00E851BF"/>
    <w:rsid w:val="00E85694"/>
    <w:rsid w:val="00E86F07"/>
    <w:rsid w:val="00E91985"/>
    <w:rsid w:val="00E91DE4"/>
    <w:rsid w:val="00E91FF5"/>
    <w:rsid w:val="00E92634"/>
    <w:rsid w:val="00E9280A"/>
    <w:rsid w:val="00E94E1C"/>
    <w:rsid w:val="00E95224"/>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29AA"/>
    <w:rsid w:val="00EC34A8"/>
    <w:rsid w:val="00EC3BCE"/>
    <w:rsid w:val="00EC4FAD"/>
    <w:rsid w:val="00EC5107"/>
    <w:rsid w:val="00EC5F95"/>
    <w:rsid w:val="00EC67E9"/>
    <w:rsid w:val="00ED30B5"/>
    <w:rsid w:val="00ED3554"/>
    <w:rsid w:val="00ED5D4E"/>
    <w:rsid w:val="00ED6BB4"/>
    <w:rsid w:val="00EE02E7"/>
    <w:rsid w:val="00EE2E56"/>
    <w:rsid w:val="00EE3169"/>
    <w:rsid w:val="00EE444E"/>
    <w:rsid w:val="00EE4FC6"/>
    <w:rsid w:val="00EE544E"/>
    <w:rsid w:val="00EE69CF"/>
    <w:rsid w:val="00EF04BB"/>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0FCB"/>
    <w:rsid w:val="00F11170"/>
    <w:rsid w:val="00F11A3B"/>
    <w:rsid w:val="00F137C8"/>
    <w:rsid w:val="00F14942"/>
    <w:rsid w:val="00F14FD2"/>
    <w:rsid w:val="00F15400"/>
    <w:rsid w:val="00F15A40"/>
    <w:rsid w:val="00F16995"/>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9C7"/>
    <w:rsid w:val="00FA2594"/>
    <w:rsid w:val="00FA2B27"/>
    <w:rsid w:val="00FA347A"/>
    <w:rsid w:val="00FA6DC5"/>
    <w:rsid w:val="00FA717C"/>
    <w:rsid w:val="00FA78C6"/>
    <w:rsid w:val="00FA7A0C"/>
    <w:rsid w:val="00FA7CAB"/>
    <w:rsid w:val="00FA7FA0"/>
    <w:rsid w:val="00FB021F"/>
    <w:rsid w:val="00FB0314"/>
    <w:rsid w:val="00FB05F2"/>
    <w:rsid w:val="00FB1F53"/>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3D04"/>
    <w:rsid w:val="00FD5405"/>
    <w:rsid w:val="00FD64FA"/>
    <w:rsid w:val="00FD6663"/>
    <w:rsid w:val="00FE44CD"/>
    <w:rsid w:val="00FE5809"/>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9A944E0F-2AA9-4A99-9CEB-9ED1DBDF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ynamiku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resse/20180209_dyn" TargetMode="External"/><Relationship Id="rId5" Type="http://schemas.openxmlformats.org/officeDocument/2006/relationships/webSettings" Target="webSettings.xml"/><Relationship Id="rId15" Type="http://schemas.openxmlformats.org/officeDocument/2006/relationships/hyperlink" Target="mailto:info@dynamikum.de" TargetMode="Externa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209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5679B-4274-4512-9329-2A9B2482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Dynamikum zieht Bilanz für das Jahr 2017 (Dynamikum) Pressemeldung vom 09.02.2018</vt:lpstr>
    </vt:vector>
  </TitlesOfParts>
  <Company>Stadtverwaltung Pirmasens</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Dynamikum zieht Bilanz für das Jahr 2017 (Dynamikum) Pressemeldung vom 09.02.2018</dc:title>
  <dc:creator>ssturm</dc:creator>
  <cp:lastModifiedBy>Sabine Sturm</cp:lastModifiedBy>
  <cp:revision>2</cp:revision>
  <cp:lastPrinted>2018-01-03T11:23:00Z</cp:lastPrinted>
  <dcterms:created xsi:type="dcterms:W3CDTF">2018-02-08T09:31:00Z</dcterms:created>
  <dcterms:modified xsi:type="dcterms:W3CDTF">2018-02-08T09:31:00Z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