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32CEB" w14:textId="02B44452" w:rsidR="00D70E35" w:rsidRPr="00872A45" w:rsidRDefault="00D70E35">
      <w:pPr>
        <w:pStyle w:val="DynamikumFliesstext"/>
        <w:jc w:val="right"/>
        <w:outlineLvl w:val="0"/>
      </w:pPr>
      <w:r>
        <w:tab/>
      </w:r>
      <w:r w:rsidRPr="00AD7545">
        <w:t xml:space="preserve">Pirmasens, </w:t>
      </w:r>
      <w:r w:rsidR="00FD3275">
        <w:t>25</w:t>
      </w:r>
      <w:r w:rsidR="00A95969">
        <w:t>.</w:t>
      </w:r>
      <w:r>
        <w:t xml:space="preserve"> </w:t>
      </w:r>
      <w:r w:rsidR="009350AC">
        <w:t xml:space="preserve">September </w:t>
      </w:r>
      <w:r w:rsidRPr="00872A45">
        <w:t>201</w:t>
      </w:r>
      <w:r w:rsidR="00E6631D">
        <w:t>7</w:t>
      </w:r>
    </w:p>
    <w:p w14:paraId="46BEE559" w14:textId="77777777" w:rsidR="00D70E35" w:rsidRPr="00872A45" w:rsidRDefault="00D70E35">
      <w:pPr>
        <w:pStyle w:val="DynamikumFliesstext"/>
      </w:pPr>
    </w:p>
    <w:p w14:paraId="171E82B6" w14:textId="77D27484" w:rsidR="00A34E5B" w:rsidRPr="006816A9" w:rsidRDefault="00DC4206" w:rsidP="00EC34A8">
      <w:pPr>
        <w:pStyle w:val="DynamikumUnterberschrift"/>
        <w:spacing w:after="240" w:line="360" w:lineRule="atLeast"/>
        <w:rPr>
          <w:rFonts w:eastAsia="Arial" w:cs="Arial"/>
          <w:sz w:val="40"/>
          <w:szCs w:val="40"/>
        </w:rPr>
      </w:pPr>
      <w:r>
        <w:rPr>
          <w:rFonts w:eastAsia="Arial" w:cs="Arial"/>
          <w:sz w:val="40"/>
          <w:szCs w:val="40"/>
        </w:rPr>
        <w:t xml:space="preserve">Das </w:t>
      </w:r>
      <w:r w:rsidR="00205ECA">
        <w:rPr>
          <w:rFonts w:eastAsia="Arial" w:cs="Arial"/>
          <w:sz w:val="40"/>
          <w:szCs w:val="40"/>
        </w:rPr>
        <w:t>D</w:t>
      </w:r>
      <w:r w:rsidR="009026D2" w:rsidRPr="006816A9">
        <w:rPr>
          <w:rFonts w:eastAsia="Arial" w:cs="Arial"/>
          <w:sz w:val="40"/>
          <w:szCs w:val="40"/>
        </w:rPr>
        <w:t>ynamikum</w:t>
      </w:r>
      <w:r w:rsidR="002540A6">
        <w:rPr>
          <w:rFonts w:eastAsia="Arial" w:cs="Arial"/>
          <w:sz w:val="40"/>
          <w:szCs w:val="40"/>
        </w:rPr>
        <w:t xml:space="preserve"> wird (nicht nur) </w:t>
      </w:r>
      <w:r w:rsidR="00205ECA">
        <w:rPr>
          <w:rFonts w:eastAsia="Arial" w:cs="Arial"/>
          <w:sz w:val="40"/>
          <w:szCs w:val="40"/>
        </w:rPr>
        <w:t>smarter</w:t>
      </w:r>
    </w:p>
    <w:p w14:paraId="6AFD2F50" w14:textId="65601609" w:rsidR="009350AC" w:rsidRDefault="009350AC" w:rsidP="009350AC">
      <w:pPr>
        <w:pStyle w:val="DynamikumUnterberschrift"/>
        <w:numPr>
          <w:ilvl w:val="0"/>
          <w:numId w:val="23"/>
        </w:numPr>
        <w:spacing w:line="360" w:lineRule="atLeast"/>
        <w:jc w:val="both"/>
        <w:rPr>
          <w:rFonts w:cs="Arial"/>
          <w:sz w:val="22"/>
        </w:rPr>
      </w:pPr>
      <w:r>
        <w:rPr>
          <w:rFonts w:cs="Arial"/>
          <w:sz w:val="22"/>
        </w:rPr>
        <w:t xml:space="preserve">Pirmasenser Science Center </w:t>
      </w:r>
      <w:r w:rsidR="00197F07">
        <w:rPr>
          <w:rFonts w:cs="Arial"/>
          <w:sz w:val="22"/>
        </w:rPr>
        <w:t>setzt nach zehn erfolgreichen Betriebs</w:t>
      </w:r>
      <w:r w:rsidR="00197F07">
        <w:rPr>
          <w:rFonts w:cs="Arial"/>
          <w:sz w:val="22"/>
        </w:rPr>
        <w:softHyphen/>
        <w:t>jahren neue Akzente mit zahlreichen Erweiterungen und Umbauten</w:t>
      </w:r>
    </w:p>
    <w:p w14:paraId="3A80A5DE" w14:textId="721DD154" w:rsidR="00707227" w:rsidRPr="00707227" w:rsidRDefault="009E6BE2" w:rsidP="00711CF5">
      <w:pPr>
        <w:pStyle w:val="DynamikumUnterberschrift"/>
        <w:numPr>
          <w:ilvl w:val="0"/>
          <w:numId w:val="23"/>
        </w:numPr>
        <w:spacing w:before="120" w:line="360" w:lineRule="atLeast"/>
        <w:ind w:left="357" w:hanging="357"/>
        <w:jc w:val="both"/>
        <w:rPr>
          <w:rFonts w:cs="Arial"/>
          <w:sz w:val="22"/>
        </w:rPr>
      </w:pPr>
      <w:r>
        <w:rPr>
          <w:rFonts w:cs="Arial"/>
          <w:sz w:val="22"/>
        </w:rPr>
        <w:t>Neue</w:t>
      </w:r>
      <w:r w:rsidRPr="00197F07">
        <w:rPr>
          <w:rFonts w:eastAsia="Arial" w:cs="Arial"/>
          <w:sz w:val="22"/>
          <w:szCs w:val="22"/>
        </w:rPr>
        <w:t xml:space="preserve"> </w:t>
      </w:r>
      <w:r>
        <w:rPr>
          <w:rFonts w:eastAsia="Arial" w:cs="Arial"/>
          <w:sz w:val="22"/>
          <w:szCs w:val="22"/>
        </w:rPr>
        <w:t xml:space="preserve">und optimierte </w:t>
      </w:r>
      <w:r w:rsidRPr="00197F07">
        <w:rPr>
          <w:rFonts w:eastAsia="Arial" w:cs="Arial"/>
          <w:sz w:val="22"/>
          <w:szCs w:val="22"/>
        </w:rPr>
        <w:t>Exponate</w:t>
      </w:r>
      <w:r>
        <w:rPr>
          <w:rFonts w:eastAsia="Arial" w:cs="Arial"/>
          <w:sz w:val="22"/>
          <w:szCs w:val="22"/>
        </w:rPr>
        <w:t xml:space="preserve">, </w:t>
      </w:r>
      <w:r w:rsidR="00197F07">
        <w:rPr>
          <w:rFonts w:cs="Arial"/>
          <w:sz w:val="22"/>
        </w:rPr>
        <w:t>Einbind</w:t>
      </w:r>
      <w:r w:rsidR="00486230">
        <w:rPr>
          <w:rFonts w:cs="Arial"/>
          <w:sz w:val="22"/>
        </w:rPr>
        <w:t>en</w:t>
      </w:r>
      <w:r w:rsidR="00197F07">
        <w:rPr>
          <w:rFonts w:cs="Arial"/>
          <w:sz w:val="22"/>
        </w:rPr>
        <w:t xml:space="preserve"> von </w:t>
      </w:r>
      <w:r w:rsidR="00486230">
        <w:rPr>
          <w:rFonts w:cs="Arial"/>
          <w:sz w:val="22"/>
        </w:rPr>
        <w:t>Besucher-</w:t>
      </w:r>
      <w:r w:rsidR="00197F07">
        <w:rPr>
          <w:rFonts w:cs="Arial"/>
          <w:sz w:val="22"/>
        </w:rPr>
        <w:t>Smartphones</w:t>
      </w:r>
      <w:r w:rsidR="00486230">
        <w:rPr>
          <w:rFonts w:cs="Arial"/>
          <w:sz w:val="22"/>
        </w:rPr>
        <w:t xml:space="preserve"> </w:t>
      </w:r>
      <w:r>
        <w:rPr>
          <w:rFonts w:cs="Arial"/>
          <w:sz w:val="22"/>
        </w:rPr>
        <w:t>in</w:t>
      </w:r>
      <w:r w:rsidR="006D2E58">
        <w:rPr>
          <w:rFonts w:cs="Arial"/>
          <w:sz w:val="22"/>
        </w:rPr>
        <w:t xml:space="preserve"> das</w:t>
      </w:r>
      <w:r>
        <w:rPr>
          <w:rFonts w:cs="Arial"/>
          <w:sz w:val="22"/>
        </w:rPr>
        <w:t xml:space="preserve"> </w:t>
      </w:r>
      <w:r w:rsidR="00197F07">
        <w:rPr>
          <w:rFonts w:cs="Arial"/>
          <w:sz w:val="22"/>
        </w:rPr>
        <w:t>Ausstellungs</w:t>
      </w:r>
      <w:r>
        <w:rPr>
          <w:rFonts w:cs="Arial"/>
          <w:sz w:val="22"/>
        </w:rPr>
        <w:t>konzept</w:t>
      </w:r>
      <w:r w:rsidR="00197F07">
        <w:rPr>
          <w:rFonts w:cs="Arial"/>
          <w:sz w:val="22"/>
        </w:rPr>
        <w:t xml:space="preserve"> </w:t>
      </w:r>
      <w:r w:rsidR="00197F07">
        <w:rPr>
          <w:rFonts w:eastAsia="Arial" w:cs="Arial"/>
          <w:sz w:val="22"/>
          <w:szCs w:val="22"/>
        </w:rPr>
        <w:t xml:space="preserve">sowie </w:t>
      </w:r>
      <w:r w:rsidR="00B44D94">
        <w:rPr>
          <w:rFonts w:eastAsia="Arial" w:cs="Arial"/>
          <w:sz w:val="22"/>
          <w:szCs w:val="22"/>
        </w:rPr>
        <w:t>didaktische Innovationen</w:t>
      </w:r>
    </w:p>
    <w:p w14:paraId="37ADE2EA" w14:textId="79F6C7EB" w:rsidR="009C4FD0" w:rsidRDefault="007353FF" w:rsidP="001513F1">
      <w:pPr>
        <w:spacing w:before="240" w:line="360" w:lineRule="atLeast"/>
        <w:ind w:left="851" w:firstLine="567"/>
        <w:jc w:val="both"/>
        <w:rPr>
          <w:rFonts w:eastAsia="Arial" w:cs="Arial"/>
          <w:sz w:val="22"/>
          <w:szCs w:val="22"/>
        </w:rPr>
      </w:pPr>
      <w:r>
        <w:rPr>
          <w:rFonts w:eastAsia="Arial" w:cs="Arial"/>
          <w:sz w:val="22"/>
          <w:szCs w:val="22"/>
        </w:rPr>
        <w:t>Nicht ganz z</w:t>
      </w:r>
      <w:r w:rsidR="000F58D0">
        <w:rPr>
          <w:rFonts w:eastAsia="Arial" w:cs="Arial"/>
          <w:sz w:val="22"/>
          <w:szCs w:val="22"/>
        </w:rPr>
        <w:t xml:space="preserve">ehn Jahre </w:t>
      </w:r>
      <w:r w:rsidR="00711CF5">
        <w:rPr>
          <w:rFonts w:eastAsia="Arial" w:cs="Arial"/>
          <w:sz w:val="22"/>
          <w:szCs w:val="22"/>
        </w:rPr>
        <w:t xml:space="preserve">nach seiner Eröffnung </w:t>
      </w:r>
      <w:r w:rsidR="006A6B68">
        <w:rPr>
          <w:rFonts w:eastAsia="Arial" w:cs="Arial"/>
          <w:sz w:val="22"/>
          <w:szCs w:val="22"/>
        </w:rPr>
        <w:t>verfügt</w:t>
      </w:r>
      <w:r w:rsidR="000F58D0">
        <w:rPr>
          <w:rFonts w:eastAsia="Arial" w:cs="Arial"/>
          <w:sz w:val="22"/>
          <w:szCs w:val="22"/>
        </w:rPr>
        <w:t xml:space="preserve"> das </w:t>
      </w:r>
      <w:r w:rsidR="00711CF5">
        <w:rPr>
          <w:rFonts w:eastAsia="Arial" w:cs="Arial"/>
          <w:sz w:val="22"/>
          <w:szCs w:val="22"/>
        </w:rPr>
        <w:t>Dynamikum im</w:t>
      </w:r>
      <w:r w:rsidR="00527D66">
        <w:rPr>
          <w:rFonts w:eastAsia="Arial" w:cs="Arial"/>
          <w:sz w:val="22"/>
          <w:szCs w:val="22"/>
        </w:rPr>
        <w:t xml:space="preserve"> westpfälzischen Pirmasens </w:t>
      </w:r>
      <w:r w:rsidR="00711CF5">
        <w:rPr>
          <w:rFonts w:eastAsia="Arial" w:cs="Arial"/>
          <w:sz w:val="22"/>
          <w:szCs w:val="22"/>
        </w:rPr>
        <w:t xml:space="preserve">nach wie vor über </w:t>
      </w:r>
      <w:r w:rsidR="000F58D0">
        <w:rPr>
          <w:rFonts w:eastAsia="Arial" w:cs="Arial"/>
          <w:sz w:val="22"/>
          <w:szCs w:val="22"/>
        </w:rPr>
        <w:t xml:space="preserve">eine besondere Strahlkraft, begeistert seine Besucher und steckt sie mit dem </w:t>
      </w:r>
      <w:r w:rsidR="00415241">
        <w:rPr>
          <w:rFonts w:eastAsia="Arial" w:cs="Arial"/>
          <w:sz w:val="22"/>
          <w:szCs w:val="22"/>
        </w:rPr>
        <w:t xml:space="preserve">bis dahin vielen </w:t>
      </w:r>
      <w:r w:rsidR="00C81621">
        <w:rPr>
          <w:rFonts w:eastAsia="Arial" w:cs="Arial"/>
          <w:sz w:val="22"/>
          <w:szCs w:val="22"/>
        </w:rPr>
        <w:t xml:space="preserve">noch </w:t>
      </w:r>
      <w:r w:rsidR="00415241">
        <w:rPr>
          <w:rFonts w:eastAsia="Arial" w:cs="Arial"/>
          <w:sz w:val="22"/>
          <w:szCs w:val="22"/>
        </w:rPr>
        <w:t xml:space="preserve">gar nicht bekannten </w:t>
      </w:r>
      <w:r w:rsidR="00527D66">
        <w:rPr>
          <w:rFonts w:eastAsia="Arial" w:cs="Arial"/>
          <w:sz w:val="22"/>
          <w:szCs w:val="22"/>
        </w:rPr>
        <w:t>„Na</w:t>
      </w:r>
      <w:r w:rsidR="00D80871">
        <w:rPr>
          <w:rFonts w:eastAsia="Arial" w:cs="Arial"/>
          <w:sz w:val="22"/>
          <w:szCs w:val="22"/>
        </w:rPr>
        <w:t>turwissen</w:t>
      </w:r>
      <w:r w:rsidR="00232C49">
        <w:rPr>
          <w:rFonts w:eastAsia="Arial" w:cs="Arial"/>
          <w:sz w:val="22"/>
          <w:szCs w:val="22"/>
        </w:rPr>
        <w:t>schafts-V</w:t>
      </w:r>
      <w:r w:rsidR="000F58D0">
        <w:rPr>
          <w:rFonts w:eastAsia="Arial" w:cs="Arial"/>
          <w:sz w:val="22"/>
          <w:szCs w:val="22"/>
        </w:rPr>
        <w:t>irus</w:t>
      </w:r>
      <w:r w:rsidR="00527D66">
        <w:rPr>
          <w:rFonts w:eastAsia="Arial" w:cs="Arial"/>
          <w:sz w:val="22"/>
          <w:szCs w:val="22"/>
        </w:rPr>
        <w:t>“</w:t>
      </w:r>
      <w:r w:rsidR="000F58D0">
        <w:rPr>
          <w:rFonts w:eastAsia="Arial" w:cs="Arial"/>
          <w:sz w:val="22"/>
          <w:szCs w:val="22"/>
        </w:rPr>
        <w:t xml:space="preserve"> an.</w:t>
      </w:r>
      <w:r w:rsidR="00527D66">
        <w:rPr>
          <w:rFonts w:eastAsia="Arial" w:cs="Arial"/>
          <w:sz w:val="22"/>
          <w:szCs w:val="22"/>
        </w:rPr>
        <w:t xml:space="preserve"> </w:t>
      </w:r>
    </w:p>
    <w:p w14:paraId="2B0F464D" w14:textId="06A29B64" w:rsidR="001513F1" w:rsidRDefault="007353FF" w:rsidP="009C4FD0">
      <w:pPr>
        <w:spacing w:before="60" w:line="360" w:lineRule="atLeast"/>
        <w:ind w:left="851" w:firstLine="567"/>
        <w:jc w:val="both"/>
        <w:rPr>
          <w:rFonts w:eastAsia="Arial" w:cs="Arial"/>
          <w:sz w:val="22"/>
          <w:szCs w:val="22"/>
        </w:rPr>
      </w:pPr>
      <w:r>
        <w:rPr>
          <w:rFonts w:eastAsia="Arial" w:cs="Arial"/>
          <w:sz w:val="22"/>
          <w:szCs w:val="22"/>
        </w:rPr>
        <w:t>Zur wei</w:t>
      </w:r>
      <w:r w:rsidR="00F16E95">
        <w:rPr>
          <w:rFonts w:eastAsia="Arial" w:cs="Arial"/>
          <w:sz w:val="22"/>
          <w:szCs w:val="22"/>
        </w:rPr>
        <w:t xml:space="preserve">teren Attraktivitätssteigerung </w:t>
      </w:r>
      <w:r w:rsidR="00711CF5">
        <w:rPr>
          <w:rFonts w:eastAsia="Arial" w:cs="Arial"/>
          <w:sz w:val="22"/>
          <w:szCs w:val="22"/>
        </w:rPr>
        <w:t>des Science Centers</w:t>
      </w:r>
      <w:r w:rsidR="00F16E95">
        <w:rPr>
          <w:rFonts w:eastAsia="Arial" w:cs="Arial"/>
          <w:sz w:val="22"/>
          <w:szCs w:val="22"/>
        </w:rPr>
        <w:t xml:space="preserve"> </w:t>
      </w:r>
      <w:r w:rsidR="00C81621">
        <w:rPr>
          <w:rFonts w:eastAsia="Arial" w:cs="Arial"/>
          <w:sz w:val="22"/>
          <w:szCs w:val="22"/>
        </w:rPr>
        <w:t>wurde</w:t>
      </w:r>
      <w:r w:rsidR="00F16E95">
        <w:rPr>
          <w:rFonts w:eastAsia="Arial" w:cs="Arial"/>
          <w:sz w:val="22"/>
          <w:szCs w:val="22"/>
        </w:rPr>
        <w:t xml:space="preserve"> jetzt ein Maßnahmenpaket </w:t>
      </w:r>
      <w:r w:rsidR="00C81621">
        <w:rPr>
          <w:rFonts w:eastAsia="Arial" w:cs="Arial"/>
          <w:sz w:val="22"/>
          <w:szCs w:val="22"/>
        </w:rPr>
        <w:t>unter</w:t>
      </w:r>
      <w:r w:rsidR="00F16E95">
        <w:rPr>
          <w:rFonts w:eastAsia="Arial" w:cs="Arial"/>
          <w:sz w:val="22"/>
          <w:szCs w:val="22"/>
        </w:rPr>
        <w:t xml:space="preserve"> dem Projektnamen „Dynamikum 2.0“ geschnürt.</w:t>
      </w:r>
      <w:r w:rsidR="009E6BE2">
        <w:rPr>
          <w:rFonts w:eastAsia="Arial" w:cs="Arial"/>
          <w:sz w:val="22"/>
          <w:szCs w:val="22"/>
        </w:rPr>
        <w:t xml:space="preserve"> </w:t>
      </w:r>
      <w:r w:rsidR="0069158F">
        <w:rPr>
          <w:rFonts w:eastAsia="Arial" w:cs="Arial"/>
          <w:sz w:val="22"/>
          <w:szCs w:val="22"/>
        </w:rPr>
        <w:t>Dazu gehören die w</w:t>
      </w:r>
      <w:r w:rsidR="009E6BE2">
        <w:rPr>
          <w:rFonts w:eastAsia="Arial" w:cs="Arial"/>
          <w:sz w:val="22"/>
          <w:szCs w:val="22"/>
        </w:rPr>
        <w:t xml:space="preserve">eitere </w:t>
      </w:r>
      <w:r w:rsidR="00197F07" w:rsidRPr="00197F07">
        <w:rPr>
          <w:rFonts w:eastAsia="Arial" w:cs="Arial"/>
          <w:sz w:val="22"/>
          <w:szCs w:val="22"/>
        </w:rPr>
        <w:t xml:space="preserve">Schärfung des </w:t>
      </w:r>
      <w:r w:rsidR="009E6BE2">
        <w:rPr>
          <w:rFonts w:eastAsia="Arial" w:cs="Arial"/>
          <w:sz w:val="22"/>
          <w:szCs w:val="22"/>
        </w:rPr>
        <w:t>Einrichtung</w:t>
      </w:r>
      <w:r w:rsidR="0069158F">
        <w:rPr>
          <w:rFonts w:eastAsia="Arial" w:cs="Arial"/>
          <w:sz w:val="22"/>
          <w:szCs w:val="22"/>
        </w:rPr>
        <w:t>sprofils</w:t>
      </w:r>
      <w:r w:rsidR="009E6BE2">
        <w:rPr>
          <w:rFonts w:eastAsia="Arial" w:cs="Arial"/>
          <w:sz w:val="22"/>
          <w:szCs w:val="22"/>
        </w:rPr>
        <w:t xml:space="preserve"> </w:t>
      </w:r>
      <w:r w:rsidR="00197F07" w:rsidRPr="00197F07">
        <w:rPr>
          <w:rFonts w:eastAsia="Arial" w:cs="Arial"/>
          <w:sz w:val="22"/>
          <w:szCs w:val="22"/>
        </w:rPr>
        <w:t>durch zusätzlich</w:t>
      </w:r>
      <w:r w:rsidR="00510FAF">
        <w:rPr>
          <w:rFonts w:eastAsia="Arial" w:cs="Arial"/>
          <w:sz w:val="22"/>
          <w:szCs w:val="22"/>
        </w:rPr>
        <w:t xml:space="preserve">e </w:t>
      </w:r>
      <w:r w:rsidR="00595CF1">
        <w:rPr>
          <w:rFonts w:eastAsia="Arial" w:cs="Arial"/>
          <w:sz w:val="22"/>
          <w:szCs w:val="22"/>
        </w:rPr>
        <w:t xml:space="preserve">und </w:t>
      </w:r>
      <w:r w:rsidR="0010158B">
        <w:rPr>
          <w:rFonts w:eastAsia="Arial" w:cs="Arial"/>
          <w:sz w:val="22"/>
          <w:szCs w:val="22"/>
        </w:rPr>
        <w:t>technisch verfeinerte</w:t>
      </w:r>
      <w:r w:rsidR="00595CF1">
        <w:rPr>
          <w:rFonts w:eastAsia="Arial" w:cs="Arial"/>
          <w:sz w:val="22"/>
          <w:szCs w:val="22"/>
        </w:rPr>
        <w:t xml:space="preserve"> </w:t>
      </w:r>
      <w:r w:rsidR="00510FAF">
        <w:rPr>
          <w:rFonts w:eastAsia="Arial" w:cs="Arial"/>
          <w:sz w:val="22"/>
          <w:szCs w:val="22"/>
        </w:rPr>
        <w:t>Exponate</w:t>
      </w:r>
      <w:r w:rsidR="0069158F">
        <w:rPr>
          <w:rFonts w:eastAsia="Arial" w:cs="Arial"/>
          <w:sz w:val="22"/>
          <w:szCs w:val="22"/>
        </w:rPr>
        <w:t xml:space="preserve"> sowie </w:t>
      </w:r>
      <w:r w:rsidR="00510FAF">
        <w:rPr>
          <w:rFonts w:eastAsia="Arial" w:cs="Arial"/>
          <w:sz w:val="22"/>
          <w:szCs w:val="22"/>
        </w:rPr>
        <w:t xml:space="preserve">spannende Inszenierungen aus dem Umfeld von </w:t>
      </w:r>
      <w:r w:rsidR="00197F07" w:rsidRPr="00197F07">
        <w:rPr>
          <w:rFonts w:eastAsia="Arial" w:cs="Arial"/>
          <w:sz w:val="22"/>
          <w:szCs w:val="22"/>
        </w:rPr>
        <w:t>Sport</w:t>
      </w:r>
      <w:r w:rsidR="00510FAF">
        <w:rPr>
          <w:rFonts w:eastAsia="Arial" w:cs="Arial"/>
          <w:sz w:val="22"/>
          <w:szCs w:val="22"/>
        </w:rPr>
        <w:t xml:space="preserve"> und</w:t>
      </w:r>
      <w:r w:rsidR="00197F07" w:rsidRPr="00197F07">
        <w:rPr>
          <w:rFonts w:eastAsia="Arial" w:cs="Arial"/>
          <w:sz w:val="22"/>
          <w:szCs w:val="22"/>
        </w:rPr>
        <w:t xml:space="preserve"> Biomechanik</w:t>
      </w:r>
      <w:r w:rsidR="0069158F">
        <w:rPr>
          <w:rFonts w:eastAsia="Arial" w:cs="Arial"/>
          <w:sz w:val="22"/>
          <w:szCs w:val="22"/>
        </w:rPr>
        <w:t>.</w:t>
      </w:r>
      <w:r w:rsidR="00197F07" w:rsidRPr="00197F07">
        <w:rPr>
          <w:rFonts w:eastAsia="Arial" w:cs="Arial"/>
          <w:sz w:val="22"/>
          <w:szCs w:val="22"/>
        </w:rPr>
        <w:t xml:space="preserve"> </w:t>
      </w:r>
      <w:r w:rsidR="0069158F">
        <w:rPr>
          <w:rFonts w:eastAsia="Arial" w:cs="Arial"/>
          <w:sz w:val="22"/>
          <w:szCs w:val="22"/>
        </w:rPr>
        <w:t xml:space="preserve">Völlig neu eingerichtet wird zudem </w:t>
      </w:r>
      <w:r w:rsidR="00510FAF">
        <w:rPr>
          <w:rFonts w:eastAsia="Arial" w:cs="Arial"/>
          <w:sz w:val="22"/>
          <w:szCs w:val="22"/>
        </w:rPr>
        <w:t xml:space="preserve">eine mediale </w:t>
      </w:r>
      <w:r w:rsidR="00510FAF" w:rsidRPr="00197F07">
        <w:rPr>
          <w:rFonts w:eastAsia="Arial" w:cs="Arial"/>
          <w:sz w:val="22"/>
          <w:szCs w:val="22"/>
        </w:rPr>
        <w:t>Vertiefungsebene</w:t>
      </w:r>
      <w:r w:rsidR="00F2782A">
        <w:rPr>
          <w:rFonts w:eastAsia="Arial" w:cs="Arial"/>
          <w:sz w:val="22"/>
          <w:szCs w:val="22"/>
        </w:rPr>
        <w:t xml:space="preserve">, </w:t>
      </w:r>
      <w:r w:rsidR="0069158F">
        <w:rPr>
          <w:rFonts w:eastAsia="Arial" w:cs="Arial"/>
          <w:sz w:val="22"/>
          <w:szCs w:val="22"/>
        </w:rPr>
        <w:t>insbesondere</w:t>
      </w:r>
      <w:r w:rsidR="00595CF1">
        <w:rPr>
          <w:rFonts w:eastAsia="Arial" w:cs="Arial"/>
          <w:sz w:val="22"/>
          <w:szCs w:val="22"/>
        </w:rPr>
        <w:t xml:space="preserve"> durch die </w:t>
      </w:r>
      <w:r w:rsidR="00BE733B">
        <w:rPr>
          <w:rFonts w:eastAsia="Arial" w:cs="Arial"/>
          <w:sz w:val="22"/>
          <w:szCs w:val="22"/>
        </w:rPr>
        <w:t xml:space="preserve">vielseitige </w:t>
      </w:r>
      <w:r w:rsidR="00595CF1">
        <w:rPr>
          <w:rFonts w:eastAsia="Arial" w:cs="Arial"/>
          <w:sz w:val="22"/>
          <w:szCs w:val="22"/>
        </w:rPr>
        <w:t xml:space="preserve">Integration </w:t>
      </w:r>
      <w:r w:rsidR="0069158F">
        <w:rPr>
          <w:rFonts w:eastAsia="Arial" w:cs="Arial"/>
          <w:sz w:val="22"/>
          <w:szCs w:val="22"/>
        </w:rPr>
        <w:t>von</w:t>
      </w:r>
      <w:r w:rsidR="00595CF1">
        <w:rPr>
          <w:rFonts w:eastAsia="Arial" w:cs="Arial"/>
          <w:sz w:val="22"/>
          <w:szCs w:val="22"/>
        </w:rPr>
        <w:t xml:space="preserve"> Smartphones </w:t>
      </w:r>
      <w:r w:rsidR="0069158F">
        <w:rPr>
          <w:rFonts w:eastAsia="Arial" w:cs="Arial"/>
          <w:sz w:val="22"/>
          <w:szCs w:val="22"/>
        </w:rPr>
        <w:t>der</w:t>
      </w:r>
      <w:r w:rsidR="00595CF1">
        <w:rPr>
          <w:rFonts w:eastAsia="Arial" w:cs="Arial"/>
          <w:sz w:val="22"/>
          <w:szCs w:val="22"/>
        </w:rPr>
        <w:t xml:space="preserve"> Besucher in das Ausstellungserleben.</w:t>
      </w:r>
      <w:r w:rsidR="00617D0E">
        <w:rPr>
          <w:rFonts w:eastAsia="Arial" w:cs="Arial"/>
          <w:sz w:val="22"/>
          <w:szCs w:val="22"/>
        </w:rPr>
        <w:t xml:space="preserve"> Auch </w:t>
      </w:r>
      <w:r w:rsidR="00211A89">
        <w:rPr>
          <w:rFonts w:eastAsia="Arial" w:cs="Arial"/>
          <w:sz w:val="22"/>
          <w:szCs w:val="22"/>
        </w:rPr>
        <w:t>der</w:t>
      </w:r>
      <w:r w:rsidR="00617D0E">
        <w:rPr>
          <w:rFonts w:eastAsia="Arial" w:cs="Arial"/>
          <w:sz w:val="22"/>
          <w:szCs w:val="22"/>
        </w:rPr>
        <w:t xml:space="preserve"> didaktische Bereich des regelmäßig </w:t>
      </w:r>
      <w:r w:rsidR="00211A89">
        <w:rPr>
          <w:rFonts w:eastAsia="Arial" w:cs="Arial"/>
          <w:sz w:val="22"/>
          <w:szCs w:val="22"/>
        </w:rPr>
        <w:t xml:space="preserve">von </w:t>
      </w:r>
      <w:r w:rsidR="00617D0E" w:rsidRPr="00617D0E">
        <w:rPr>
          <w:rFonts w:eastAsia="Arial" w:cs="Arial"/>
          <w:sz w:val="22"/>
          <w:szCs w:val="22"/>
        </w:rPr>
        <w:t>KiTa-Gruppen</w:t>
      </w:r>
      <w:r w:rsidR="00617D0E">
        <w:rPr>
          <w:rFonts w:eastAsia="Arial" w:cs="Arial"/>
          <w:sz w:val="22"/>
          <w:szCs w:val="22"/>
        </w:rPr>
        <w:t xml:space="preserve"> und Schulklassen als außerschulischer Lernort besuchten Mitmachmuseums erhält neue Impulse, so beispielsweise durch </w:t>
      </w:r>
      <w:r w:rsidR="00607394">
        <w:rPr>
          <w:rFonts w:eastAsia="Arial" w:cs="Arial"/>
          <w:sz w:val="22"/>
          <w:szCs w:val="22"/>
        </w:rPr>
        <w:t xml:space="preserve">eine </w:t>
      </w:r>
      <w:r w:rsidR="00607394" w:rsidRPr="00843E17">
        <w:rPr>
          <w:rFonts w:eastAsia="Arial" w:cs="Arial"/>
          <w:sz w:val="22"/>
          <w:szCs w:val="22"/>
          <w:lang w:val="x-none"/>
        </w:rPr>
        <w:t xml:space="preserve">Koproduktion </w:t>
      </w:r>
      <w:r w:rsidR="00607394">
        <w:rPr>
          <w:rFonts w:eastAsia="Arial" w:cs="Arial"/>
          <w:sz w:val="22"/>
          <w:szCs w:val="22"/>
        </w:rPr>
        <w:t xml:space="preserve">von </w:t>
      </w:r>
      <w:r w:rsidR="00607394" w:rsidRPr="00843E17">
        <w:rPr>
          <w:rFonts w:eastAsia="Arial" w:cs="Arial"/>
          <w:sz w:val="22"/>
          <w:szCs w:val="22"/>
          <w:lang w:val="x-none"/>
        </w:rPr>
        <w:t>Exponate</w:t>
      </w:r>
      <w:r w:rsidR="00607394">
        <w:rPr>
          <w:rFonts w:eastAsia="Arial" w:cs="Arial"/>
          <w:sz w:val="22"/>
          <w:szCs w:val="22"/>
        </w:rPr>
        <w:t>n</w:t>
      </w:r>
      <w:r w:rsidR="00607394" w:rsidRPr="00843E17">
        <w:rPr>
          <w:rFonts w:eastAsia="Arial" w:cs="Arial"/>
          <w:sz w:val="22"/>
          <w:szCs w:val="22"/>
          <w:lang w:val="x-none"/>
        </w:rPr>
        <w:t xml:space="preserve"> mit Schulen</w:t>
      </w:r>
      <w:r w:rsidR="00607394">
        <w:rPr>
          <w:rFonts w:eastAsia="Arial" w:cs="Arial"/>
          <w:sz w:val="22"/>
          <w:szCs w:val="22"/>
        </w:rPr>
        <w:t xml:space="preserve"> oder auch </w:t>
      </w:r>
      <w:r w:rsidR="00617D0E">
        <w:rPr>
          <w:rFonts w:eastAsia="Arial" w:cs="Arial"/>
          <w:sz w:val="22"/>
          <w:szCs w:val="22"/>
        </w:rPr>
        <w:t xml:space="preserve">den </w:t>
      </w:r>
      <w:r w:rsidR="00197F07" w:rsidRPr="00197F07">
        <w:rPr>
          <w:rFonts w:eastAsia="Arial" w:cs="Arial"/>
          <w:sz w:val="22"/>
          <w:szCs w:val="22"/>
        </w:rPr>
        <w:t xml:space="preserve">Austausch mit Forschungseinrichtungen </w:t>
      </w:r>
      <w:r w:rsidR="00617D0E">
        <w:rPr>
          <w:rFonts w:eastAsia="Arial" w:cs="Arial"/>
          <w:sz w:val="22"/>
          <w:szCs w:val="22"/>
        </w:rPr>
        <w:t xml:space="preserve">wie dem </w:t>
      </w:r>
      <w:r w:rsidR="00617D0E" w:rsidRPr="00ED23F0">
        <w:rPr>
          <w:rFonts w:eastAsia="Arial" w:cs="Arial"/>
          <w:sz w:val="22"/>
          <w:szCs w:val="22"/>
        </w:rPr>
        <w:t>DFKI</w:t>
      </w:r>
      <w:r w:rsidR="00ED23F0" w:rsidRPr="00ED23F0">
        <w:rPr>
          <w:rFonts w:eastAsia="Arial" w:cs="Arial"/>
          <w:sz w:val="22"/>
          <w:szCs w:val="22"/>
        </w:rPr>
        <w:t xml:space="preserve"> </w:t>
      </w:r>
      <w:r w:rsidR="00617D0E" w:rsidRPr="00ED23F0">
        <w:rPr>
          <w:rFonts w:eastAsia="Arial" w:cs="Arial"/>
          <w:sz w:val="22"/>
          <w:szCs w:val="22"/>
        </w:rPr>
        <w:t>und der</w:t>
      </w:r>
      <w:r w:rsidR="00197F07" w:rsidRPr="00ED23F0">
        <w:rPr>
          <w:rFonts w:eastAsia="Arial" w:cs="Arial"/>
          <w:sz w:val="22"/>
          <w:szCs w:val="22"/>
        </w:rPr>
        <w:t xml:space="preserve"> Uni</w:t>
      </w:r>
      <w:r w:rsidR="00617D0E" w:rsidRPr="00ED23F0">
        <w:rPr>
          <w:rFonts w:eastAsia="Arial" w:cs="Arial"/>
          <w:sz w:val="22"/>
          <w:szCs w:val="22"/>
        </w:rPr>
        <w:t>versität Kaiserslautern.</w:t>
      </w:r>
      <w:r w:rsidR="0010158B">
        <w:rPr>
          <w:rFonts w:eastAsia="Arial" w:cs="Arial"/>
          <w:sz w:val="22"/>
          <w:szCs w:val="22"/>
        </w:rPr>
        <w:t xml:space="preserve"> </w:t>
      </w:r>
    </w:p>
    <w:p w14:paraId="73CF2FFE" w14:textId="0A356962" w:rsidR="0010158B" w:rsidRDefault="007D2D47" w:rsidP="009C4FD0">
      <w:pPr>
        <w:spacing w:before="60" w:line="360" w:lineRule="atLeast"/>
        <w:ind w:left="851" w:firstLine="567"/>
        <w:jc w:val="both"/>
        <w:rPr>
          <w:rFonts w:eastAsia="Arial" w:cs="Arial"/>
          <w:sz w:val="22"/>
          <w:szCs w:val="22"/>
        </w:rPr>
      </w:pPr>
      <w:r>
        <w:rPr>
          <w:rFonts w:eastAsia="Arial" w:cs="Arial"/>
          <w:sz w:val="22"/>
          <w:szCs w:val="22"/>
        </w:rPr>
        <w:t xml:space="preserve">Das </w:t>
      </w:r>
      <w:r w:rsidR="0010158B">
        <w:rPr>
          <w:rFonts w:eastAsia="Arial" w:cs="Arial"/>
          <w:sz w:val="22"/>
          <w:szCs w:val="22"/>
        </w:rPr>
        <w:t xml:space="preserve">spielerische Forschen und Ausprobieren in Eigenregie </w:t>
      </w:r>
      <w:r>
        <w:rPr>
          <w:rFonts w:eastAsia="Arial" w:cs="Arial"/>
          <w:sz w:val="22"/>
          <w:szCs w:val="22"/>
        </w:rPr>
        <w:t xml:space="preserve">bleibt </w:t>
      </w:r>
      <w:r w:rsidR="00414DCD">
        <w:rPr>
          <w:rFonts w:eastAsia="Arial" w:cs="Arial"/>
          <w:sz w:val="22"/>
          <w:szCs w:val="22"/>
        </w:rPr>
        <w:t xml:space="preserve">dabei </w:t>
      </w:r>
      <w:r w:rsidR="0010158B">
        <w:rPr>
          <w:rFonts w:eastAsia="Arial" w:cs="Arial"/>
          <w:sz w:val="22"/>
          <w:szCs w:val="22"/>
        </w:rPr>
        <w:t>weiterhin oberstes Prinzip</w:t>
      </w:r>
      <w:r w:rsidRPr="007D2D47">
        <w:rPr>
          <w:rFonts w:eastAsia="Arial" w:cs="Arial"/>
          <w:sz w:val="22"/>
          <w:szCs w:val="22"/>
        </w:rPr>
        <w:t xml:space="preserve"> </w:t>
      </w:r>
      <w:r>
        <w:rPr>
          <w:rFonts w:eastAsia="Arial" w:cs="Arial"/>
          <w:sz w:val="22"/>
          <w:szCs w:val="22"/>
        </w:rPr>
        <w:t xml:space="preserve">in der Ausrichtung des </w:t>
      </w:r>
      <w:proofErr w:type="spellStart"/>
      <w:r>
        <w:rPr>
          <w:rFonts w:eastAsia="Arial" w:cs="Arial"/>
          <w:sz w:val="22"/>
          <w:szCs w:val="22"/>
        </w:rPr>
        <w:t>Dynamikums</w:t>
      </w:r>
      <w:proofErr w:type="spellEnd"/>
      <w:r>
        <w:rPr>
          <w:rFonts w:eastAsia="Arial" w:cs="Arial"/>
          <w:sz w:val="22"/>
          <w:szCs w:val="22"/>
        </w:rPr>
        <w:t xml:space="preserve"> als „Hands-on“-Museum</w:t>
      </w:r>
      <w:r w:rsidR="0010158B">
        <w:rPr>
          <w:rFonts w:eastAsia="Arial" w:cs="Arial"/>
          <w:sz w:val="22"/>
          <w:szCs w:val="22"/>
        </w:rPr>
        <w:t>.</w:t>
      </w:r>
    </w:p>
    <w:p w14:paraId="64B0A7F3" w14:textId="56D828EF" w:rsidR="00966463" w:rsidRDefault="00F60D74" w:rsidP="001513F1">
      <w:pPr>
        <w:spacing w:before="60" w:line="360" w:lineRule="atLeast"/>
        <w:ind w:left="851" w:firstLine="567"/>
        <w:jc w:val="both"/>
        <w:rPr>
          <w:rFonts w:eastAsia="Arial" w:cs="Arial"/>
          <w:sz w:val="22"/>
          <w:szCs w:val="22"/>
        </w:rPr>
      </w:pPr>
      <w:r>
        <w:rPr>
          <w:rFonts w:eastAsia="Arial" w:cs="Arial"/>
          <w:sz w:val="22"/>
          <w:szCs w:val="22"/>
        </w:rPr>
        <w:t xml:space="preserve">Mit der </w:t>
      </w:r>
      <w:r w:rsidRPr="00931E2C">
        <w:rPr>
          <w:rFonts w:eastAsia="Arial" w:cs="Arial"/>
          <w:sz w:val="22"/>
          <w:szCs w:val="22"/>
          <w:lang w:val="x-none"/>
        </w:rPr>
        <w:t>Konzeptentwicklung</w:t>
      </w:r>
      <w:r>
        <w:rPr>
          <w:rFonts w:eastAsia="Arial" w:cs="Arial"/>
          <w:sz w:val="22"/>
          <w:szCs w:val="22"/>
        </w:rPr>
        <w:t xml:space="preserve"> </w:t>
      </w:r>
      <w:r w:rsidR="001513F1">
        <w:rPr>
          <w:rFonts w:eastAsia="Arial" w:cs="Arial"/>
          <w:sz w:val="22"/>
          <w:szCs w:val="22"/>
        </w:rPr>
        <w:t>und B</w:t>
      </w:r>
      <w:proofErr w:type="spellStart"/>
      <w:r w:rsidR="001513F1" w:rsidRPr="00931E2C">
        <w:rPr>
          <w:rFonts w:eastAsia="Arial" w:cs="Arial"/>
          <w:sz w:val="22"/>
          <w:szCs w:val="22"/>
          <w:lang w:val="x-none"/>
        </w:rPr>
        <w:t>egleitung</w:t>
      </w:r>
      <w:proofErr w:type="spellEnd"/>
      <w:r w:rsidR="001513F1">
        <w:rPr>
          <w:rFonts w:eastAsia="Arial" w:cs="Arial"/>
          <w:sz w:val="22"/>
          <w:szCs w:val="22"/>
        </w:rPr>
        <w:t xml:space="preserve"> des Projekts </w:t>
      </w:r>
      <w:r>
        <w:rPr>
          <w:rFonts w:eastAsia="Arial" w:cs="Arial"/>
          <w:sz w:val="22"/>
          <w:szCs w:val="22"/>
        </w:rPr>
        <w:t xml:space="preserve">wurde </w:t>
      </w:r>
      <w:proofErr w:type="spellStart"/>
      <w:r>
        <w:rPr>
          <w:rFonts w:eastAsia="Arial" w:cs="Arial"/>
          <w:sz w:val="22"/>
          <w:szCs w:val="22"/>
          <w:lang w:val="x-none"/>
        </w:rPr>
        <w:t>studio</w:t>
      </w:r>
      <w:proofErr w:type="spellEnd"/>
      <w:r>
        <w:rPr>
          <w:rFonts w:eastAsia="Arial" w:cs="Arial"/>
          <w:sz w:val="22"/>
          <w:szCs w:val="22"/>
          <w:lang w:val="x-none"/>
        </w:rPr>
        <w:t xml:space="preserve"> </w:t>
      </w:r>
      <w:proofErr w:type="spellStart"/>
      <w:r>
        <w:rPr>
          <w:rFonts w:eastAsia="Arial" w:cs="Arial"/>
          <w:sz w:val="22"/>
          <w:szCs w:val="22"/>
          <w:lang w:val="x-none"/>
        </w:rPr>
        <w:t>klv</w:t>
      </w:r>
      <w:proofErr w:type="spellEnd"/>
      <w:r>
        <w:rPr>
          <w:rFonts w:eastAsia="Arial" w:cs="Arial"/>
          <w:sz w:val="22"/>
          <w:szCs w:val="22"/>
          <w:lang w:val="x-none"/>
        </w:rPr>
        <w:t xml:space="preserve"> </w:t>
      </w:r>
      <w:r w:rsidRPr="001513F1">
        <w:rPr>
          <w:rFonts w:eastAsia="Arial" w:cs="Arial"/>
          <w:iCs/>
          <w:sz w:val="22"/>
          <w:szCs w:val="22"/>
        </w:rPr>
        <w:t xml:space="preserve">beauftragt. </w:t>
      </w:r>
      <w:r w:rsidR="001513F1" w:rsidRPr="001513F1">
        <w:rPr>
          <w:rFonts w:eastAsia="Arial" w:cs="Arial"/>
          <w:iCs/>
          <w:sz w:val="22"/>
          <w:szCs w:val="22"/>
        </w:rPr>
        <w:t xml:space="preserve">Die Agentur </w:t>
      </w:r>
      <w:r w:rsidR="001513F1">
        <w:rPr>
          <w:rFonts w:eastAsia="Arial" w:cs="Arial"/>
          <w:iCs/>
          <w:sz w:val="22"/>
          <w:szCs w:val="22"/>
        </w:rPr>
        <w:t xml:space="preserve">aus Berlin </w:t>
      </w:r>
      <w:r w:rsidR="001513F1" w:rsidRPr="001513F1">
        <w:rPr>
          <w:rFonts w:eastAsia="Arial" w:cs="Arial"/>
          <w:iCs/>
          <w:sz w:val="22"/>
          <w:szCs w:val="22"/>
        </w:rPr>
        <w:t>hat</w:t>
      </w:r>
      <w:r w:rsidR="001513F1">
        <w:rPr>
          <w:rFonts w:eastAsia="Arial" w:cs="Arial"/>
          <w:iCs/>
          <w:sz w:val="22"/>
          <w:szCs w:val="22"/>
        </w:rPr>
        <w:t>te bereits</w:t>
      </w:r>
      <w:r w:rsidR="001513F1" w:rsidRPr="001513F1">
        <w:rPr>
          <w:rFonts w:eastAsia="Arial" w:cs="Arial"/>
          <w:iCs/>
          <w:sz w:val="22"/>
          <w:szCs w:val="22"/>
        </w:rPr>
        <w:t xml:space="preserve"> federführend </w:t>
      </w:r>
      <w:r w:rsidR="001513F1">
        <w:rPr>
          <w:rFonts w:eastAsia="Arial" w:cs="Arial"/>
          <w:iCs/>
          <w:sz w:val="22"/>
          <w:szCs w:val="22"/>
        </w:rPr>
        <w:t xml:space="preserve">im Rahmen der Gründung des </w:t>
      </w:r>
      <w:proofErr w:type="spellStart"/>
      <w:r w:rsidR="001513F1">
        <w:rPr>
          <w:rFonts w:eastAsia="Arial" w:cs="Arial"/>
          <w:iCs/>
          <w:sz w:val="22"/>
          <w:szCs w:val="22"/>
        </w:rPr>
        <w:t>Dynamikums</w:t>
      </w:r>
      <w:proofErr w:type="spellEnd"/>
      <w:r w:rsidR="001513F1">
        <w:rPr>
          <w:rFonts w:eastAsia="Arial" w:cs="Arial"/>
          <w:iCs/>
          <w:sz w:val="22"/>
          <w:szCs w:val="22"/>
        </w:rPr>
        <w:t xml:space="preserve"> </w:t>
      </w:r>
      <w:r w:rsidR="001513F1" w:rsidRPr="001513F1">
        <w:rPr>
          <w:rFonts w:eastAsia="Arial" w:cs="Arial"/>
          <w:iCs/>
          <w:sz w:val="22"/>
          <w:szCs w:val="22"/>
        </w:rPr>
        <w:t xml:space="preserve">am </w:t>
      </w:r>
      <w:r w:rsidR="001513F1">
        <w:rPr>
          <w:rFonts w:eastAsia="Arial" w:cs="Arial"/>
          <w:iCs/>
          <w:sz w:val="22"/>
          <w:szCs w:val="22"/>
        </w:rPr>
        <w:t xml:space="preserve">inhaltlichen </w:t>
      </w:r>
      <w:r w:rsidR="001513F1" w:rsidRPr="001513F1">
        <w:rPr>
          <w:rFonts w:eastAsia="Arial" w:cs="Arial"/>
          <w:iCs/>
          <w:sz w:val="22"/>
          <w:szCs w:val="22"/>
        </w:rPr>
        <w:t xml:space="preserve">Aufbau </w:t>
      </w:r>
      <w:r w:rsidR="001513F1">
        <w:rPr>
          <w:rFonts w:eastAsia="Arial" w:cs="Arial"/>
          <w:iCs/>
          <w:sz w:val="22"/>
          <w:szCs w:val="22"/>
        </w:rPr>
        <w:t xml:space="preserve">mitgewirkt. </w:t>
      </w:r>
      <w:r w:rsidR="00966463">
        <w:rPr>
          <w:rFonts w:eastAsia="Arial" w:cs="Arial"/>
          <w:sz w:val="22"/>
          <w:szCs w:val="22"/>
        </w:rPr>
        <w:t xml:space="preserve">Die Arbeiten erfolgen </w:t>
      </w:r>
      <w:r w:rsidR="00CC29D5">
        <w:rPr>
          <w:rFonts w:eastAsia="Arial" w:cs="Arial"/>
          <w:sz w:val="22"/>
          <w:szCs w:val="22"/>
        </w:rPr>
        <w:t xml:space="preserve">voraussichtlich ab Januar 2018 im laufenden Betrieb. Direkt nach den rheinland-pfälzischen Osterferien </w:t>
      </w:r>
      <w:r w:rsidR="007D2D47">
        <w:rPr>
          <w:rFonts w:eastAsia="Arial" w:cs="Arial"/>
          <w:sz w:val="22"/>
          <w:szCs w:val="22"/>
        </w:rPr>
        <w:lastRenderedPageBreak/>
        <w:t xml:space="preserve">2018 </w:t>
      </w:r>
      <w:r w:rsidR="00CC29D5">
        <w:rPr>
          <w:rFonts w:eastAsia="Arial" w:cs="Arial"/>
          <w:sz w:val="22"/>
          <w:szCs w:val="22"/>
        </w:rPr>
        <w:t>wird das Dynamikum für etwa drei Wochen schließen. D</w:t>
      </w:r>
      <w:r w:rsidR="00966463">
        <w:rPr>
          <w:rFonts w:eastAsia="Arial" w:cs="Arial"/>
          <w:sz w:val="22"/>
          <w:szCs w:val="22"/>
        </w:rPr>
        <w:t xml:space="preserve">ie feierliche Wiedereröffnung </w:t>
      </w:r>
      <w:r w:rsidR="00CC29D5">
        <w:rPr>
          <w:rFonts w:eastAsia="Arial" w:cs="Arial"/>
          <w:sz w:val="22"/>
          <w:szCs w:val="22"/>
        </w:rPr>
        <w:t xml:space="preserve">ist für das Wochenende vom 27. bis 29. April </w:t>
      </w:r>
      <w:r w:rsidR="00966463">
        <w:rPr>
          <w:rFonts w:eastAsia="Arial" w:cs="Arial"/>
          <w:sz w:val="22"/>
          <w:szCs w:val="22"/>
        </w:rPr>
        <w:t>2018</w:t>
      </w:r>
      <w:r w:rsidR="00CC29D5">
        <w:rPr>
          <w:rFonts w:eastAsia="Arial" w:cs="Arial"/>
          <w:sz w:val="22"/>
          <w:szCs w:val="22"/>
        </w:rPr>
        <w:t xml:space="preserve"> geplant</w:t>
      </w:r>
      <w:r w:rsidR="00966463">
        <w:rPr>
          <w:rFonts w:eastAsia="Arial" w:cs="Arial"/>
          <w:sz w:val="22"/>
          <w:szCs w:val="22"/>
        </w:rPr>
        <w:t>.</w:t>
      </w:r>
      <w:r w:rsidR="00E157F1">
        <w:rPr>
          <w:rFonts w:eastAsia="Arial" w:cs="Arial"/>
          <w:sz w:val="22"/>
          <w:szCs w:val="22"/>
        </w:rPr>
        <w:t xml:space="preserve"> Die </w:t>
      </w:r>
      <w:r w:rsidR="00A670B3">
        <w:rPr>
          <w:rFonts w:eastAsia="Arial" w:cs="Arial"/>
          <w:sz w:val="22"/>
          <w:szCs w:val="22"/>
        </w:rPr>
        <w:t>veranschlagte</w:t>
      </w:r>
      <w:r w:rsidR="00E157F1">
        <w:rPr>
          <w:rFonts w:eastAsia="Arial" w:cs="Arial"/>
          <w:sz w:val="22"/>
          <w:szCs w:val="22"/>
        </w:rPr>
        <w:t xml:space="preserve"> Gesamtinvestition </w:t>
      </w:r>
      <w:r w:rsidR="00A670B3">
        <w:rPr>
          <w:rFonts w:eastAsia="Arial" w:cs="Arial"/>
          <w:sz w:val="22"/>
          <w:szCs w:val="22"/>
        </w:rPr>
        <w:t>liegt bei</w:t>
      </w:r>
      <w:r w:rsidR="00E157F1">
        <w:rPr>
          <w:rFonts w:eastAsia="Arial" w:cs="Arial"/>
          <w:sz w:val="22"/>
          <w:szCs w:val="22"/>
        </w:rPr>
        <w:t xml:space="preserve"> </w:t>
      </w:r>
      <w:r w:rsidR="00966463" w:rsidRPr="00931E2C">
        <w:rPr>
          <w:rFonts w:eastAsia="Arial" w:cs="Arial"/>
          <w:sz w:val="22"/>
          <w:szCs w:val="22"/>
          <w:lang w:val="x-none"/>
        </w:rPr>
        <w:t>1.370</w:t>
      </w:r>
      <w:r w:rsidR="00E157F1">
        <w:rPr>
          <w:rFonts w:eastAsia="Arial" w:cs="Arial"/>
          <w:sz w:val="22"/>
          <w:szCs w:val="22"/>
        </w:rPr>
        <w:t>.000 Euro.</w:t>
      </w:r>
    </w:p>
    <w:p w14:paraId="3538DFB4" w14:textId="09403420" w:rsidR="00197F07" w:rsidRDefault="00585AD1" w:rsidP="008F414A">
      <w:pPr>
        <w:spacing w:before="60" w:line="360" w:lineRule="atLeast"/>
        <w:ind w:left="851" w:firstLine="567"/>
        <w:jc w:val="both"/>
        <w:rPr>
          <w:rFonts w:eastAsia="Arial" w:cs="Arial"/>
          <w:sz w:val="22"/>
          <w:szCs w:val="22"/>
        </w:rPr>
      </w:pPr>
      <w:r>
        <w:rPr>
          <w:rFonts w:eastAsia="Arial" w:cs="Arial"/>
          <w:sz w:val="22"/>
          <w:szCs w:val="22"/>
        </w:rPr>
        <w:t>„Das Dynamikum erstaunt und verzaubert seine großen und kleinen Besucher, gute Laune und ein Lächeln im Gesicht auf dem Nachhauseweg gehören irgendwie mit dazu“, betont Geschäfts</w:t>
      </w:r>
      <w:r>
        <w:rPr>
          <w:rFonts w:eastAsia="Arial" w:cs="Arial"/>
          <w:sz w:val="22"/>
          <w:szCs w:val="22"/>
        </w:rPr>
        <w:softHyphen/>
        <w:t xml:space="preserve">führer Rolf Schlicher. „Wir freuen uns </w:t>
      </w:r>
      <w:r w:rsidR="00CC29D5">
        <w:rPr>
          <w:rFonts w:eastAsia="Arial" w:cs="Arial"/>
          <w:sz w:val="22"/>
          <w:szCs w:val="22"/>
        </w:rPr>
        <w:t xml:space="preserve">auf die vielen neuen Impulse. </w:t>
      </w:r>
      <w:r w:rsidR="008F414A">
        <w:rPr>
          <w:rFonts w:eastAsia="Arial" w:cs="Arial"/>
          <w:sz w:val="22"/>
          <w:szCs w:val="22"/>
        </w:rPr>
        <w:t>A</w:t>
      </w:r>
      <w:r w:rsidR="00AA363E">
        <w:rPr>
          <w:rFonts w:eastAsia="Arial" w:cs="Arial"/>
          <w:sz w:val="22"/>
          <w:szCs w:val="22"/>
        </w:rPr>
        <w:t>llein</w:t>
      </w:r>
      <w:r w:rsidR="008F414A">
        <w:rPr>
          <w:rFonts w:eastAsia="Arial" w:cs="Arial"/>
          <w:sz w:val="22"/>
          <w:szCs w:val="22"/>
        </w:rPr>
        <w:t xml:space="preserve"> der</w:t>
      </w:r>
      <w:r>
        <w:rPr>
          <w:rFonts w:eastAsia="Arial" w:cs="Arial"/>
          <w:sz w:val="22"/>
          <w:szCs w:val="22"/>
        </w:rPr>
        <w:t xml:space="preserve"> </w:t>
      </w:r>
      <w:r w:rsidRPr="00585AD1">
        <w:rPr>
          <w:rFonts w:eastAsia="Arial" w:cs="Arial"/>
          <w:sz w:val="22"/>
          <w:szCs w:val="22"/>
        </w:rPr>
        <w:t>Einsatz digitaler Ver</w:t>
      </w:r>
      <w:r>
        <w:rPr>
          <w:rFonts w:eastAsia="Arial" w:cs="Arial"/>
          <w:sz w:val="22"/>
          <w:szCs w:val="22"/>
        </w:rPr>
        <w:t xml:space="preserve">tiefungsmöglichkeiten </w:t>
      </w:r>
      <w:r w:rsidR="008F414A">
        <w:rPr>
          <w:rFonts w:eastAsia="Arial" w:cs="Arial"/>
          <w:sz w:val="22"/>
          <w:szCs w:val="22"/>
        </w:rPr>
        <w:t xml:space="preserve">wird </w:t>
      </w:r>
      <w:r w:rsidR="00AA363E">
        <w:rPr>
          <w:rFonts w:eastAsia="Arial" w:cs="Arial"/>
          <w:sz w:val="22"/>
          <w:szCs w:val="22"/>
        </w:rPr>
        <w:t xml:space="preserve">uns </w:t>
      </w:r>
      <w:r>
        <w:rPr>
          <w:rFonts w:eastAsia="Arial" w:cs="Arial"/>
          <w:sz w:val="22"/>
          <w:szCs w:val="22"/>
        </w:rPr>
        <w:t xml:space="preserve">völlig </w:t>
      </w:r>
      <w:r w:rsidRPr="00585AD1">
        <w:rPr>
          <w:rFonts w:eastAsia="Arial" w:cs="Arial"/>
          <w:sz w:val="22"/>
          <w:szCs w:val="22"/>
        </w:rPr>
        <w:t>neue</w:t>
      </w:r>
      <w:r w:rsidR="008F414A">
        <w:rPr>
          <w:rFonts w:eastAsia="Arial" w:cs="Arial"/>
          <w:sz w:val="22"/>
          <w:szCs w:val="22"/>
        </w:rPr>
        <w:t xml:space="preserve"> Horizonte eröffnen</w:t>
      </w:r>
      <w:r w:rsidR="00AA363E">
        <w:rPr>
          <w:rFonts w:eastAsia="Arial" w:cs="Arial"/>
          <w:sz w:val="22"/>
          <w:szCs w:val="22"/>
        </w:rPr>
        <w:t xml:space="preserve"> und nicht nur </w:t>
      </w:r>
      <w:r w:rsidR="00AA363E" w:rsidRPr="00585AD1">
        <w:rPr>
          <w:rFonts w:eastAsia="Arial" w:cs="Arial"/>
          <w:sz w:val="22"/>
          <w:szCs w:val="22"/>
        </w:rPr>
        <w:t xml:space="preserve">im Umgang mit </w:t>
      </w:r>
      <w:r w:rsidR="00AA363E">
        <w:rPr>
          <w:rFonts w:eastAsia="Arial" w:cs="Arial"/>
          <w:sz w:val="22"/>
          <w:szCs w:val="22"/>
        </w:rPr>
        <w:t xml:space="preserve">den sozialen Medien die </w:t>
      </w:r>
      <w:proofErr w:type="spellStart"/>
      <w:r w:rsidR="00AA363E">
        <w:rPr>
          <w:rFonts w:eastAsia="Arial" w:cs="Arial"/>
          <w:sz w:val="22"/>
          <w:szCs w:val="22"/>
        </w:rPr>
        <w:t>Q</w:t>
      </w:r>
      <w:r w:rsidR="008F414A">
        <w:rPr>
          <w:rFonts w:eastAsia="Arial" w:cs="Arial"/>
          <w:sz w:val="22"/>
          <w:szCs w:val="22"/>
        </w:rPr>
        <w:t>ualiltät</w:t>
      </w:r>
      <w:proofErr w:type="spellEnd"/>
      <w:r w:rsidR="008F414A">
        <w:rPr>
          <w:rFonts w:eastAsia="Arial" w:cs="Arial"/>
          <w:sz w:val="22"/>
          <w:szCs w:val="22"/>
        </w:rPr>
        <w:t xml:space="preserve"> </w:t>
      </w:r>
      <w:r w:rsidRPr="00585AD1">
        <w:rPr>
          <w:rFonts w:eastAsia="Arial" w:cs="Arial"/>
          <w:sz w:val="22"/>
          <w:szCs w:val="22"/>
        </w:rPr>
        <w:t xml:space="preserve">des </w:t>
      </w:r>
      <w:proofErr w:type="spellStart"/>
      <w:r w:rsidRPr="00585AD1">
        <w:rPr>
          <w:rFonts w:eastAsia="Arial" w:cs="Arial"/>
          <w:sz w:val="22"/>
          <w:szCs w:val="22"/>
        </w:rPr>
        <w:t>Dynamikums</w:t>
      </w:r>
      <w:proofErr w:type="spellEnd"/>
      <w:r w:rsidR="008F414A">
        <w:rPr>
          <w:rFonts w:eastAsia="Arial" w:cs="Arial"/>
          <w:sz w:val="22"/>
          <w:szCs w:val="22"/>
        </w:rPr>
        <w:t xml:space="preserve"> </w:t>
      </w:r>
      <w:r w:rsidR="00AA363E">
        <w:rPr>
          <w:rFonts w:eastAsia="Arial" w:cs="Arial"/>
          <w:sz w:val="22"/>
          <w:szCs w:val="22"/>
        </w:rPr>
        <w:t>weiter beflügeln</w:t>
      </w:r>
      <w:r w:rsidR="008F414A">
        <w:rPr>
          <w:rFonts w:eastAsia="Arial" w:cs="Arial"/>
          <w:sz w:val="22"/>
          <w:szCs w:val="22"/>
        </w:rPr>
        <w:t>.“</w:t>
      </w:r>
    </w:p>
    <w:p w14:paraId="5A9DDDCF" w14:textId="6D902C00" w:rsidR="00EA33D9" w:rsidRDefault="00EA33D9" w:rsidP="008F414A">
      <w:pPr>
        <w:spacing w:before="60" w:line="360" w:lineRule="atLeast"/>
        <w:ind w:left="851" w:firstLine="567"/>
        <w:jc w:val="both"/>
        <w:rPr>
          <w:rFonts w:eastAsia="Arial" w:cs="Arial"/>
          <w:sz w:val="22"/>
          <w:szCs w:val="22"/>
        </w:rPr>
      </w:pPr>
      <w:r>
        <w:rPr>
          <w:rFonts w:eastAsia="Arial" w:cs="Arial"/>
          <w:sz w:val="22"/>
          <w:szCs w:val="22"/>
        </w:rPr>
        <w:t xml:space="preserve">„Das Dynamikum </w:t>
      </w:r>
      <w:r w:rsidR="000E1F7E">
        <w:rPr>
          <w:rFonts w:eastAsia="Arial" w:cs="Arial"/>
          <w:sz w:val="22"/>
          <w:szCs w:val="22"/>
        </w:rPr>
        <w:t xml:space="preserve">steht in Pirmasens für Innovation und </w:t>
      </w:r>
      <w:proofErr w:type="spellStart"/>
      <w:r w:rsidR="000E1F7E">
        <w:rPr>
          <w:rFonts w:eastAsia="Arial" w:cs="Arial"/>
          <w:sz w:val="22"/>
          <w:szCs w:val="22"/>
        </w:rPr>
        <w:t>Aufbruch</w:t>
      </w:r>
      <w:r w:rsidR="0059438B">
        <w:rPr>
          <w:rFonts w:eastAsia="Arial" w:cs="Arial"/>
          <w:sz w:val="22"/>
          <w:szCs w:val="22"/>
        </w:rPr>
        <w:t>stimmung</w:t>
      </w:r>
      <w:proofErr w:type="spellEnd"/>
      <w:r w:rsidR="000E1F7E">
        <w:rPr>
          <w:rFonts w:eastAsia="Arial" w:cs="Arial"/>
          <w:sz w:val="22"/>
          <w:szCs w:val="22"/>
        </w:rPr>
        <w:t xml:space="preserve"> zugleich. </w:t>
      </w:r>
      <w:r w:rsidR="00513395">
        <w:rPr>
          <w:rFonts w:eastAsia="Arial" w:cs="Arial"/>
          <w:sz w:val="22"/>
          <w:szCs w:val="22"/>
        </w:rPr>
        <w:t>S</w:t>
      </w:r>
      <w:r w:rsidR="000E1F7E">
        <w:rPr>
          <w:rFonts w:eastAsia="Arial" w:cs="Arial"/>
          <w:sz w:val="22"/>
          <w:szCs w:val="22"/>
        </w:rPr>
        <w:t xml:space="preserve">eit fast einer Dekade </w:t>
      </w:r>
      <w:r w:rsidR="00513395">
        <w:rPr>
          <w:rFonts w:eastAsia="Arial" w:cs="Arial"/>
          <w:sz w:val="22"/>
          <w:szCs w:val="22"/>
        </w:rPr>
        <w:t xml:space="preserve">begeistert es </w:t>
      </w:r>
      <w:r w:rsidR="000E1F7E">
        <w:rPr>
          <w:rFonts w:eastAsia="Arial" w:cs="Arial"/>
          <w:sz w:val="22"/>
          <w:szCs w:val="22"/>
        </w:rPr>
        <w:t xml:space="preserve">die Besucher aus Nah und Fern, markiert </w:t>
      </w:r>
      <w:r w:rsidR="00631574">
        <w:rPr>
          <w:rFonts w:eastAsia="Arial" w:cs="Arial"/>
          <w:sz w:val="22"/>
          <w:szCs w:val="22"/>
        </w:rPr>
        <w:t>aber auch</w:t>
      </w:r>
      <w:r w:rsidR="000E1F7E">
        <w:rPr>
          <w:rFonts w:eastAsia="Arial" w:cs="Arial"/>
          <w:sz w:val="22"/>
          <w:szCs w:val="22"/>
        </w:rPr>
        <w:t xml:space="preserve"> </w:t>
      </w:r>
      <w:r w:rsidR="00243255">
        <w:rPr>
          <w:rFonts w:eastAsia="Arial" w:cs="Arial"/>
          <w:sz w:val="22"/>
          <w:szCs w:val="22"/>
        </w:rPr>
        <w:t>den Qualitäts</w:t>
      </w:r>
      <w:r w:rsidR="00631574">
        <w:rPr>
          <w:rFonts w:eastAsia="Arial" w:cs="Arial"/>
          <w:sz w:val="22"/>
          <w:szCs w:val="22"/>
        </w:rPr>
        <w:softHyphen/>
      </w:r>
      <w:r w:rsidR="00243255">
        <w:rPr>
          <w:rFonts w:eastAsia="Arial" w:cs="Arial"/>
          <w:sz w:val="22"/>
          <w:szCs w:val="22"/>
        </w:rPr>
        <w:t xml:space="preserve">gewinn </w:t>
      </w:r>
      <w:r w:rsidR="00631574">
        <w:rPr>
          <w:rFonts w:eastAsia="Arial" w:cs="Arial"/>
          <w:sz w:val="22"/>
          <w:szCs w:val="22"/>
        </w:rPr>
        <w:t>der</w:t>
      </w:r>
      <w:r w:rsidR="00513395">
        <w:rPr>
          <w:rFonts w:eastAsia="Arial" w:cs="Arial"/>
          <w:sz w:val="22"/>
          <w:szCs w:val="22"/>
        </w:rPr>
        <w:t xml:space="preserve"> </w:t>
      </w:r>
      <w:r w:rsidR="00243255">
        <w:rPr>
          <w:rFonts w:eastAsia="Arial" w:cs="Arial"/>
          <w:sz w:val="22"/>
          <w:szCs w:val="22"/>
        </w:rPr>
        <w:t>Stadtentwicklung</w:t>
      </w:r>
      <w:r w:rsidR="007B4692">
        <w:rPr>
          <w:rFonts w:eastAsia="Arial" w:cs="Arial"/>
          <w:sz w:val="22"/>
          <w:szCs w:val="22"/>
        </w:rPr>
        <w:t xml:space="preserve">, in einem Atemzug etwa zu nennen </w:t>
      </w:r>
      <w:r w:rsidR="00B51C2D">
        <w:rPr>
          <w:rFonts w:eastAsia="Arial" w:cs="Arial"/>
          <w:sz w:val="22"/>
          <w:szCs w:val="22"/>
        </w:rPr>
        <w:t>mit dem</w:t>
      </w:r>
      <w:r w:rsidR="007B4692">
        <w:rPr>
          <w:rFonts w:eastAsia="Arial" w:cs="Arial"/>
          <w:sz w:val="22"/>
          <w:szCs w:val="22"/>
        </w:rPr>
        <w:t xml:space="preserve"> Forum ALTE POST, </w:t>
      </w:r>
      <w:r w:rsidR="00B51C2D">
        <w:rPr>
          <w:rFonts w:eastAsia="Arial" w:cs="Arial"/>
          <w:sz w:val="22"/>
          <w:szCs w:val="22"/>
        </w:rPr>
        <w:t>den</w:t>
      </w:r>
      <w:r w:rsidR="007B4692">
        <w:rPr>
          <w:rFonts w:eastAsia="Arial" w:cs="Arial"/>
          <w:sz w:val="22"/>
          <w:szCs w:val="22"/>
        </w:rPr>
        <w:t xml:space="preserve"> benachb</w:t>
      </w:r>
      <w:r w:rsidR="00B51C2D">
        <w:rPr>
          <w:rFonts w:eastAsia="Arial" w:cs="Arial"/>
          <w:sz w:val="22"/>
          <w:szCs w:val="22"/>
        </w:rPr>
        <w:t>a</w:t>
      </w:r>
      <w:r w:rsidR="007B4692">
        <w:rPr>
          <w:rFonts w:eastAsia="Arial" w:cs="Arial"/>
          <w:sz w:val="22"/>
          <w:szCs w:val="22"/>
        </w:rPr>
        <w:t xml:space="preserve">rten </w:t>
      </w:r>
      <w:r w:rsidR="00B51C2D">
        <w:rPr>
          <w:rFonts w:eastAsia="Arial" w:cs="Arial"/>
          <w:sz w:val="22"/>
          <w:szCs w:val="22"/>
        </w:rPr>
        <w:t xml:space="preserve">beiden </w:t>
      </w:r>
      <w:r w:rsidR="007B4692">
        <w:rPr>
          <w:rFonts w:eastAsia="Arial" w:cs="Arial"/>
          <w:sz w:val="22"/>
          <w:szCs w:val="22"/>
        </w:rPr>
        <w:t>neuen Stadtplätze</w:t>
      </w:r>
      <w:r w:rsidR="00631574">
        <w:rPr>
          <w:rFonts w:eastAsia="Arial" w:cs="Arial"/>
          <w:sz w:val="22"/>
          <w:szCs w:val="22"/>
        </w:rPr>
        <w:t>n</w:t>
      </w:r>
      <w:r w:rsidR="007B4692">
        <w:rPr>
          <w:rFonts w:eastAsia="Arial" w:cs="Arial"/>
          <w:sz w:val="22"/>
          <w:szCs w:val="22"/>
        </w:rPr>
        <w:t xml:space="preserve"> und </w:t>
      </w:r>
      <w:r w:rsidR="00B51C2D">
        <w:rPr>
          <w:rFonts w:eastAsia="Arial" w:cs="Arial"/>
          <w:sz w:val="22"/>
          <w:szCs w:val="22"/>
        </w:rPr>
        <w:t>der</w:t>
      </w:r>
      <w:r w:rsidR="007B4692">
        <w:rPr>
          <w:rFonts w:eastAsia="Arial" w:cs="Arial"/>
          <w:sz w:val="22"/>
          <w:szCs w:val="22"/>
        </w:rPr>
        <w:t xml:space="preserve"> Jugendherberge d</w:t>
      </w:r>
      <w:r w:rsidR="007B4692" w:rsidRPr="007E7C8C">
        <w:rPr>
          <w:rFonts w:eastAsia="Arial" w:cs="Arial"/>
          <w:sz w:val="22"/>
          <w:szCs w:val="22"/>
        </w:rPr>
        <w:t xml:space="preserve">er </w:t>
      </w:r>
      <w:r w:rsidR="00B51C2D">
        <w:rPr>
          <w:rFonts w:eastAsia="Arial" w:cs="Arial"/>
          <w:sz w:val="22"/>
          <w:szCs w:val="22"/>
        </w:rPr>
        <w:t>höchsten</w:t>
      </w:r>
      <w:r w:rsidR="007B4692" w:rsidRPr="007E7C8C">
        <w:rPr>
          <w:rFonts w:eastAsia="Arial" w:cs="Arial"/>
          <w:sz w:val="22"/>
          <w:szCs w:val="22"/>
        </w:rPr>
        <w:t xml:space="preserve"> </w:t>
      </w:r>
      <w:r w:rsidR="007B4692">
        <w:rPr>
          <w:rFonts w:eastAsia="Arial" w:cs="Arial"/>
          <w:sz w:val="22"/>
          <w:szCs w:val="22"/>
        </w:rPr>
        <w:t xml:space="preserve">Güteklasse, die </w:t>
      </w:r>
      <w:r w:rsidR="00B51C2D">
        <w:rPr>
          <w:rFonts w:eastAsia="Arial" w:cs="Arial"/>
          <w:sz w:val="22"/>
          <w:szCs w:val="22"/>
        </w:rPr>
        <w:t>nächstes</w:t>
      </w:r>
      <w:r w:rsidR="007B4692">
        <w:rPr>
          <w:rFonts w:eastAsia="Arial" w:cs="Arial"/>
          <w:sz w:val="22"/>
          <w:szCs w:val="22"/>
        </w:rPr>
        <w:t xml:space="preserve"> Jahr in unmittelbarer Nähe eröffnet</w:t>
      </w:r>
      <w:r w:rsidR="00513395">
        <w:rPr>
          <w:rFonts w:eastAsia="Arial" w:cs="Arial"/>
          <w:sz w:val="22"/>
          <w:szCs w:val="22"/>
        </w:rPr>
        <w:t>“,</w:t>
      </w:r>
      <w:r>
        <w:rPr>
          <w:rFonts w:eastAsia="Arial" w:cs="Arial"/>
          <w:sz w:val="22"/>
          <w:szCs w:val="22"/>
        </w:rPr>
        <w:t xml:space="preserve"> erklärt Oberbürger</w:t>
      </w:r>
      <w:r w:rsidR="00631574">
        <w:rPr>
          <w:rFonts w:eastAsia="Arial" w:cs="Arial"/>
          <w:sz w:val="22"/>
          <w:szCs w:val="22"/>
        </w:rPr>
        <w:softHyphen/>
      </w:r>
      <w:r>
        <w:rPr>
          <w:rFonts w:eastAsia="Arial" w:cs="Arial"/>
          <w:sz w:val="22"/>
          <w:szCs w:val="22"/>
        </w:rPr>
        <w:t>meister Dr.</w:t>
      </w:r>
      <w:r w:rsidR="007B4692">
        <w:rPr>
          <w:rFonts w:eastAsia="Arial" w:cs="Arial"/>
          <w:sz w:val="22"/>
          <w:szCs w:val="22"/>
        </w:rPr>
        <w:t> </w:t>
      </w:r>
      <w:r>
        <w:rPr>
          <w:rFonts w:eastAsia="Arial" w:cs="Arial"/>
          <w:sz w:val="22"/>
          <w:szCs w:val="22"/>
        </w:rPr>
        <w:t>Bernhard Matheis</w:t>
      </w:r>
      <w:r w:rsidR="00513395">
        <w:rPr>
          <w:rFonts w:eastAsia="Arial" w:cs="Arial"/>
          <w:sz w:val="22"/>
          <w:szCs w:val="22"/>
        </w:rPr>
        <w:t>. „</w:t>
      </w:r>
      <w:r w:rsidR="005E4C8F">
        <w:rPr>
          <w:rFonts w:eastAsia="Arial" w:cs="Arial"/>
          <w:sz w:val="22"/>
          <w:szCs w:val="22"/>
        </w:rPr>
        <w:t>U</w:t>
      </w:r>
      <w:r w:rsidR="00B005F2">
        <w:rPr>
          <w:rFonts w:eastAsia="Arial" w:cs="Arial"/>
          <w:sz w:val="22"/>
          <w:szCs w:val="22"/>
        </w:rPr>
        <w:t xml:space="preserve">nser Science Center </w:t>
      </w:r>
      <w:r w:rsidR="005E4C8F">
        <w:rPr>
          <w:rFonts w:eastAsia="Arial" w:cs="Arial"/>
          <w:sz w:val="22"/>
          <w:szCs w:val="22"/>
        </w:rPr>
        <w:t xml:space="preserve">hat </w:t>
      </w:r>
      <w:r w:rsidR="008670C8">
        <w:rPr>
          <w:rFonts w:eastAsia="Arial" w:cs="Arial"/>
          <w:sz w:val="22"/>
          <w:szCs w:val="22"/>
        </w:rPr>
        <w:t xml:space="preserve">es </w:t>
      </w:r>
      <w:r w:rsidR="005E4C8F">
        <w:rPr>
          <w:rFonts w:eastAsia="Arial" w:cs="Arial"/>
          <w:sz w:val="22"/>
          <w:szCs w:val="22"/>
        </w:rPr>
        <w:t>immer wieder verstand</w:t>
      </w:r>
      <w:r w:rsidR="008670C8">
        <w:rPr>
          <w:rFonts w:eastAsia="Arial" w:cs="Arial"/>
          <w:sz w:val="22"/>
          <w:szCs w:val="22"/>
        </w:rPr>
        <w:t>en</w:t>
      </w:r>
      <w:r w:rsidR="005E4C8F">
        <w:rPr>
          <w:rFonts w:eastAsia="Arial" w:cs="Arial"/>
          <w:sz w:val="22"/>
          <w:szCs w:val="22"/>
        </w:rPr>
        <w:t xml:space="preserve">, </w:t>
      </w:r>
      <w:r w:rsidR="008670C8">
        <w:rPr>
          <w:rFonts w:eastAsia="Arial" w:cs="Arial"/>
          <w:sz w:val="22"/>
          <w:szCs w:val="22"/>
        </w:rPr>
        <w:t xml:space="preserve">die </w:t>
      </w:r>
      <w:r w:rsidR="001B30F2">
        <w:rPr>
          <w:rFonts w:eastAsia="Arial" w:cs="Arial"/>
          <w:sz w:val="22"/>
          <w:szCs w:val="22"/>
        </w:rPr>
        <w:t>Gäste</w:t>
      </w:r>
      <w:r w:rsidR="008670C8">
        <w:rPr>
          <w:rFonts w:eastAsia="Arial" w:cs="Arial"/>
          <w:sz w:val="22"/>
          <w:szCs w:val="22"/>
        </w:rPr>
        <w:t xml:space="preserve"> </w:t>
      </w:r>
      <w:r w:rsidR="001B30F2">
        <w:rPr>
          <w:rFonts w:eastAsia="Arial" w:cs="Arial"/>
          <w:sz w:val="22"/>
          <w:szCs w:val="22"/>
        </w:rPr>
        <w:t>nicht zuletzt auch</w:t>
      </w:r>
      <w:r w:rsidR="008670C8">
        <w:rPr>
          <w:rFonts w:eastAsia="Arial" w:cs="Arial"/>
          <w:sz w:val="22"/>
          <w:szCs w:val="22"/>
        </w:rPr>
        <w:t xml:space="preserve"> </w:t>
      </w:r>
      <w:r w:rsidR="00C07E90">
        <w:rPr>
          <w:rFonts w:eastAsia="Arial" w:cs="Arial"/>
          <w:sz w:val="22"/>
          <w:szCs w:val="22"/>
        </w:rPr>
        <w:t>über</w:t>
      </w:r>
      <w:r w:rsidR="008670C8">
        <w:rPr>
          <w:rFonts w:eastAsia="Arial" w:cs="Arial"/>
          <w:sz w:val="22"/>
          <w:szCs w:val="22"/>
        </w:rPr>
        <w:t xml:space="preserve"> </w:t>
      </w:r>
      <w:r w:rsidR="001B30F2">
        <w:rPr>
          <w:rFonts w:eastAsia="Arial" w:cs="Arial"/>
          <w:sz w:val="22"/>
          <w:szCs w:val="22"/>
        </w:rPr>
        <w:t xml:space="preserve">attraktive </w:t>
      </w:r>
      <w:r w:rsidR="005E4C8F">
        <w:rPr>
          <w:rFonts w:eastAsia="Arial" w:cs="Arial"/>
          <w:sz w:val="22"/>
          <w:szCs w:val="22"/>
        </w:rPr>
        <w:t xml:space="preserve">Sonderausstellungen </w:t>
      </w:r>
      <w:r w:rsidR="001B30F2">
        <w:rPr>
          <w:rFonts w:eastAsia="Arial" w:cs="Arial"/>
          <w:sz w:val="22"/>
          <w:szCs w:val="22"/>
        </w:rPr>
        <w:t>anzuziehen</w:t>
      </w:r>
      <w:r w:rsidR="008670C8">
        <w:rPr>
          <w:rFonts w:eastAsia="Arial" w:cs="Arial"/>
          <w:sz w:val="22"/>
          <w:szCs w:val="22"/>
        </w:rPr>
        <w:t xml:space="preserve">. Nach zehn </w:t>
      </w:r>
      <w:r w:rsidR="001B30F2">
        <w:rPr>
          <w:rFonts w:eastAsia="Arial" w:cs="Arial"/>
          <w:sz w:val="22"/>
          <w:szCs w:val="22"/>
        </w:rPr>
        <w:t>sehr</w:t>
      </w:r>
      <w:r w:rsidR="008670C8">
        <w:rPr>
          <w:rFonts w:eastAsia="Arial" w:cs="Arial"/>
          <w:sz w:val="22"/>
          <w:szCs w:val="22"/>
        </w:rPr>
        <w:t xml:space="preserve"> erfolgreichen Jahren </w:t>
      </w:r>
      <w:r w:rsidR="005E4C8F">
        <w:rPr>
          <w:rFonts w:eastAsia="Arial" w:cs="Arial"/>
          <w:sz w:val="22"/>
          <w:szCs w:val="22"/>
        </w:rPr>
        <w:t xml:space="preserve">erhält </w:t>
      </w:r>
      <w:r w:rsidR="001B30F2">
        <w:rPr>
          <w:rFonts w:eastAsia="Arial" w:cs="Arial"/>
          <w:sz w:val="22"/>
          <w:szCs w:val="22"/>
        </w:rPr>
        <w:t xml:space="preserve">das Dynamikum jetzt völlig neue, </w:t>
      </w:r>
      <w:r w:rsidR="00B005F2">
        <w:rPr>
          <w:rFonts w:eastAsia="Arial" w:cs="Arial"/>
          <w:sz w:val="22"/>
          <w:szCs w:val="22"/>
        </w:rPr>
        <w:t>äußers</w:t>
      </w:r>
      <w:r w:rsidR="005E4C8F">
        <w:rPr>
          <w:rFonts w:eastAsia="Arial" w:cs="Arial"/>
          <w:sz w:val="22"/>
          <w:szCs w:val="22"/>
        </w:rPr>
        <w:t>t</w:t>
      </w:r>
      <w:r w:rsidR="00B005F2">
        <w:rPr>
          <w:rFonts w:eastAsia="Arial" w:cs="Arial"/>
          <w:sz w:val="22"/>
          <w:szCs w:val="22"/>
        </w:rPr>
        <w:t xml:space="preserve"> attraktive </w:t>
      </w:r>
      <w:r w:rsidR="001B30F2">
        <w:rPr>
          <w:rFonts w:eastAsia="Arial" w:cs="Arial"/>
          <w:sz w:val="22"/>
          <w:szCs w:val="22"/>
        </w:rPr>
        <w:t xml:space="preserve">und </w:t>
      </w:r>
      <w:r w:rsidR="005F6F78">
        <w:rPr>
          <w:rFonts w:eastAsia="Arial" w:cs="Arial"/>
          <w:sz w:val="22"/>
          <w:szCs w:val="22"/>
        </w:rPr>
        <w:t xml:space="preserve">moderne </w:t>
      </w:r>
      <w:r w:rsidR="009C3CA0">
        <w:rPr>
          <w:rFonts w:eastAsia="Arial" w:cs="Arial"/>
          <w:sz w:val="22"/>
          <w:szCs w:val="22"/>
        </w:rPr>
        <w:t>Akzente</w:t>
      </w:r>
      <w:r w:rsidR="001B30F2">
        <w:rPr>
          <w:rFonts w:eastAsia="Arial" w:cs="Arial"/>
          <w:sz w:val="22"/>
          <w:szCs w:val="22"/>
        </w:rPr>
        <w:t>. Darauf freuen wir uns und darauf dürfen sich die Besucher freuen.“</w:t>
      </w:r>
    </w:p>
    <w:p w14:paraId="12FDE2DA" w14:textId="77777777" w:rsidR="004D1A4C" w:rsidRPr="005E07A4" w:rsidRDefault="004D1A4C" w:rsidP="001521B8">
      <w:pPr>
        <w:spacing w:line="280" w:lineRule="atLeast"/>
        <w:jc w:val="both"/>
        <w:rPr>
          <w:rFonts w:eastAsia="Arial" w:cs="Arial"/>
          <w:b/>
          <w:sz w:val="22"/>
          <w:szCs w:val="22"/>
        </w:rPr>
      </w:pPr>
    </w:p>
    <w:p w14:paraId="4E3A972D" w14:textId="61F9C489" w:rsidR="00D70E35" w:rsidRPr="00F50A34" w:rsidRDefault="00D70E35" w:rsidP="00E54E9B">
      <w:pPr>
        <w:pStyle w:val="berschrift3"/>
        <w:spacing w:line="280" w:lineRule="atLeast"/>
        <w:rPr>
          <w:sz w:val="22"/>
          <w:szCs w:val="22"/>
        </w:rPr>
      </w:pPr>
      <w:r w:rsidRPr="00F50A34">
        <w:rPr>
          <w:sz w:val="22"/>
          <w:szCs w:val="22"/>
        </w:rPr>
        <w:lastRenderedPageBreak/>
        <w:t>Ergänzend zum Dynamikum</w:t>
      </w:r>
    </w:p>
    <w:p w14:paraId="51635BD0" w14:textId="2C8D2B0D" w:rsidR="00696E3E" w:rsidRDefault="004D0A56" w:rsidP="00AE7E68">
      <w:pPr>
        <w:spacing w:line="240" w:lineRule="atLeast"/>
        <w:jc w:val="both"/>
        <w:rPr>
          <w:rFonts w:cs="Arial"/>
          <w:sz w:val="22"/>
          <w:szCs w:val="22"/>
        </w:rPr>
      </w:pPr>
      <w:r w:rsidRPr="00AE7E68">
        <w:rPr>
          <w:rFonts w:cs="Arial"/>
          <w:sz w:val="20"/>
        </w:rPr>
        <w:t>Das Dynamikum Pirmasens ist das erste und bislang einzige Science Center in Rheinland-Pfalz. Als Mitmachmuseum lädt es seine Besucher aus allen Altersstufen dazu ein, auf 4.000 Quadratmetern die verschiedensten Phänomene aus Natur und Technik an interaktiven Experimentierstationen selbst zu erforschen und so ganz spielerisch ihren Wissensdurst zu stillen. Gegenüber vergleichbaren Einrichtungen grenzt sich das Dynamikum durch den durchgängigen Leitgedanken der Bewegung in insgesamt acht Bereichen ab; das Angebot richtet sich sowohl an Kinder und Jugendliche, die in idealer Ergänzung des Schulunterrichts einen neuen, spektaku</w:t>
      </w:r>
      <w:r w:rsidRPr="00AE7E68">
        <w:rPr>
          <w:rFonts w:cs="Arial"/>
          <w:sz w:val="20"/>
        </w:rPr>
        <w:softHyphen/>
        <w:t xml:space="preserve">lären Zugang zur Welt der Naturwissenschaften erhalten, als auch an Erwachsene. In regelmäßigen Abständen finden immer wieder Sonderausstellungen statt, </w:t>
      </w:r>
      <w:proofErr w:type="gramStart"/>
      <w:r w:rsidRPr="00AE7E68">
        <w:rPr>
          <w:rFonts w:cs="Arial"/>
          <w:sz w:val="20"/>
        </w:rPr>
        <w:t>hinzu</w:t>
      </w:r>
      <w:bookmarkStart w:id="0" w:name="_GoBack"/>
      <w:bookmarkEnd w:id="0"/>
      <w:r w:rsidRPr="00AE7E68">
        <w:rPr>
          <w:rFonts w:cs="Arial"/>
          <w:sz w:val="20"/>
        </w:rPr>
        <w:t xml:space="preserve"> kommen</w:t>
      </w:r>
      <w:proofErr w:type="gramEnd"/>
      <w:r w:rsidRPr="00AE7E68">
        <w:rPr>
          <w:rFonts w:cs="Arial"/>
          <w:sz w:val="20"/>
        </w:rPr>
        <w:t xml:space="preserve"> unterschiedliche Aktionen wie beispielsweise Sport-</w:t>
      </w:r>
      <w:proofErr w:type="spellStart"/>
      <w:r w:rsidRPr="00AE7E68">
        <w:rPr>
          <w:rFonts w:cs="Arial"/>
          <w:sz w:val="20"/>
        </w:rPr>
        <w:t>Stacking</w:t>
      </w:r>
      <w:proofErr w:type="spellEnd"/>
      <w:r w:rsidRPr="00AE7E68">
        <w:rPr>
          <w:rFonts w:cs="Arial"/>
          <w:sz w:val="20"/>
        </w:rPr>
        <w:t>-Workshops oder spezielle Ferien- und Festtagsprogramme. Daneben eignet sich das Dynamikum auch zur Ausrichtung von Kindergeburtstagen sowie Firmen</w:t>
      </w:r>
      <w:r w:rsidR="00702F17">
        <w:rPr>
          <w:rFonts w:cs="Arial"/>
          <w:sz w:val="20"/>
        </w:rPr>
        <w:softHyphen/>
      </w:r>
      <w:r w:rsidRPr="00AE7E68">
        <w:rPr>
          <w:rFonts w:cs="Arial"/>
          <w:sz w:val="20"/>
        </w:rPr>
        <w:t>veranstaltungen und verfügt über Räume, die für Vorträge und unterrichts</w:t>
      </w:r>
      <w:r w:rsidR="00702F17">
        <w:rPr>
          <w:rFonts w:cs="Arial"/>
          <w:sz w:val="20"/>
        </w:rPr>
        <w:softHyphen/>
      </w:r>
      <w:r w:rsidRPr="00AE7E68">
        <w:rPr>
          <w:rFonts w:cs="Arial"/>
          <w:sz w:val="20"/>
        </w:rPr>
        <w:t xml:space="preserve">begleitende Schulstunden genutzt werden können. In einem speziellen </w:t>
      </w:r>
      <w:proofErr w:type="spellStart"/>
      <w:r w:rsidRPr="00AE7E68">
        <w:rPr>
          <w:rFonts w:cs="Arial"/>
          <w:sz w:val="20"/>
        </w:rPr>
        <w:t>Escape</w:t>
      </w:r>
      <w:proofErr w:type="spellEnd"/>
      <w:r w:rsidRPr="00AE7E68">
        <w:rPr>
          <w:rFonts w:cs="Arial"/>
          <w:sz w:val="20"/>
        </w:rPr>
        <w:t xml:space="preserve"> </w:t>
      </w:r>
      <w:proofErr w:type="spellStart"/>
      <w:r w:rsidRPr="00AE7E68">
        <w:rPr>
          <w:rFonts w:cs="Arial"/>
          <w:sz w:val="20"/>
        </w:rPr>
        <w:t>Room</w:t>
      </w:r>
      <w:proofErr w:type="spellEnd"/>
      <w:r w:rsidRPr="00AE7E68">
        <w:rPr>
          <w:rFonts w:cs="Arial"/>
          <w:sz w:val="20"/>
        </w:rPr>
        <w:t xml:space="preserve"> kann man zudem den Kriminalkommissar in sich entdecken: „Die Akte Dynamikum: Ermittle am Ort des Verbrechens!“ lädt dazu ein, im Team innerhalb einer Stunde hinter „Das Geheimnis der Nachbarn“ zu kommen. Darüber hinaus befinden sich im an das Science Center angrenzenden Landschaftspark Strecktal einige Außenexponate zum Thema „Aufwind“. Diese können unabhängig vom Dynamikum-Besuch genutzt werden genauso wie der im Park eingerichtete </w:t>
      </w:r>
      <w:proofErr w:type="spellStart"/>
      <w:r w:rsidRPr="00AE7E68">
        <w:rPr>
          <w:rFonts w:cs="Arial"/>
          <w:sz w:val="20"/>
        </w:rPr>
        <w:t>DiscGolf</w:t>
      </w:r>
      <w:proofErr w:type="spellEnd"/>
      <w:r w:rsidRPr="00AE7E68">
        <w:rPr>
          <w:rFonts w:cs="Arial"/>
          <w:sz w:val="20"/>
        </w:rPr>
        <w:t xml:space="preserve">-Parcours; die Golfdiscs gibt es im Dynamikum zu leihen oder zu kaufen. Zu den Förderern des </w:t>
      </w:r>
      <w:proofErr w:type="spellStart"/>
      <w:r w:rsidRPr="00AE7E68">
        <w:rPr>
          <w:rFonts w:cs="Arial"/>
          <w:sz w:val="20"/>
        </w:rPr>
        <w:t>Dynamikums</w:t>
      </w:r>
      <w:proofErr w:type="spellEnd"/>
      <w:r w:rsidRPr="00AE7E68">
        <w:rPr>
          <w:rFonts w:cs="Arial"/>
          <w:sz w:val="20"/>
        </w:rPr>
        <w:t xml:space="preserve"> gehört u.a. der Bezirksverband Pfalz mit regel</w:t>
      </w:r>
      <w:r w:rsidR="00702F17">
        <w:rPr>
          <w:rFonts w:cs="Arial"/>
          <w:sz w:val="20"/>
        </w:rPr>
        <w:softHyphen/>
      </w:r>
      <w:r w:rsidRPr="00AE7E68">
        <w:rPr>
          <w:rFonts w:cs="Arial"/>
          <w:sz w:val="20"/>
        </w:rPr>
        <w:t xml:space="preserve">mäßigen Mittelzuflüssen. Eine vollständige Liste der Partner und Sponsoren wie auch weitere Informationen zur Einrichtung sind unter </w:t>
      </w:r>
      <w:hyperlink r:id="rId8" w:history="1">
        <w:r w:rsidRPr="00AE7E68">
          <w:rPr>
            <w:rStyle w:val="Hyperlink"/>
            <w:rFonts w:ascii="Arial" w:hAnsi="Arial" w:cs="Arial"/>
            <w:sz w:val="20"/>
          </w:rPr>
          <w:t>www.dynamikum.de</w:t>
        </w:r>
      </w:hyperlink>
      <w:r w:rsidRPr="00AE7E68">
        <w:rPr>
          <w:rFonts w:cs="Arial"/>
          <w:sz w:val="20"/>
        </w:rPr>
        <w:t xml:space="preserve"> abrufbar</w:t>
      </w:r>
      <w:r w:rsidRPr="00F50A34">
        <w:rPr>
          <w:rFonts w:cs="Arial"/>
          <w:sz w:val="22"/>
          <w:szCs w:val="22"/>
        </w:rPr>
        <w:t>.</w:t>
      </w:r>
    </w:p>
    <w:p w14:paraId="2EA59C7A" w14:textId="6FF90F6B" w:rsidR="001D1634" w:rsidRDefault="007E298C" w:rsidP="00696E3E">
      <w:pPr>
        <w:spacing w:line="240" w:lineRule="atLeast"/>
        <w:jc w:val="right"/>
        <w:rPr>
          <w:rFonts w:cs="Arial"/>
          <w:b/>
          <w:sz w:val="16"/>
          <w:szCs w:val="16"/>
        </w:rPr>
      </w:pPr>
      <w:r>
        <w:rPr>
          <w:rFonts w:cs="Arial"/>
          <w:b/>
          <w:sz w:val="16"/>
          <w:szCs w:val="16"/>
        </w:rPr>
        <w:t>20170925</w:t>
      </w:r>
      <w:r w:rsidR="005B6B86">
        <w:rPr>
          <w:rFonts w:cs="Arial"/>
          <w:b/>
          <w:sz w:val="16"/>
          <w:szCs w:val="16"/>
        </w:rPr>
        <w:t>_</w:t>
      </w:r>
      <w:r w:rsidR="001D1634" w:rsidRPr="001D1634">
        <w:rPr>
          <w:rFonts w:cs="Arial"/>
          <w:b/>
          <w:sz w:val="16"/>
          <w:szCs w:val="16"/>
        </w:rPr>
        <w:t>dyn</w:t>
      </w:r>
    </w:p>
    <w:p w14:paraId="3F3EA372" w14:textId="4D1EF9AF" w:rsidR="004C4EE0" w:rsidRDefault="004C4EE0">
      <w:pPr>
        <w:rPr>
          <w:bCs/>
          <w:sz w:val="22"/>
          <w:szCs w:val="22"/>
        </w:rPr>
      </w:pPr>
    </w:p>
    <w:p w14:paraId="7C022430" w14:textId="77777777" w:rsidR="00AE7E68" w:rsidRPr="00702F17" w:rsidRDefault="00AE7E68" w:rsidP="00235008">
      <w:pPr>
        <w:rPr>
          <w:bCs/>
          <w:sz w:val="22"/>
          <w:szCs w:val="22"/>
        </w:rPr>
      </w:pPr>
    </w:p>
    <w:p w14:paraId="3ACC8BC2" w14:textId="77777777" w:rsidR="00235008" w:rsidRDefault="00235008" w:rsidP="00235008">
      <w:pPr>
        <w:rPr>
          <w:b/>
          <w:bCs/>
          <w:sz w:val="22"/>
          <w:szCs w:val="22"/>
        </w:rPr>
      </w:pPr>
      <w:r w:rsidRPr="00FF2CD7">
        <w:rPr>
          <w:b/>
          <w:bCs/>
          <w:sz w:val="22"/>
          <w:szCs w:val="22"/>
        </w:rPr>
        <w:t>Begleitendes Bildmaterial:</w:t>
      </w:r>
    </w:p>
    <w:p w14:paraId="1496B3F9" w14:textId="7700D542" w:rsidR="00235008" w:rsidRDefault="004C4EE0" w:rsidP="004C4EE0">
      <w:pPr>
        <w:tabs>
          <w:tab w:val="left" w:pos="2977"/>
          <w:tab w:val="left" w:pos="5954"/>
        </w:tabs>
        <w:spacing w:before="60"/>
        <w:ind w:right="-1278"/>
        <w:jc w:val="both"/>
        <w:rPr>
          <w:bCs/>
          <w:noProof/>
          <w:sz w:val="16"/>
          <w:szCs w:val="16"/>
        </w:rPr>
      </w:pPr>
      <w:r>
        <w:rPr>
          <w:bCs/>
          <w:noProof/>
          <w:sz w:val="16"/>
          <w:szCs w:val="16"/>
        </w:rPr>
        <w:drawing>
          <wp:inline distT="0" distB="0" distL="0" distR="0" wp14:anchorId="27E65D58" wp14:editId="093D1A0B">
            <wp:extent cx="1247775" cy="69981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20170925_dyn_1_bild.jpg"/>
                    <pic:cNvPicPr/>
                  </pic:nvPicPr>
                  <pic:blipFill>
                    <a:blip r:embed="rId9">
                      <a:extLst>
                        <a:ext uri="{28A0092B-C50C-407E-A947-70E740481C1C}">
                          <a14:useLocalDpi xmlns:a14="http://schemas.microsoft.com/office/drawing/2010/main" val="0"/>
                        </a:ext>
                      </a:extLst>
                    </a:blip>
                    <a:stretch>
                      <a:fillRect/>
                    </a:stretch>
                  </pic:blipFill>
                  <pic:spPr>
                    <a:xfrm>
                      <a:off x="0" y="0"/>
                      <a:ext cx="1247775" cy="699810"/>
                    </a:xfrm>
                    <a:prstGeom prst="rect">
                      <a:avLst/>
                    </a:prstGeom>
                  </pic:spPr>
                </pic:pic>
              </a:graphicData>
            </a:graphic>
          </wp:inline>
        </w:drawing>
      </w:r>
      <w:r>
        <w:rPr>
          <w:bCs/>
          <w:noProof/>
          <w:sz w:val="16"/>
          <w:szCs w:val="16"/>
        </w:rPr>
        <w:tab/>
      </w:r>
      <w:r>
        <w:rPr>
          <w:bCs/>
          <w:noProof/>
          <w:sz w:val="16"/>
          <w:szCs w:val="16"/>
        </w:rPr>
        <w:drawing>
          <wp:inline distT="0" distB="0" distL="0" distR="0" wp14:anchorId="6B1EAEE4" wp14:editId="132863A8">
            <wp:extent cx="1249200" cy="702000"/>
            <wp:effectExtent l="0" t="0" r="825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20170925_dyn_2_bild.jpg"/>
                    <pic:cNvPicPr/>
                  </pic:nvPicPr>
                  <pic:blipFill>
                    <a:blip r:embed="rId10">
                      <a:extLst>
                        <a:ext uri="{28A0092B-C50C-407E-A947-70E740481C1C}">
                          <a14:useLocalDpi xmlns:a14="http://schemas.microsoft.com/office/drawing/2010/main" val="0"/>
                        </a:ext>
                      </a:extLst>
                    </a:blip>
                    <a:stretch>
                      <a:fillRect/>
                    </a:stretch>
                  </pic:blipFill>
                  <pic:spPr>
                    <a:xfrm>
                      <a:off x="0" y="0"/>
                      <a:ext cx="1249200" cy="702000"/>
                    </a:xfrm>
                    <a:prstGeom prst="rect">
                      <a:avLst/>
                    </a:prstGeom>
                  </pic:spPr>
                </pic:pic>
              </a:graphicData>
            </a:graphic>
          </wp:inline>
        </w:drawing>
      </w:r>
      <w:r>
        <w:rPr>
          <w:bCs/>
          <w:noProof/>
          <w:sz w:val="16"/>
          <w:szCs w:val="16"/>
        </w:rPr>
        <w:tab/>
      </w:r>
      <w:r>
        <w:rPr>
          <w:bCs/>
          <w:noProof/>
          <w:sz w:val="16"/>
          <w:szCs w:val="16"/>
        </w:rPr>
        <w:drawing>
          <wp:inline distT="0" distB="0" distL="0" distR="0" wp14:anchorId="76024B2C" wp14:editId="510ABD1C">
            <wp:extent cx="1249200" cy="702000"/>
            <wp:effectExtent l="0" t="0" r="825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20170925_dyn_3_bild.jpg"/>
                    <pic:cNvPicPr/>
                  </pic:nvPicPr>
                  <pic:blipFill>
                    <a:blip r:embed="rId11">
                      <a:extLst>
                        <a:ext uri="{28A0092B-C50C-407E-A947-70E740481C1C}">
                          <a14:useLocalDpi xmlns:a14="http://schemas.microsoft.com/office/drawing/2010/main" val="0"/>
                        </a:ext>
                      </a:extLst>
                    </a:blip>
                    <a:stretch>
                      <a:fillRect/>
                    </a:stretch>
                  </pic:blipFill>
                  <pic:spPr>
                    <a:xfrm>
                      <a:off x="0" y="0"/>
                      <a:ext cx="1249200" cy="702000"/>
                    </a:xfrm>
                    <a:prstGeom prst="rect">
                      <a:avLst/>
                    </a:prstGeom>
                  </pic:spPr>
                </pic:pic>
              </a:graphicData>
            </a:graphic>
          </wp:inline>
        </w:drawing>
      </w:r>
    </w:p>
    <w:p w14:paraId="2405CB31" w14:textId="4C7D5F63" w:rsidR="004C4EE0" w:rsidRDefault="004C4EE0" w:rsidP="006C19FE">
      <w:pPr>
        <w:tabs>
          <w:tab w:val="left" w:pos="2835"/>
          <w:tab w:val="left" w:pos="5954"/>
        </w:tabs>
        <w:spacing w:before="60"/>
        <w:ind w:right="-1845"/>
        <w:jc w:val="both"/>
        <w:rPr>
          <w:bCs/>
          <w:noProof/>
          <w:sz w:val="16"/>
          <w:szCs w:val="16"/>
        </w:rPr>
      </w:pPr>
      <w:r w:rsidRPr="004C4EE0">
        <w:rPr>
          <w:bCs/>
          <w:noProof/>
          <w:sz w:val="16"/>
          <w:szCs w:val="16"/>
        </w:rPr>
        <mc:AlternateContent>
          <mc:Choice Requires="wps">
            <w:drawing>
              <wp:inline distT="0" distB="0" distL="0" distR="0" wp14:anchorId="2A5DD9A6" wp14:editId="1E3953B0">
                <wp:extent cx="1704975" cy="1404620"/>
                <wp:effectExtent l="0" t="0" r="9525" b="6350"/>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2B9CB4BF" w14:textId="284621EA" w:rsidR="004C4EE0" w:rsidRDefault="004C4EE0">
                            <w:pPr>
                              <w:rPr>
                                <w:rFonts w:asciiTheme="minorHAnsi" w:hAnsiTheme="minorHAnsi" w:cs="Arial"/>
                                <w:sz w:val="20"/>
                                <w:lang w:val="en-US"/>
                              </w:rPr>
                            </w:pPr>
                            <w:r w:rsidRPr="004C4EE0">
                              <w:rPr>
                                <w:rFonts w:asciiTheme="minorHAnsi" w:hAnsiTheme="minorHAnsi" w:cs="Arial"/>
                                <w:sz w:val="20"/>
                                <w:lang w:val="en-US"/>
                              </w:rPr>
                              <w:t>Scribble „</w:t>
                            </w:r>
                            <w:proofErr w:type="spellStart"/>
                            <w:r w:rsidRPr="004C4EE0">
                              <w:rPr>
                                <w:rFonts w:asciiTheme="minorHAnsi" w:hAnsiTheme="minorHAnsi" w:cs="Arial"/>
                                <w:sz w:val="20"/>
                                <w:lang w:val="en-US"/>
                              </w:rPr>
                              <w:t>Mountainbike</w:t>
                            </w:r>
                            <w:proofErr w:type="spellEnd"/>
                            <w:r w:rsidRPr="004C4EE0">
                              <w:rPr>
                                <w:rFonts w:asciiTheme="minorHAnsi" w:hAnsiTheme="minorHAnsi" w:cs="Arial"/>
                                <w:sz w:val="20"/>
                                <w:lang w:val="en-US"/>
                              </w:rPr>
                              <w:t xml:space="preserve"> Ride</w:t>
                            </w:r>
                            <w:proofErr w:type="gramStart"/>
                            <w:r w:rsidRPr="004C4EE0">
                              <w:rPr>
                                <w:rFonts w:asciiTheme="minorHAnsi" w:hAnsiTheme="minorHAnsi" w:cs="Arial"/>
                                <w:sz w:val="20"/>
                                <w:lang w:val="en-US"/>
                              </w:rPr>
                              <w:t>“ –</w:t>
                            </w:r>
                            <w:proofErr w:type="gramEnd"/>
                            <w:r w:rsidRPr="004C4EE0">
                              <w:rPr>
                                <w:rFonts w:asciiTheme="minorHAnsi" w:hAnsiTheme="minorHAnsi" w:cs="Arial"/>
                                <w:sz w:val="20"/>
                                <w:lang w:val="en-US"/>
                              </w:rPr>
                              <w:t xml:space="preserve"> </w:t>
                            </w:r>
                            <w:proofErr w:type="spellStart"/>
                            <w:r w:rsidRPr="004C4EE0">
                              <w:rPr>
                                <w:rFonts w:asciiTheme="minorHAnsi" w:hAnsiTheme="minorHAnsi" w:cs="Arial"/>
                                <w:sz w:val="20"/>
                                <w:lang w:val="en-US"/>
                              </w:rPr>
                              <w:t>Eine</w:t>
                            </w:r>
                            <w:proofErr w:type="spellEnd"/>
                            <w:r w:rsidRPr="004C4EE0">
                              <w:rPr>
                                <w:rFonts w:asciiTheme="minorHAnsi" w:hAnsiTheme="minorHAnsi" w:cs="Arial"/>
                                <w:sz w:val="20"/>
                                <w:lang w:val="en-US"/>
                              </w:rPr>
                              <w:t xml:space="preserve"> </w:t>
                            </w:r>
                            <w:proofErr w:type="spellStart"/>
                            <w:r w:rsidRPr="004C4EE0">
                              <w:rPr>
                                <w:rFonts w:asciiTheme="minorHAnsi" w:hAnsiTheme="minorHAnsi" w:cs="Arial"/>
                                <w:sz w:val="20"/>
                                <w:lang w:val="en-US"/>
                              </w:rPr>
                              <w:t>Mountainbike</w:t>
                            </w:r>
                            <w:proofErr w:type="spellEnd"/>
                            <w:r w:rsidRPr="004C4EE0">
                              <w:rPr>
                                <w:rFonts w:asciiTheme="minorHAnsi" w:hAnsiTheme="minorHAnsi" w:cs="Arial"/>
                                <w:sz w:val="20"/>
                                <w:lang w:val="en-US"/>
                              </w:rPr>
                              <w:t>-</w:t>
                            </w:r>
                            <w:r>
                              <w:rPr>
                                <w:rFonts w:asciiTheme="minorHAnsi" w:hAnsiTheme="minorHAnsi" w:cs="Arial"/>
                                <w:sz w:val="20"/>
                                <w:lang w:val="en-US"/>
                              </w:rPr>
                              <w:t xml:space="preserve"> </w:t>
                            </w:r>
                            <w:r w:rsidRPr="004C4EE0">
                              <w:rPr>
                                <w:rFonts w:asciiTheme="minorHAnsi" w:hAnsiTheme="minorHAnsi" w:cs="Arial"/>
                                <w:sz w:val="20"/>
                                <w:lang w:val="en-US"/>
                              </w:rPr>
                              <w:t xml:space="preserve">Tour </w:t>
                            </w:r>
                            <w:proofErr w:type="spellStart"/>
                            <w:r w:rsidRPr="004C4EE0">
                              <w:rPr>
                                <w:rFonts w:asciiTheme="minorHAnsi" w:hAnsiTheme="minorHAnsi" w:cs="Arial"/>
                                <w:sz w:val="20"/>
                                <w:lang w:val="en-US"/>
                              </w:rPr>
                              <w:t>hautnah</w:t>
                            </w:r>
                            <w:proofErr w:type="spellEnd"/>
                            <w:r w:rsidRPr="004C4EE0">
                              <w:rPr>
                                <w:rFonts w:asciiTheme="minorHAnsi" w:hAnsiTheme="minorHAnsi" w:cs="Arial"/>
                                <w:sz w:val="20"/>
                                <w:lang w:val="en-US"/>
                              </w:rPr>
                              <w:t xml:space="preserve"> </w:t>
                            </w:r>
                            <w:proofErr w:type="spellStart"/>
                            <w:r w:rsidRPr="004C4EE0">
                              <w:rPr>
                                <w:rFonts w:asciiTheme="minorHAnsi" w:hAnsiTheme="minorHAnsi" w:cs="Arial"/>
                                <w:sz w:val="20"/>
                                <w:lang w:val="en-US"/>
                              </w:rPr>
                              <w:t>erleben</w:t>
                            </w:r>
                            <w:proofErr w:type="spellEnd"/>
                          </w:p>
                          <w:p w14:paraId="58232FE2" w14:textId="77777777" w:rsidR="004C4EE0" w:rsidRDefault="004C4EE0">
                            <w:pPr>
                              <w:rPr>
                                <w:rFonts w:asciiTheme="minorHAnsi" w:hAnsiTheme="minorHAnsi" w:cs="Arial"/>
                                <w:sz w:val="20"/>
                                <w:lang w:val="en-US"/>
                              </w:rPr>
                            </w:pPr>
                          </w:p>
                          <w:p w14:paraId="58F0E6F6" w14:textId="77777777" w:rsidR="004C4EE0" w:rsidRDefault="004C4EE0">
                            <w:pPr>
                              <w:rPr>
                                <w:rFonts w:asciiTheme="minorHAnsi" w:hAnsiTheme="minorHAnsi" w:cs="Arial"/>
                                <w:sz w:val="20"/>
                                <w:lang w:val="en-US"/>
                              </w:rPr>
                            </w:pPr>
                          </w:p>
                          <w:p w14:paraId="2CD960DB" w14:textId="77777777" w:rsidR="004C4EE0" w:rsidRDefault="004C4EE0">
                            <w:pPr>
                              <w:rPr>
                                <w:rFonts w:asciiTheme="minorHAnsi" w:hAnsiTheme="minorHAnsi" w:cs="Arial"/>
                                <w:sz w:val="20"/>
                                <w:lang w:val="en-US"/>
                              </w:rPr>
                            </w:pPr>
                          </w:p>
                          <w:p w14:paraId="2A658435" w14:textId="77777777" w:rsidR="004C4EE0" w:rsidRDefault="004C4EE0">
                            <w:pPr>
                              <w:rPr>
                                <w:rFonts w:asciiTheme="minorHAnsi" w:hAnsiTheme="minorHAnsi" w:cs="Arial"/>
                                <w:sz w:val="20"/>
                                <w:lang w:val="en-US"/>
                              </w:rPr>
                            </w:pPr>
                          </w:p>
                          <w:p w14:paraId="138DA625" w14:textId="77777777" w:rsidR="004C4EE0" w:rsidRPr="004C4EE0" w:rsidRDefault="004C4EE0">
                            <w:pPr>
                              <w:rPr>
                                <w:sz w:val="20"/>
                                <w:lang w:val="en-US"/>
                              </w:rPr>
                            </w:pPr>
                          </w:p>
                        </w:txbxContent>
                      </wps:txbx>
                      <wps:bodyPr rot="0" vert="horz" wrap="square" lIns="91440" tIns="45720" rIns="91440" bIns="45720" anchor="t" anchorCtr="0">
                        <a:spAutoFit/>
                      </wps:bodyPr>
                    </wps:wsp>
                  </a:graphicData>
                </a:graphic>
              </wp:inline>
            </w:drawing>
          </mc:Choice>
          <mc:Fallback>
            <w:pict>
              <v:shapetype w14:anchorId="2A5DD9A6" id="_x0000_t202" coordsize="21600,21600" o:spt="202" path="m,l,21600r21600,l21600,xe">
                <v:stroke joinstyle="miter"/>
                <v:path gradientshapeok="t" o:connecttype="rect"/>
              </v:shapetype>
              <v:shape id="Textfeld 2" o:spid="_x0000_s1026" type="#_x0000_t202" style="width:13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" stroked="f">
                <v:textbox style="mso-fit-shape-to-text:t">
                  <w:txbxContent>
                    <w:p w14:paraId="2B9CB4BF" w14:textId="284621EA" w:rsidR="004C4EE0" w:rsidRDefault="004C4EE0">
                      <w:pPr>
                        <w:rPr>
                          <w:rFonts w:asciiTheme="minorHAnsi" w:hAnsiTheme="minorHAnsi" w:cs="Arial"/>
                          <w:sz w:val="20"/>
                          <w:lang w:val="en-US"/>
                        </w:rPr>
                      </w:pPr>
                      <w:r w:rsidRPr="004C4EE0">
                        <w:rPr>
                          <w:rFonts w:asciiTheme="minorHAnsi" w:hAnsiTheme="minorHAnsi" w:cs="Arial"/>
                          <w:sz w:val="20"/>
                          <w:lang w:val="en-US"/>
                        </w:rPr>
                        <w:t>Scribble „Mountainbike Ride</w:t>
                      </w:r>
                      <w:proofErr w:type="gramStart"/>
                      <w:r w:rsidRPr="004C4EE0">
                        <w:rPr>
                          <w:rFonts w:asciiTheme="minorHAnsi" w:hAnsiTheme="minorHAnsi" w:cs="Arial"/>
                          <w:sz w:val="20"/>
                          <w:lang w:val="en-US"/>
                        </w:rPr>
                        <w:t>“ –</w:t>
                      </w:r>
                      <w:proofErr w:type="gramEnd"/>
                      <w:r w:rsidRPr="004C4EE0">
                        <w:rPr>
                          <w:rFonts w:asciiTheme="minorHAnsi" w:hAnsiTheme="minorHAnsi" w:cs="Arial"/>
                          <w:sz w:val="20"/>
                          <w:lang w:val="en-US"/>
                        </w:rPr>
                        <w:t xml:space="preserve"> Eine Mountainbike-</w:t>
                      </w:r>
                      <w:r>
                        <w:rPr>
                          <w:rFonts w:asciiTheme="minorHAnsi" w:hAnsiTheme="minorHAnsi" w:cs="Arial"/>
                          <w:sz w:val="20"/>
                          <w:lang w:val="en-US"/>
                        </w:rPr>
                        <w:t xml:space="preserve"> </w:t>
                      </w:r>
                      <w:r w:rsidRPr="004C4EE0">
                        <w:rPr>
                          <w:rFonts w:asciiTheme="minorHAnsi" w:hAnsiTheme="minorHAnsi" w:cs="Arial"/>
                          <w:sz w:val="20"/>
                          <w:lang w:val="en-US"/>
                        </w:rPr>
                        <w:t>Tour hautnah erleben</w:t>
                      </w:r>
                    </w:p>
                    <w:p w14:paraId="58232FE2" w14:textId="77777777" w:rsidR="004C4EE0" w:rsidRDefault="004C4EE0">
                      <w:pPr>
                        <w:rPr>
                          <w:rFonts w:asciiTheme="minorHAnsi" w:hAnsiTheme="minorHAnsi" w:cs="Arial"/>
                          <w:sz w:val="20"/>
                          <w:lang w:val="en-US"/>
                        </w:rPr>
                      </w:pPr>
                    </w:p>
                    <w:p w14:paraId="58F0E6F6" w14:textId="77777777" w:rsidR="004C4EE0" w:rsidRDefault="004C4EE0">
                      <w:pPr>
                        <w:rPr>
                          <w:rFonts w:asciiTheme="minorHAnsi" w:hAnsiTheme="minorHAnsi" w:cs="Arial"/>
                          <w:sz w:val="20"/>
                          <w:lang w:val="en-US"/>
                        </w:rPr>
                      </w:pPr>
                    </w:p>
                    <w:p w14:paraId="2CD960DB" w14:textId="77777777" w:rsidR="004C4EE0" w:rsidRDefault="004C4EE0">
                      <w:pPr>
                        <w:rPr>
                          <w:rFonts w:asciiTheme="minorHAnsi" w:hAnsiTheme="minorHAnsi" w:cs="Arial"/>
                          <w:sz w:val="20"/>
                          <w:lang w:val="en-US"/>
                        </w:rPr>
                      </w:pPr>
                    </w:p>
                    <w:p w14:paraId="2A658435" w14:textId="77777777" w:rsidR="004C4EE0" w:rsidRDefault="004C4EE0">
                      <w:pPr>
                        <w:rPr>
                          <w:rFonts w:asciiTheme="minorHAnsi" w:hAnsiTheme="minorHAnsi" w:cs="Arial"/>
                          <w:sz w:val="20"/>
                          <w:lang w:val="en-US"/>
                        </w:rPr>
                      </w:pPr>
                    </w:p>
                    <w:p w14:paraId="138DA625" w14:textId="77777777" w:rsidR="004C4EE0" w:rsidRPr="004C4EE0" w:rsidRDefault="004C4EE0">
                      <w:pPr>
                        <w:rPr>
                          <w:sz w:val="20"/>
                          <w:lang w:val="en-US"/>
                        </w:rPr>
                      </w:pPr>
                    </w:p>
                  </w:txbxContent>
                </v:textbox>
                <w10:anchorlock/>
              </v:shape>
            </w:pict>
          </mc:Fallback>
        </mc:AlternateContent>
      </w:r>
      <w:r>
        <w:rPr>
          <w:bCs/>
          <w:noProof/>
          <w:sz w:val="16"/>
          <w:szCs w:val="16"/>
        </w:rPr>
        <w:tab/>
      </w:r>
      <w:r w:rsidRPr="004C4EE0">
        <w:rPr>
          <w:bCs/>
          <w:noProof/>
          <w:sz w:val="16"/>
          <w:szCs w:val="16"/>
        </w:rPr>
        <mc:AlternateContent>
          <mc:Choice Requires="wps">
            <w:drawing>
              <wp:inline distT="0" distB="0" distL="0" distR="0" wp14:anchorId="14068F23" wp14:editId="5AADDB73">
                <wp:extent cx="1704975" cy="1404620"/>
                <wp:effectExtent l="0" t="0" r="9525" b="6350"/>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7C3FF937" w14:textId="01F33E75" w:rsidR="004C4EE0" w:rsidRPr="004C4EE0" w:rsidRDefault="004C4EE0" w:rsidP="004C4EE0">
                            <w:pPr>
                              <w:tabs>
                                <w:tab w:val="left" w:pos="2552"/>
                              </w:tabs>
                              <w:rPr>
                                <w:rFonts w:asciiTheme="minorHAnsi" w:hAnsiTheme="minorHAnsi" w:cs="CorporateS-Regular"/>
                                <w:sz w:val="20"/>
                              </w:rPr>
                            </w:pPr>
                            <w:r w:rsidRPr="004C4EE0">
                              <w:rPr>
                                <w:rFonts w:asciiTheme="minorHAnsi" w:hAnsiTheme="minorHAnsi" w:cs="Arial"/>
                                <w:sz w:val="20"/>
                              </w:rPr>
                              <w:t>Scribble „Smartphone Achterba</w:t>
                            </w:r>
                            <w:r w:rsidR="00AE4FF6">
                              <w:rPr>
                                <w:rFonts w:asciiTheme="minorHAnsi" w:hAnsiTheme="minorHAnsi" w:cs="Arial"/>
                                <w:sz w:val="20"/>
                              </w:rPr>
                              <w:t>h</w:t>
                            </w:r>
                            <w:r w:rsidRPr="004C4EE0">
                              <w:rPr>
                                <w:rFonts w:asciiTheme="minorHAnsi" w:hAnsiTheme="minorHAnsi" w:cs="Arial"/>
                                <w:sz w:val="20"/>
                              </w:rPr>
                              <w:t xml:space="preserve">n“ – </w:t>
                            </w:r>
                            <w:r w:rsidRPr="004C4EE0">
                              <w:rPr>
                                <w:rFonts w:asciiTheme="minorHAnsi" w:hAnsiTheme="minorHAnsi" w:cs="CorporateS-Regular"/>
                                <w:sz w:val="20"/>
                              </w:rPr>
                              <w:t xml:space="preserve">Das Smartphone misst die Beschleunigungen in der Achterbahn, die Besucher dann auf der Motion </w:t>
                            </w:r>
                            <w:proofErr w:type="spellStart"/>
                            <w:r w:rsidRPr="004C4EE0">
                              <w:rPr>
                                <w:rFonts w:asciiTheme="minorHAnsi" w:hAnsiTheme="minorHAnsi" w:cs="CorporateS-Regular"/>
                                <w:sz w:val="20"/>
                              </w:rPr>
                              <w:t>base</w:t>
                            </w:r>
                            <w:proofErr w:type="spellEnd"/>
                            <w:r w:rsidRPr="004C4EE0">
                              <w:rPr>
                                <w:rFonts w:asciiTheme="minorHAnsi" w:hAnsiTheme="minorHAnsi" w:cs="CorporateS-Regular"/>
                                <w:sz w:val="20"/>
                              </w:rPr>
                              <w:t xml:space="preserve"> live erleben können!</w:t>
                            </w:r>
                          </w:p>
                          <w:p w14:paraId="0A895652" w14:textId="776D04DA" w:rsidR="004C4EE0" w:rsidRPr="004C4EE0" w:rsidRDefault="004C4EE0" w:rsidP="004C4EE0">
                            <w:pPr>
                              <w:rPr>
                                <w:sz w:val="20"/>
                              </w:rPr>
                            </w:pPr>
                          </w:p>
                        </w:txbxContent>
                      </wps:txbx>
                      <wps:bodyPr rot="0" vert="horz" wrap="square" lIns="91440" tIns="45720" rIns="91440" bIns="45720" anchor="t" anchorCtr="0">
                        <a:spAutoFit/>
                      </wps:bodyPr>
                    </wps:wsp>
                  </a:graphicData>
                </a:graphic>
              </wp:inline>
            </w:drawing>
          </mc:Choice>
          <mc:Fallback>
            <w:pict>
              <v:shapetype w14:anchorId="14068F23" id="_x0000_t202" coordsize="21600,21600" o:spt="202" path="m,l,21600r21600,l21600,xe">
                <v:stroke joinstyle="miter"/>
                <v:path gradientshapeok="t" o:connecttype="rect"/>
              </v:shapetype>
              <v:shape id="_x0000_s1027" type="#_x0000_t202" style="width:13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" stroked="f">
                <v:textbox style="mso-fit-shape-to-text:t">
                  <w:txbxContent>
                    <w:p w14:paraId="7C3FF937" w14:textId="01F33E75" w:rsidR="004C4EE0" w:rsidRPr="004C4EE0" w:rsidRDefault="004C4EE0" w:rsidP="004C4EE0">
                      <w:pPr>
                        <w:tabs>
                          <w:tab w:val="left" w:pos="2552"/>
                        </w:tabs>
                        <w:rPr>
                          <w:rFonts w:asciiTheme="minorHAnsi" w:hAnsiTheme="minorHAnsi" w:cs="CorporateS-Regular"/>
                          <w:sz w:val="20"/>
                        </w:rPr>
                      </w:pPr>
                      <w:r w:rsidRPr="004C4EE0">
                        <w:rPr>
                          <w:rFonts w:asciiTheme="minorHAnsi" w:hAnsiTheme="minorHAnsi" w:cs="Arial"/>
                          <w:sz w:val="20"/>
                        </w:rPr>
                        <w:t>Scribble „Smartphone Achterba</w:t>
                      </w:r>
                      <w:r w:rsidR="00AE4FF6">
                        <w:rPr>
                          <w:rFonts w:asciiTheme="minorHAnsi" w:hAnsiTheme="minorHAnsi" w:cs="Arial"/>
                          <w:sz w:val="20"/>
                        </w:rPr>
                        <w:t>h</w:t>
                      </w:r>
                      <w:r w:rsidRPr="004C4EE0">
                        <w:rPr>
                          <w:rFonts w:asciiTheme="minorHAnsi" w:hAnsiTheme="minorHAnsi" w:cs="Arial"/>
                          <w:sz w:val="20"/>
                        </w:rPr>
                        <w:t xml:space="preserve">n“ – </w:t>
                      </w:r>
                      <w:r w:rsidRPr="004C4EE0">
                        <w:rPr>
                          <w:rFonts w:asciiTheme="minorHAnsi" w:hAnsiTheme="minorHAnsi" w:cs="CorporateS-Regular"/>
                          <w:sz w:val="20"/>
                        </w:rPr>
                        <w:t>Das Smartphone misst die Beschleunigungen in der Achterbahn, die Besucher dann auf der Motion base live erleben können!</w:t>
                      </w:r>
                    </w:p>
                    <w:p w14:paraId="0A895652" w14:textId="776D04DA" w:rsidR="004C4EE0" w:rsidRPr="004C4EE0" w:rsidRDefault="004C4EE0" w:rsidP="004C4EE0">
                      <w:pPr>
                        <w:rPr>
                          <w:sz w:val="20"/>
                        </w:rPr>
                      </w:pPr>
                    </w:p>
                  </w:txbxContent>
                </v:textbox>
                <w10:anchorlock/>
              </v:shape>
            </w:pict>
          </mc:Fallback>
        </mc:AlternateContent>
      </w:r>
      <w:r>
        <w:rPr>
          <w:bCs/>
          <w:noProof/>
          <w:sz w:val="16"/>
          <w:szCs w:val="16"/>
        </w:rPr>
        <w:tab/>
      </w:r>
      <w:r w:rsidRPr="004C4EE0">
        <w:rPr>
          <w:bCs/>
          <w:noProof/>
          <w:sz w:val="16"/>
          <w:szCs w:val="16"/>
        </w:rPr>
        <mc:AlternateContent>
          <mc:Choice Requires="wps">
            <w:drawing>
              <wp:inline distT="0" distB="0" distL="0" distR="0" wp14:anchorId="00C1452A" wp14:editId="11871AD3">
                <wp:extent cx="1704975" cy="1404620"/>
                <wp:effectExtent l="0" t="0" r="9525" b="6350"/>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67502C10" w14:textId="20C4588C" w:rsidR="004C4EE0" w:rsidRPr="004C4EE0" w:rsidRDefault="004C4EE0" w:rsidP="004C4EE0">
                            <w:pPr>
                              <w:tabs>
                                <w:tab w:val="left" w:pos="2552"/>
                              </w:tabs>
                              <w:rPr>
                                <w:rFonts w:asciiTheme="minorHAnsi" w:hAnsiTheme="minorHAnsi" w:cs="CorporateS-Regular"/>
                                <w:sz w:val="20"/>
                              </w:rPr>
                            </w:pPr>
                            <w:r w:rsidRPr="004C4EE0">
                              <w:rPr>
                                <w:rFonts w:asciiTheme="minorHAnsi" w:hAnsiTheme="minorHAnsi" w:cs="Arial"/>
                                <w:sz w:val="20"/>
                              </w:rPr>
                              <w:t>Scribble „Smartphone Achterb</w:t>
                            </w:r>
                            <w:r w:rsidR="00AE4FF6">
                              <w:rPr>
                                <w:rFonts w:asciiTheme="minorHAnsi" w:hAnsiTheme="minorHAnsi" w:cs="Arial"/>
                                <w:sz w:val="20"/>
                              </w:rPr>
                              <w:t>ah</w:t>
                            </w:r>
                            <w:r w:rsidRPr="004C4EE0">
                              <w:rPr>
                                <w:rFonts w:asciiTheme="minorHAnsi" w:hAnsiTheme="minorHAnsi" w:cs="Arial"/>
                                <w:sz w:val="20"/>
                              </w:rPr>
                              <w:t xml:space="preserve">n“ – </w:t>
                            </w:r>
                            <w:r w:rsidRPr="004C4EE0">
                              <w:rPr>
                                <w:rFonts w:asciiTheme="minorHAnsi" w:hAnsiTheme="minorHAnsi" w:cs="CorporateS-Regular"/>
                                <w:sz w:val="20"/>
                              </w:rPr>
                              <w:t xml:space="preserve">Das Smartphone misst die Beschleunigungen in der Achterbahn, die Besucher dann auf der Motion </w:t>
                            </w:r>
                            <w:proofErr w:type="spellStart"/>
                            <w:r w:rsidRPr="004C4EE0">
                              <w:rPr>
                                <w:rFonts w:asciiTheme="minorHAnsi" w:hAnsiTheme="minorHAnsi" w:cs="CorporateS-Regular"/>
                                <w:sz w:val="20"/>
                              </w:rPr>
                              <w:t>base</w:t>
                            </w:r>
                            <w:proofErr w:type="spellEnd"/>
                            <w:r w:rsidRPr="004C4EE0">
                              <w:rPr>
                                <w:rFonts w:asciiTheme="minorHAnsi" w:hAnsiTheme="minorHAnsi" w:cs="CorporateS-Regular"/>
                                <w:sz w:val="20"/>
                              </w:rPr>
                              <w:t xml:space="preserve"> live erleben können!</w:t>
                            </w:r>
                          </w:p>
                          <w:p w14:paraId="09B74CAA" w14:textId="77777777" w:rsidR="004C4EE0" w:rsidRPr="004C4EE0" w:rsidRDefault="004C4EE0" w:rsidP="004C4EE0">
                            <w:pPr>
                              <w:rPr>
                                <w:sz w:val="20"/>
                              </w:rPr>
                            </w:pPr>
                          </w:p>
                        </w:txbxContent>
                      </wps:txbx>
                      <wps:bodyPr rot="0" vert="horz" wrap="square" lIns="91440" tIns="45720" rIns="91440" bIns="45720" anchor="t" anchorCtr="0">
                        <a:spAutoFit/>
                      </wps:bodyPr>
                    </wps:wsp>
                  </a:graphicData>
                </a:graphic>
              </wp:inline>
            </w:drawing>
          </mc:Choice>
          <mc:Fallback>
            <w:pict>
              <v:shape w14:anchorId="00C1452A" id="_x0000_s1028" type="#_x0000_t202" style="width:13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" stroked="f">
                <v:textbox style="mso-fit-shape-to-text:t">
                  <w:txbxContent>
                    <w:p w14:paraId="67502C10" w14:textId="20C4588C" w:rsidR="004C4EE0" w:rsidRPr="004C4EE0" w:rsidRDefault="004C4EE0" w:rsidP="004C4EE0">
                      <w:pPr>
                        <w:tabs>
                          <w:tab w:val="left" w:pos="2552"/>
                        </w:tabs>
                        <w:rPr>
                          <w:rFonts w:asciiTheme="minorHAnsi" w:hAnsiTheme="minorHAnsi" w:cs="CorporateS-Regular"/>
                          <w:sz w:val="20"/>
                        </w:rPr>
                      </w:pPr>
                      <w:r w:rsidRPr="004C4EE0">
                        <w:rPr>
                          <w:rFonts w:asciiTheme="minorHAnsi" w:hAnsiTheme="minorHAnsi" w:cs="Arial"/>
                          <w:sz w:val="20"/>
                        </w:rPr>
                        <w:t>Scribble „Smartphone Achterb</w:t>
                      </w:r>
                      <w:r w:rsidR="00AE4FF6">
                        <w:rPr>
                          <w:rFonts w:asciiTheme="minorHAnsi" w:hAnsiTheme="minorHAnsi" w:cs="Arial"/>
                          <w:sz w:val="20"/>
                        </w:rPr>
                        <w:t>ah</w:t>
                      </w:r>
                      <w:bookmarkStart w:id="1" w:name="_GoBack"/>
                      <w:bookmarkEnd w:id="1"/>
                      <w:r w:rsidRPr="004C4EE0">
                        <w:rPr>
                          <w:rFonts w:asciiTheme="minorHAnsi" w:hAnsiTheme="minorHAnsi" w:cs="Arial"/>
                          <w:sz w:val="20"/>
                        </w:rPr>
                        <w:t xml:space="preserve">n“ – </w:t>
                      </w:r>
                      <w:r w:rsidRPr="004C4EE0">
                        <w:rPr>
                          <w:rFonts w:asciiTheme="minorHAnsi" w:hAnsiTheme="minorHAnsi" w:cs="CorporateS-Regular"/>
                          <w:sz w:val="20"/>
                        </w:rPr>
                        <w:t>Das Smartphone misst die Beschleunigungen in der Achterbahn, die Besucher dann auf der Motion base live erleben können!</w:t>
                      </w:r>
                    </w:p>
                    <w:p w14:paraId="09B74CAA" w14:textId="77777777" w:rsidR="004C4EE0" w:rsidRPr="004C4EE0" w:rsidRDefault="004C4EE0" w:rsidP="004C4EE0">
                      <w:pPr>
                        <w:rPr>
                          <w:sz w:val="20"/>
                        </w:rPr>
                      </w:pPr>
                    </w:p>
                  </w:txbxContent>
                </v:textbox>
                <w10:anchorlock/>
              </v:shape>
            </w:pict>
          </mc:Fallback>
        </mc:AlternateContent>
      </w:r>
    </w:p>
    <w:p w14:paraId="6AD6A92B" w14:textId="77777777" w:rsidR="004C4EE0" w:rsidRDefault="004C4EE0" w:rsidP="004C4EE0">
      <w:pPr>
        <w:tabs>
          <w:tab w:val="left" w:pos="2977"/>
          <w:tab w:val="left" w:pos="5954"/>
        </w:tabs>
        <w:spacing w:before="60"/>
        <w:ind w:right="-1845"/>
        <w:jc w:val="both"/>
        <w:rPr>
          <w:bCs/>
          <w:noProof/>
          <w:sz w:val="16"/>
          <w:szCs w:val="16"/>
        </w:rPr>
      </w:pPr>
    </w:p>
    <w:p w14:paraId="3749A172" w14:textId="2BE7EBCD" w:rsidR="004C4EE0" w:rsidRDefault="004C4EE0" w:rsidP="006C19FE">
      <w:pPr>
        <w:tabs>
          <w:tab w:val="left" w:pos="2977"/>
          <w:tab w:val="left" w:pos="6096"/>
        </w:tabs>
        <w:spacing w:before="60"/>
        <w:ind w:right="-1845"/>
        <w:jc w:val="both"/>
        <w:rPr>
          <w:bCs/>
          <w:noProof/>
          <w:sz w:val="16"/>
          <w:szCs w:val="16"/>
        </w:rPr>
      </w:pPr>
      <w:r>
        <w:rPr>
          <w:bCs/>
          <w:noProof/>
          <w:sz w:val="16"/>
          <w:szCs w:val="16"/>
        </w:rPr>
        <w:drawing>
          <wp:inline distT="0" distB="0" distL="0" distR="0" wp14:anchorId="21D5565A" wp14:editId="2CAFF256">
            <wp:extent cx="1600200" cy="66777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20170925_dyn_4_bild.jpg"/>
                    <pic:cNvPicPr/>
                  </pic:nvPicPr>
                  <pic:blipFill>
                    <a:blip r:embed="rId12">
                      <a:extLst>
                        <a:ext uri="{28A0092B-C50C-407E-A947-70E740481C1C}">
                          <a14:useLocalDpi xmlns:a14="http://schemas.microsoft.com/office/drawing/2010/main" val="0"/>
                        </a:ext>
                      </a:extLst>
                    </a:blip>
                    <a:stretch>
                      <a:fillRect/>
                    </a:stretch>
                  </pic:blipFill>
                  <pic:spPr>
                    <a:xfrm>
                      <a:off x="0" y="0"/>
                      <a:ext cx="1609572" cy="671687"/>
                    </a:xfrm>
                    <a:prstGeom prst="rect">
                      <a:avLst/>
                    </a:prstGeom>
                  </pic:spPr>
                </pic:pic>
              </a:graphicData>
            </a:graphic>
          </wp:inline>
        </w:drawing>
      </w:r>
      <w:r>
        <w:rPr>
          <w:bCs/>
          <w:noProof/>
          <w:sz w:val="16"/>
          <w:szCs w:val="16"/>
        </w:rPr>
        <w:tab/>
      </w:r>
      <w:r>
        <w:rPr>
          <w:bCs/>
          <w:noProof/>
          <w:sz w:val="16"/>
          <w:szCs w:val="16"/>
        </w:rPr>
        <w:drawing>
          <wp:inline distT="0" distB="0" distL="0" distR="0" wp14:anchorId="2F931428" wp14:editId="38790452">
            <wp:extent cx="1249200" cy="702000"/>
            <wp:effectExtent l="0" t="0" r="825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20170925_dyn_5_bild.jpg"/>
                    <pic:cNvPicPr/>
                  </pic:nvPicPr>
                  <pic:blipFill>
                    <a:blip r:embed="rId13">
                      <a:extLst>
                        <a:ext uri="{28A0092B-C50C-407E-A947-70E740481C1C}">
                          <a14:useLocalDpi xmlns:a14="http://schemas.microsoft.com/office/drawing/2010/main" val="0"/>
                        </a:ext>
                      </a:extLst>
                    </a:blip>
                    <a:stretch>
                      <a:fillRect/>
                    </a:stretch>
                  </pic:blipFill>
                  <pic:spPr>
                    <a:xfrm>
                      <a:off x="0" y="0"/>
                      <a:ext cx="1249200" cy="702000"/>
                    </a:xfrm>
                    <a:prstGeom prst="rect">
                      <a:avLst/>
                    </a:prstGeom>
                  </pic:spPr>
                </pic:pic>
              </a:graphicData>
            </a:graphic>
          </wp:inline>
        </w:drawing>
      </w:r>
      <w:r>
        <w:rPr>
          <w:bCs/>
          <w:noProof/>
          <w:sz w:val="16"/>
          <w:szCs w:val="16"/>
        </w:rPr>
        <w:tab/>
      </w:r>
      <w:r>
        <w:rPr>
          <w:bCs/>
          <w:noProof/>
          <w:sz w:val="16"/>
          <w:szCs w:val="16"/>
        </w:rPr>
        <w:drawing>
          <wp:inline distT="0" distB="0" distL="0" distR="0" wp14:anchorId="7B4DE71E" wp14:editId="76A86D52">
            <wp:extent cx="1249200" cy="781200"/>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20170925_dyn_6_bild.jpg"/>
                    <pic:cNvPicPr/>
                  </pic:nvPicPr>
                  <pic:blipFill>
                    <a:blip r:embed="rId14">
                      <a:extLst>
                        <a:ext uri="{28A0092B-C50C-407E-A947-70E740481C1C}">
                          <a14:useLocalDpi xmlns:a14="http://schemas.microsoft.com/office/drawing/2010/main" val="0"/>
                        </a:ext>
                      </a:extLst>
                    </a:blip>
                    <a:stretch>
                      <a:fillRect/>
                    </a:stretch>
                  </pic:blipFill>
                  <pic:spPr>
                    <a:xfrm>
                      <a:off x="0" y="0"/>
                      <a:ext cx="1249200" cy="781200"/>
                    </a:xfrm>
                    <a:prstGeom prst="rect">
                      <a:avLst/>
                    </a:prstGeom>
                  </pic:spPr>
                </pic:pic>
              </a:graphicData>
            </a:graphic>
          </wp:inline>
        </w:drawing>
      </w:r>
    </w:p>
    <w:p w14:paraId="3B9FD357" w14:textId="292FBF01" w:rsidR="00696E3E" w:rsidRDefault="004C4EE0" w:rsidP="006C19FE">
      <w:pPr>
        <w:tabs>
          <w:tab w:val="left" w:pos="2977"/>
          <w:tab w:val="left" w:pos="5954"/>
        </w:tabs>
        <w:ind w:right="-1420"/>
        <w:jc w:val="both"/>
        <w:rPr>
          <w:bCs/>
          <w:noProof/>
          <w:sz w:val="16"/>
          <w:szCs w:val="16"/>
        </w:rPr>
      </w:pPr>
      <w:r w:rsidRPr="004C4EE0">
        <w:rPr>
          <w:bCs/>
          <w:noProof/>
          <w:sz w:val="16"/>
          <w:szCs w:val="16"/>
        </w:rPr>
        <mc:AlternateContent>
          <mc:Choice Requires="wps">
            <w:drawing>
              <wp:inline distT="0" distB="0" distL="0" distR="0" wp14:anchorId="6991EF33" wp14:editId="1A677470">
                <wp:extent cx="1704975" cy="428625"/>
                <wp:effectExtent l="0" t="0" r="9525" b="9525"/>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28625"/>
                        </a:xfrm>
                        <a:prstGeom prst="rect">
                          <a:avLst/>
                        </a:prstGeom>
                        <a:solidFill>
                          <a:srgbClr val="FFFFFF"/>
                        </a:solidFill>
                        <a:ln w="9525">
                          <a:noFill/>
                          <a:miter lim="800000"/>
                          <a:headEnd/>
                          <a:tailEnd/>
                        </a:ln>
                      </wps:spPr>
                      <wps:txbx>
                        <w:txbxContent>
                          <w:p w14:paraId="6C285DE9" w14:textId="10C852FE" w:rsidR="004C4EE0" w:rsidRPr="004C4EE0" w:rsidRDefault="004C4EE0" w:rsidP="006C19FE">
                            <w:pPr>
                              <w:ind w:left="-142"/>
                              <w:rPr>
                                <w:rFonts w:asciiTheme="minorHAnsi" w:hAnsiTheme="minorHAnsi" w:cs="Arial"/>
                                <w:sz w:val="20"/>
                              </w:rPr>
                            </w:pPr>
                            <w:r w:rsidRPr="004C4EE0">
                              <w:rPr>
                                <w:rFonts w:asciiTheme="minorHAnsi" w:hAnsiTheme="minorHAnsi" w:cs="Arial"/>
                                <w:sz w:val="20"/>
                              </w:rPr>
                              <w:t>Scribble „</w:t>
                            </w:r>
                            <w:proofErr w:type="spellStart"/>
                            <w:r w:rsidRPr="004C4EE0">
                              <w:rPr>
                                <w:rFonts w:asciiTheme="minorHAnsi" w:hAnsiTheme="minorHAnsi" w:cs="Arial"/>
                                <w:sz w:val="20"/>
                              </w:rPr>
                              <w:t>Bulletcamera</w:t>
                            </w:r>
                            <w:proofErr w:type="spellEnd"/>
                            <w:r w:rsidRPr="004C4EE0">
                              <w:rPr>
                                <w:rFonts w:asciiTheme="minorHAnsi" w:hAnsiTheme="minorHAnsi" w:cs="Arial"/>
                                <w:sz w:val="20"/>
                              </w:rPr>
                              <w:t>“ – Der Sprung als Rundum-Film</w:t>
                            </w:r>
                          </w:p>
                        </w:txbxContent>
                      </wps:txbx>
                      <wps:bodyPr rot="0" vert="horz" wrap="square" lIns="91440" tIns="45720" rIns="91440" bIns="45720" anchor="t" anchorCtr="0">
                        <a:noAutofit/>
                      </wps:bodyPr>
                    </wps:wsp>
                  </a:graphicData>
                </a:graphic>
              </wp:inline>
            </w:drawing>
          </mc:Choice>
          <mc:Fallback>
            <w:pict>
              <v:shape w14:anchorId="6991EF33" id="_x0000_s1029" type="#_x0000_t202" style="width:134.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" stroked="f">
                <v:textbox>
                  <w:txbxContent>
                    <w:p w14:paraId="6C285DE9" w14:textId="10C852FE" w:rsidR="004C4EE0" w:rsidRPr="004C4EE0" w:rsidRDefault="004C4EE0" w:rsidP="006C19FE">
                      <w:pPr>
                        <w:ind w:left="-142"/>
                        <w:rPr>
                          <w:rFonts w:asciiTheme="minorHAnsi" w:hAnsiTheme="minorHAnsi" w:cs="Arial"/>
                          <w:sz w:val="20"/>
                        </w:rPr>
                      </w:pPr>
                      <w:r w:rsidRPr="004C4EE0">
                        <w:rPr>
                          <w:rFonts w:asciiTheme="minorHAnsi" w:hAnsiTheme="minorHAnsi" w:cs="Arial"/>
                          <w:sz w:val="20"/>
                        </w:rPr>
                        <w:t>Scribble „Bulletcamera“ – Der Sprung als Rundum-Film</w:t>
                      </w:r>
                    </w:p>
                  </w:txbxContent>
                </v:textbox>
                <w10:anchorlock/>
              </v:shape>
            </w:pict>
          </mc:Fallback>
        </mc:AlternateContent>
      </w:r>
      <w:r w:rsidR="006C19FE">
        <w:rPr>
          <w:bCs/>
          <w:noProof/>
          <w:sz w:val="16"/>
          <w:szCs w:val="16"/>
        </w:rPr>
        <w:tab/>
      </w:r>
      <w:r w:rsidR="006C19FE" w:rsidRPr="004C4EE0">
        <w:rPr>
          <w:bCs/>
          <w:noProof/>
          <w:sz w:val="16"/>
          <w:szCs w:val="16"/>
        </w:rPr>
        <mc:AlternateContent>
          <mc:Choice Requires="wps">
            <w:drawing>
              <wp:inline distT="0" distB="0" distL="0" distR="0" wp14:anchorId="3CBED87F" wp14:editId="4FC07F1D">
                <wp:extent cx="1647825" cy="1404620"/>
                <wp:effectExtent l="0" t="0" r="9525" b="4445"/>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solidFill>
                          <a:srgbClr val="FFFFFF"/>
                        </a:solidFill>
                        <a:ln w="9525">
                          <a:noFill/>
                          <a:miter lim="800000"/>
                          <a:headEnd/>
                          <a:tailEnd/>
                        </a:ln>
                      </wps:spPr>
                      <wps:txbx>
                        <w:txbxContent>
                          <w:p w14:paraId="3F20712D" w14:textId="27897681" w:rsidR="006C19FE" w:rsidRDefault="006C19FE" w:rsidP="006C19FE">
                            <w:pPr>
                              <w:rPr>
                                <w:rFonts w:asciiTheme="minorHAnsi" w:hAnsiTheme="minorHAnsi" w:cs="Arial"/>
                                <w:sz w:val="20"/>
                              </w:rPr>
                            </w:pPr>
                            <w:r w:rsidRPr="004C4EE0">
                              <w:rPr>
                                <w:rFonts w:asciiTheme="minorHAnsi" w:hAnsiTheme="minorHAnsi" w:cs="Arial"/>
                                <w:sz w:val="20"/>
                              </w:rPr>
                              <w:t>Scribble „</w:t>
                            </w:r>
                            <w:r>
                              <w:rPr>
                                <w:rFonts w:asciiTheme="minorHAnsi" w:hAnsiTheme="minorHAnsi" w:cs="Arial"/>
                                <w:sz w:val="20"/>
                              </w:rPr>
                              <w:t>Plattform Skaten</w:t>
                            </w:r>
                            <w:r w:rsidRPr="004C4EE0">
                              <w:rPr>
                                <w:rFonts w:asciiTheme="minorHAnsi" w:hAnsiTheme="minorHAnsi" w:cs="Arial"/>
                                <w:sz w:val="20"/>
                              </w:rPr>
                              <w:t>“</w:t>
                            </w:r>
                          </w:p>
                          <w:p w14:paraId="3DD0FCC2" w14:textId="77777777" w:rsidR="006C19FE" w:rsidRPr="004C4EE0" w:rsidRDefault="006C19FE" w:rsidP="006C19FE">
                            <w:pPr>
                              <w:rPr>
                                <w:sz w:val="20"/>
                              </w:rPr>
                            </w:pPr>
                          </w:p>
                        </w:txbxContent>
                      </wps:txbx>
                      <wps:bodyPr rot="0" vert="horz" wrap="square" lIns="91440" tIns="45720" rIns="91440" bIns="45720" anchor="t" anchorCtr="0">
                        <a:spAutoFit/>
                      </wps:bodyPr>
                    </wps:wsp>
                  </a:graphicData>
                </a:graphic>
              </wp:inline>
            </w:drawing>
          </mc:Choice>
          <mc:Fallback>
            <w:pict>
              <v:shape w14:anchorId="3CBED87F" id="_x0000_s1030" type="#_x0000_t202" style="width:129.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" stroked="f">
                <v:textbox style="mso-fit-shape-to-text:t">
                  <w:txbxContent>
                    <w:p w14:paraId="3F20712D" w14:textId="27897681" w:rsidR="006C19FE" w:rsidRDefault="006C19FE" w:rsidP="006C19FE">
                      <w:pPr>
                        <w:rPr>
                          <w:rFonts w:asciiTheme="minorHAnsi" w:hAnsiTheme="minorHAnsi" w:cs="Arial"/>
                          <w:sz w:val="20"/>
                        </w:rPr>
                      </w:pPr>
                      <w:r w:rsidRPr="004C4EE0">
                        <w:rPr>
                          <w:rFonts w:asciiTheme="minorHAnsi" w:hAnsiTheme="minorHAnsi" w:cs="Arial"/>
                          <w:sz w:val="20"/>
                        </w:rPr>
                        <w:t>Scribble „</w:t>
                      </w:r>
                      <w:r>
                        <w:rPr>
                          <w:rFonts w:asciiTheme="minorHAnsi" w:hAnsiTheme="minorHAnsi" w:cs="Arial"/>
                          <w:sz w:val="20"/>
                        </w:rPr>
                        <w:t>Plattform Skaten</w:t>
                      </w:r>
                      <w:r w:rsidRPr="004C4EE0">
                        <w:rPr>
                          <w:rFonts w:asciiTheme="minorHAnsi" w:hAnsiTheme="minorHAnsi" w:cs="Arial"/>
                          <w:sz w:val="20"/>
                        </w:rPr>
                        <w:t>“</w:t>
                      </w:r>
                    </w:p>
                    <w:p w14:paraId="3DD0FCC2" w14:textId="77777777" w:rsidR="006C19FE" w:rsidRPr="004C4EE0" w:rsidRDefault="006C19FE" w:rsidP="006C19FE">
                      <w:pPr>
                        <w:rPr>
                          <w:sz w:val="20"/>
                        </w:rPr>
                      </w:pPr>
                    </w:p>
                  </w:txbxContent>
                </v:textbox>
                <w10:anchorlock/>
              </v:shape>
            </w:pict>
          </mc:Fallback>
        </mc:AlternateContent>
      </w:r>
      <w:r w:rsidR="006C19FE">
        <w:rPr>
          <w:bCs/>
          <w:noProof/>
          <w:sz w:val="16"/>
          <w:szCs w:val="16"/>
        </w:rPr>
        <w:tab/>
      </w:r>
      <w:r w:rsidR="006C19FE" w:rsidRPr="004C4EE0">
        <w:rPr>
          <w:bCs/>
          <w:noProof/>
          <w:sz w:val="16"/>
          <w:szCs w:val="16"/>
        </w:rPr>
        <mc:AlternateContent>
          <mc:Choice Requires="wps">
            <w:drawing>
              <wp:inline distT="0" distB="0" distL="0" distR="0" wp14:anchorId="27BF5B43" wp14:editId="731CE145">
                <wp:extent cx="1571625" cy="1404620"/>
                <wp:effectExtent l="0" t="0" r="9525" b="1905"/>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noFill/>
                          <a:miter lim="800000"/>
                          <a:headEnd/>
                          <a:tailEnd/>
                        </a:ln>
                      </wps:spPr>
                      <wps:txbx>
                        <w:txbxContent>
                          <w:p w14:paraId="44854FA6" w14:textId="77777777" w:rsidR="006C19FE" w:rsidRDefault="006C19FE" w:rsidP="006C19FE">
                            <w:pPr>
                              <w:rPr>
                                <w:rFonts w:asciiTheme="minorHAnsi" w:hAnsiTheme="minorHAnsi" w:cs="Arial"/>
                                <w:sz w:val="20"/>
                              </w:rPr>
                            </w:pPr>
                            <w:r w:rsidRPr="004C4EE0">
                              <w:rPr>
                                <w:rFonts w:asciiTheme="minorHAnsi" w:hAnsiTheme="minorHAnsi" w:cs="Arial"/>
                                <w:sz w:val="20"/>
                              </w:rPr>
                              <w:t>Scribble „</w:t>
                            </w:r>
                            <w:r>
                              <w:rPr>
                                <w:rFonts w:asciiTheme="minorHAnsi" w:hAnsiTheme="minorHAnsi" w:cs="Arial"/>
                                <w:sz w:val="20"/>
                              </w:rPr>
                              <w:t>Motion Base“ – neues zentrales Exponat</w:t>
                            </w:r>
                          </w:p>
                        </w:txbxContent>
                      </wps:txbx>
                      <wps:bodyPr rot="0" vert="horz" wrap="square" lIns="91440" tIns="45720" rIns="91440" bIns="45720" anchor="t" anchorCtr="0">
                        <a:spAutoFit/>
                      </wps:bodyPr>
                    </wps:wsp>
                  </a:graphicData>
                </a:graphic>
              </wp:inline>
            </w:drawing>
          </mc:Choice>
          <mc:Fallback>
            <w:pict>
              <v:shape w14:anchorId="27BF5B43" id="_x0000_s1031" type="#_x0000_t202" style="width:123.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" stroked="f">
                <v:textbox style="mso-fit-shape-to-text:t">
                  <w:txbxContent>
                    <w:p w14:paraId="44854FA6" w14:textId="77777777" w:rsidR="006C19FE" w:rsidRDefault="006C19FE" w:rsidP="006C19FE">
                      <w:pPr>
                        <w:rPr>
                          <w:rFonts w:asciiTheme="minorHAnsi" w:hAnsiTheme="minorHAnsi" w:cs="Arial"/>
                          <w:sz w:val="20"/>
                        </w:rPr>
                      </w:pPr>
                      <w:r w:rsidRPr="004C4EE0">
                        <w:rPr>
                          <w:rFonts w:asciiTheme="minorHAnsi" w:hAnsiTheme="minorHAnsi" w:cs="Arial"/>
                          <w:sz w:val="20"/>
                        </w:rPr>
                        <w:t>Scribble „</w:t>
                      </w:r>
                      <w:r>
                        <w:rPr>
                          <w:rFonts w:asciiTheme="minorHAnsi" w:hAnsiTheme="minorHAnsi" w:cs="Arial"/>
                          <w:sz w:val="20"/>
                        </w:rPr>
                        <w:t>Motion Base“ – neues zentrales Exponat</w:t>
                      </w:r>
                    </w:p>
                  </w:txbxContent>
                </v:textbox>
                <w10:anchorlock/>
              </v:shape>
            </w:pict>
          </mc:Fallback>
        </mc:AlternateContent>
      </w:r>
    </w:p>
    <w:p w14:paraId="7A0884E7" w14:textId="77777777" w:rsidR="005E07A4" w:rsidRDefault="005E07A4" w:rsidP="00235008">
      <w:pPr>
        <w:pStyle w:val="Standardeinzug"/>
        <w:spacing w:line="360" w:lineRule="atLeast"/>
        <w:ind w:left="0"/>
        <w:jc w:val="both"/>
        <w:rPr>
          <w:rFonts w:ascii="Arial" w:hAnsi="Arial" w:cs="Arial"/>
          <w:sz w:val="18"/>
          <w:szCs w:val="18"/>
        </w:rPr>
      </w:pPr>
    </w:p>
    <w:p w14:paraId="6197EC62" w14:textId="493E0058" w:rsidR="00235008" w:rsidRPr="00657CB2" w:rsidRDefault="00235008" w:rsidP="00235008">
      <w:pPr>
        <w:pStyle w:val="Standardeinzug"/>
        <w:spacing w:line="360" w:lineRule="atLeast"/>
        <w:ind w:left="0"/>
        <w:jc w:val="both"/>
        <w:rPr>
          <w:rFonts w:ascii="Arial" w:hAnsi="Arial" w:cs="Arial"/>
          <w:sz w:val="18"/>
          <w:szCs w:val="18"/>
        </w:rPr>
      </w:pPr>
      <w:r w:rsidRPr="00657CB2">
        <w:rPr>
          <w:rFonts w:ascii="Arial" w:hAnsi="Arial" w:cs="Arial"/>
          <w:sz w:val="18"/>
          <w:szCs w:val="18"/>
        </w:rPr>
        <w:t xml:space="preserve">[ Download unter </w:t>
      </w:r>
      <w:hyperlink r:id="rId15" w:history="1">
        <w:r w:rsidR="00931E2C" w:rsidRPr="00401E7B">
          <w:rPr>
            <w:rStyle w:val="Hyperlink"/>
            <w:rFonts w:ascii="Arial" w:hAnsi="Arial" w:cs="Arial"/>
            <w:sz w:val="18"/>
            <w:szCs w:val="18"/>
          </w:rPr>
          <w:t>http://ars-pr.de/presse/20170925_dyn</w:t>
        </w:r>
      </w:hyperlink>
      <w:r w:rsidR="00AE1A01">
        <w:rPr>
          <w:rFonts w:ascii="Arial" w:hAnsi="Arial" w:cs="Arial"/>
          <w:sz w:val="18"/>
          <w:szCs w:val="18"/>
        </w:rPr>
        <w:t xml:space="preserve"> </w:t>
      </w:r>
      <w:r w:rsidRPr="00657CB2">
        <w:rPr>
          <w:rFonts w:ascii="Arial" w:hAnsi="Arial" w:cs="Arial"/>
          <w:sz w:val="18"/>
          <w:szCs w:val="18"/>
        </w:rPr>
        <w:t>]</w:t>
      </w:r>
    </w:p>
    <w:p w14:paraId="6A9FFE7E" w14:textId="77777777" w:rsidR="006C19FE" w:rsidRDefault="006C19FE" w:rsidP="0050137F">
      <w:pPr>
        <w:spacing w:before="60" w:line="160" w:lineRule="atLeast"/>
        <w:jc w:val="both"/>
        <w:rPr>
          <w:b/>
          <w:bCs/>
          <w:iCs/>
          <w:sz w:val="22"/>
          <w:szCs w:val="22"/>
        </w:rPr>
      </w:pPr>
    </w:p>
    <w:p w14:paraId="1A950EC9" w14:textId="77777777" w:rsidR="006C19FE" w:rsidRDefault="006C19FE" w:rsidP="0050137F">
      <w:pPr>
        <w:spacing w:before="60" w:line="160" w:lineRule="atLeast"/>
        <w:jc w:val="both"/>
        <w:rPr>
          <w:b/>
          <w:bCs/>
          <w:iCs/>
          <w:sz w:val="22"/>
          <w:szCs w:val="22"/>
        </w:rPr>
      </w:pPr>
    </w:p>
    <w:p w14:paraId="2379327D" w14:textId="054136D8" w:rsidR="00D70E35" w:rsidRPr="004F4209" w:rsidRDefault="00D70E35" w:rsidP="0050137F">
      <w:pPr>
        <w:spacing w:before="60" w:line="160" w:lineRule="atLeast"/>
        <w:jc w:val="both"/>
        <w:rPr>
          <w:b/>
          <w:bCs/>
          <w:iCs/>
          <w:sz w:val="22"/>
          <w:szCs w:val="22"/>
        </w:rPr>
      </w:pPr>
      <w:r>
        <w:rPr>
          <w:b/>
          <w:bCs/>
          <w:iCs/>
          <w:sz w:val="22"/>
          <w:szCs w:val="22"/>
        </w:rPr>
        <w:t>Weitere Informationen</w:t>
      </w:r>
      <w:r>
        <w:rPr>
          <w:b/>
          <w:bCs/>
          <w:iCs/>
          <w:sz w:val="22"/>
          <w:szCs w:val="22"/>
        </w:rPr>
        <w:tab/>
      </w:r>
      <w:r>
        <w:rPr>
          <w:b/>
          <w:bCs/>
          <w:iCs/>
          <w:sz w:val="22"/>
          <w:szCs w:val="22"/>
        </w:rPr>
        <w:tab/>
      </w:r>
      <w:r>
        <w:rPr>
          <w:b/>
          <w:bCs/>
          <w:iCs/>
          <w:sz w:val="22"/>
          <w:szCs w:val="22"/>
        </w:rPr>
        <w:tab/>
      </w:r>
      <w:r w:rsidRPr="004F4209">
        <w:rPr>
          <w:b/>
          <w:bCs/>
          <w:iCs/>
          <w:sz w:val="22"/>
          <w:szCs w:val="22"/>
        </w:rPr>
        <w:t>Presse-Ansprechpartner</w:t>
      </w:r>
    </w:p>
    <w:p w14:paraId="7B92BBB9" w14:textId="77777777" w:rsidR="00D70E35" w:rsidRPr="0038047D" w:rsidRDefault="00D70E35" w:rsidP="0050137F">
      <w:pPr>
        <w:spacing w:line="160" w:lineRule="atLeast"/>
        <w:jc w:val="both"/>
        <w:rPr>
          <w:sz w:val="20"/>
          <w:lang w:val="en-US"/>
        </w:rPr>
      </w:pPr>
      <w:r w:rsidRPr="0038047D">
        <w:rPr>
          <w:sz w:val="20"/>
          <w:lang w:val="en-US"/>
        </w:rPr>
        <w:t xml:space="preserve">Dynamikum </w:t>
      </w:r>
      <w:proofErr w:type="spellStart"/>
      <w:r w:rsidRPr="0038047D">
        <w:rPr>
          <w:sz w:val="20"/>
          <w:lang w:val="en-US"/>
        </w:rPr>
        <w:t>e.V</w:t>
      </w:r>
      <w:proofErr w:type="spellEnd"/>
      <w:r w:rsidRPr="0038047D">
        <w:rPr>
          <w:sz w:val="20"/>
          <w:lang w:val="en-US"/>
        </w:rPr>
        <w:t>.</w:t>
      </w:r>
      <w:r w:rsidRPr="0038047D">
        <w:rPr>
          <w:sz w:val="20"/>
          <w:lang w:val="en-US"/>
        </w:rPr>
        <w:tab/>
      </w:r>
      <w:r w:rsidRPr="0038047D">
        <w:rPr>
          <w:sz w:val="20"/>
          <w:lang w:val="en-US"/>
        </w:rPr>
        <w:tab/>
      </w:r>
      <w:r w:rsidRPr="0038047D">
        <w:rPr>
          <w:sz w:val="20"/>
          <w:lang w:val="en-US"/>
        </w:rPr>
        <w:tab/>
      </w:r>
      <w:r w:rsidRPr="0038047D">
        <w:rPr>
          <w:sz w:val="20"/>
          <w:lang w:val="en-US"/>
        </w:rPr>
        <w:tab/>
      </w:r>
      <w:proofErr w:type="gramStart"/>
      <w:r w:rsidRPr="0038047D">
        <w:rPr>
          <w:sz w:val="20"/>
          <w:lang w:val="en-US"/>
        </w:rPr>
        <w:t>ars</w:t>
      </w:r>
      <w:proofErr w:type="gramEnd"/>
      <w:r w:rsidRPr="0038047D">
        <w:rPr>
          <w:sz w:val="20"/>
          <w:lang w:val="en-US"/>
        </w:rPr>
        <w:t xml:space="preserve"> publicandi GmbH</w:t>
      </w:r>
    </w:p>
    <w:p w14:paraId="4738B200" w14:textId="77777777" w:rsidR="00D70E35" w:rsidRDefault="00D70E35" w:rsidP="0050137F">
      <w:pPr>
        <w:spacing w:line="160" w:lineRule="atLeast"/>
        <w:jc w:val="both"/>
        <w:rPr>
          <w:sz w:val="20"/>
        </w:rPr>
      </w:pPr>
      <w:smartTag w:uri="urn:schemas-microsoft-com:office:smarttags" w:element="PersonName">
        <w:r>
          <w:rPr>
            <w:sz w:val="20"/>
          </w:rPr>
          <w:t>Rolf Schlicher</w:t>
        </w:r>
      </w:smartTag>
      <w:r>
        <w:rPr>
          <w:sz w:val="20"/>
        </w:rPr>
        <w:tab/>
      </w:r>
      <w:r>
        <w:rPr>
          <w:sz w:val="20"/>
        </w:rPr>
        <w:tab/>
      </w:r>
      <w:r>
        <w:rPr>
          <w:sz w:val="20"/>
        </w:rPr>
        <w:tab/>
      </w:r>
      <w:r>
        <w:rPr>
          <w:sz w:val="20"/>
        </w:rPr>
        <w:tab/>
      </w:r>
      <w:r>
        <w:rPr>
          <w:sz w:val="20"/>
        </w:rPr>
        <w:tab/>
        <w:t>Martina Overmann</w:t>
      </w:r>
    </w:p>
    <w:p w14:paraId="6C351E30" w14:textId="77777777" w:rsidR="00D70E35" w:rsidRDefault="00D70E35"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14:paraId="4CD4117F" w14:textId="77777777" w:rsidR="00D70E35" w:rsidRDefault="00D70E35" w:rsidP="0050137F">
      <w:pPr>
        <w:spacing w:line="160" w:lineRule="atLeast"/>
        <w:jc w:val="both"/>
        <w:rPr>
          <w:sz w:val="20"/>
        </w:rPr>
      </w:pPr>
      <w:proofErr w:type="spellStart"/>
      <w:r>
        <w:rPr>
          <w:sz w:val="20"/>
        </w:rPr>
        <w:t>Fröhnstraße</w:t>
      </w:r>
      <w:proofErr w:type="spellEnd"/>
      <w:r>
        <w:rPr>
          <w:sz w:val="20"/>
        </w:rPr>
        <w:t xml:space="preserve"> 8</w:t>
      </w:r>
      <w:r>
        <w:rPr>
          <w:sz w:val="20"/>
        </w:rPr>
        <w:tab/>
      </w:r>
      <w:r>
        <w:rPr>
          <w:sz w:val="20"/>
        </w:rPr>
        <w:tab/>
      </w:r>
      <w:r>
        <w:rPr>
          <w:sz w:val="20"/>
        </w:rPr>
        <w:tab/>
      </w:r>
      <w:r>
        <w:rPr>
          <w:sz w:val="20"/>
        </w:rPr>
        <w:tab/>
      </w:r>
      <w:r>
        <w:rPr>
          <w:sz w:val="20"/>
        </w:rPr>
        <w:tab/>
        <w:t>D-66976 Rodalben</w:t>
      </w:r>
    </w:p>
    <w:p w14:paraId="7EB00AED" w14:textId="77777777" w:rsidR="00D70E35" w:rsidRDefault="00D70E35" w:rsidP="0050137F">
      <w:pPr>
        <w:spacing w:line="160" w:lineRule="atLeast"/>
        <w:jc w:val="both"/>
        <w:rPr>
          <w:sz w:val="20"/>
        </w:rPr>
      </w:pPr>
      <w:r>
        <w:rPr>
          <w:sz w:val="20"/>
        </w:rPr>
        <w:t>D-66954 Pirmasens</w:t>
      </w:r>
      <w:r>
        <w:rPr>
          <w:sz w:val="20"/>
        </w:rPr>
        <w:tab/>
      </w:r>
      <w:r>
        <w:rPr>
          <w:sz w:val="20"/>
        </w:rPr>
        <w:tab/>
      </w:r>
      <w:r>
        <w:rPr>
          <w:sz w:val="20"/>
        </w:rPr>
        <w:tab/>
      </w:r>
      <w:r>
        <w:rPr>
          <w:sz w:val="20"/>
        </w:rPr>
        <w:tab/>
        <w:t>Telefon: +49/(0)6331/5543-13</w:t>
      </w:r>
    </w:p>
    <w:p w14:paraId="42A0257A" w14:textId="77777777" w:rsidR="00D70E35" w:rsidRDefault="00D70E35"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14:paraId="14CA8B12" w14:textId="77777777" w:rsidR="00D70E35" w:rsidRDefault="00D70E35" w:rsidP="0050137F">
      <w:pPr>
        <w:spacing w:line="160" w:lineRule="atLeast"/>
        <w:jc w:val="both"/>
      </w:pPr>
      <w:r>
        <w:rPr>
          <w:sz w:val="20"/>
        </w:rPr>
        <w:t>Telefax: +49/(0)6331/23943-28</w:t>
      </w:r>
      <w:r>
        <w:rPr>
          <w:sz w:val="20"/>
        </w:rPr>
        <w:tab/>
      </w:r>
      <w:r>
        <w:rPr>
          <w:sz w:val="20"/>
        </w:rPr>
        <w:tab/>
      </w:r>
      <w:r>
        <w:rPr>
          <w:sz w:val="20"/>
        </w:rPr>
        <w:tab/>
      </w:r>
      <w:hyperlink r:id="rId16" w:history="1">
        <w:r>
          <w:rPr>
            <w:rStyle w:val="Hyperlink"/>
            <w:rFonts w:ascii="Arial" w:hAnsi="Arial" w:cs="Arial"/>
            <w:sz w:val="20"/>
            <w:szCs w:val="21"/>
          </w:rPr>
          <w:t>http://www.ars-pr.de</w:t>
        </w:r>
      </w:hyperlink>
    </w:p>
    <w:p w14:paraId="3945EB89" w14:textId="77777777" w:rsidR="00D70E35" w:rsidRDefault="001521B8" w:rsidP="0050137F">
      <w:pPr>
        <w:spacing w:line="160" w:lineRule="atLeast"/>
        <w:jc w:val="both"/>
      </w:pPr>
      <w:hyperlink r:id="rId17" w:history="1">
        <w:r w:rsidR="00D70E35" w:rsidRPr="0047624A">
          <w:rPr>
            <w:rStyle w:val="Hyperlink"/>
            <w:rFonts w:ascii="Arial" w:hAnsi="Arial" w:cs="Arial"/>
            <w:sz w:val="20"/>
          </w:rPr>
          <w:t>http://www.dynamikum.de</w:t>
        </w:r>
      </w:hyperlink>
      <w:r w:rsidR="00D70E35" w:rsidRPr="0047624A">
        <w:rPr>
          <w:sz w:val="20"/>
        </w:rPr>
        <w:tab/>
      </w:r>
      <w:r w:rsidR="00D70E35">
        <w:rPr>
          <w:sz w:val="20"/>
        </w:rPr>
        <w:tab/>
      </w:r>
      <w:r w:rsidR="00D70E35">
        <w:rPr>
          <w:sz w:val="20"/>
        </w:rPr>
        <w:tab/>
      </w:r>
      <w:hyperlink r:id="rId18" w:history="1">
        <w:r w:rsidR="00D70E35" w:rsidRPr="00F47D0C">
          <w:rPr>
            <w:rStyle w:val="Hyperlink"/>
            <w:rFonts w:ascii="Arial" w:hAnsi="Arial"/>
            <w:sz w:val="20"/>
          </w:rPr>
          <w:t>MOvermann@ars-pr.de</w:t>
        </w:r>
      </w:hyperlink>
      <w:r w:rsidR="00D70E35">
        <w:rPr>
          <w:sz w:val="20"/>
        </w:rPr>
        <w:t xml:space="preserve"> </w:t>
      </w:r>
    </w:p>
    <w:p w14:paraId="6111FD32" w14:textId="651C2410" w:rsidR="00702F17" w:rsidRPr="00607394" w:rsidRDefault="001521B8" w:rsidP="00607394">
      <w:pPr>
        <w:spacing w:line="160" w:lineRule="atLeast"/>
        <w:jc w:val="both"/>
        <w:rPr>
          <w:rFonts w:cs="Arial"/>
          <w:color w:val="0000FF"/>
          <w:sz w:val="20"/>
          <w:u w:val="single"/>
        </w:rPr>
      </w:pPr>
      <w:hyperlink r:id="rId19" w:history="1">
        <w:r w:rsidR="00D70E35" w:rsidRPr="00FA7CAB">
          <w:rPr>
            <w:rStyle w:val="Hyperlink"/>
            <w:rFonts w:ascii="Arial" w:hAnsi="Arial" w:cs="Arial"/>
            <w:sz w:val="20"/>
          </w:rPr>
          <w:t>info@dynamikum.de</w:t>
        </w:r>
      </w:hyperlink>
    </w:p>
    <w:sectPr w:rsidR="00702F17" w:rsidRPr="00607394" w:rsidSect="005E07A4">
      <w:headerReference w:type="even" r:id="rId20"/>
      <w:headerReference w:type="default" r:id="rId21"/>
      <w:footerReference w:type="default" r:id="rId22"/>
      <w:headerReference w:type="first" r:id="rId23"/>
      <w:pgSz w:w="11906" w:h="16838" w:code="9"/>
      <w:pgMar w:top="3119" w:right="2692"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86DDD" w14:textId="77777777" w:rsidR="007A647A" w:rsidRDefault="007A647A">
      <w:r>
        <w:separator/>
      </w:r>
    </w:p>
  </w:endnote>
  <w:endnote w:type="continuationSeparator" w:id="0">
    <w:p w14:paraId="34E8B70B" w14:textId="77777777" w:rsidR="007A647A" w:rsidRDefault="007A6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man 10cpi">
    <w:panose1 w:val="00000000000000000000"/>
    <w:charset w:val="00"/>
    <w:family w:val="modern"/>
    <w:notTrueType/>
    <w:pitch w:val="fixed"/>
    <w:sig w:usb0="00000003" w:usb1="00000000" w:usb2="00000000" w:usb3="00000000" w:csb0="00000001" w:csb1="00000000"/>
  </w:font>
  <w:font w:name="CorporateS-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4409B" w14:textId="77777777" w:rsidR="00885C6C" w:rsidRDefault="00885C6C">
    <w:pPr>
      <w:pStyle w:val="Fuzeile"/>
      <w:rPr>
        <w:rFonts w:cs="Arial"/>
        <w:sz w:val="18"/>
        <w:szCs w:val="18"/>
      </w:rPr>
    </w:pPr>
  </w:p>
  <w:p w14:paraId="4E9F998C" w14:textId="2069C380" w:rsidR="001D6835" w:rsidRPr="00116520" w:rsidRDefault="00885C6C">
    <w:pPr>
      <w:pStyle w:val="Fuzeile"/>
      <w:rPr>
        <w:sz w:val="18"/>
      </w:rPr>
    </w:pPr>
    <w:r w:rsidRPr="009C4FD0">
      <w:rPr>
        <w:rFonts w:cs="Arial"/>
        <w:b/>
        <w:sz w:val="18"/>
        <w:szCs w:val="18"/>
      </w:rPr>
      <w:t xml:space="preserve">Text-/Bild-Download unter </w:t>
    </w:r>
    <w:hyperlink r:id="rId1" w:history="1">
      <w:r w:rsidR="00FD3275" w:rsidRPr="009C4FD0">
        <w:rPr>
          <w:rStyle w:val="Hyperlink"/>
          <w:rFonts w:ascii="Arial" w:hAnsi="Arial" w:cs="Arial"/>
          <w:b/>
          <w:sz w:val="18"/>
          <w:szCs w:val="18"/>
        </w:rPr>
        <w:t>http://ars-pr.de/presse/20170925_dyn</w:t>
      </w:r>
    </w:hyperlink>
    <w:r w:rsidR="00AE1A01">
      <w:rPr>
        <w:rFonts w:cs="Arial"/>
        <w:sz w:val="18"/>
        <w:szCs w:val="18"/>
      </w:rPr>
      <w:t xml:space="preserve"> </w:t>
    </w:r>
    <w:r w:rsidR="007A754C">
      <w:rPr>
        <w:rFonts w:cs="Arial"/>
        <w:sz w:val="18"/>
        <w:szCs w:val="21"/>
      </w:rPr>
      <w:t xml:space="preserve"> </w:t>
    </w:r>
    <w:r w:rsidR="007029A1">
      <w:rPr>
        <w:rFonts w:cs="Arial"/>
        <w:sz w:val="18"/>
        <w:szCs w:val="21"/>
      </w:rPr>
      <w:t xml:space="preserve"> </w:t>
    </w:r>
    <w:r w:rsidR="001D6835" w:rsidRPr="00116520">
      <w:rPr>
        <w:rFonts w:cs="Arial"/>
        <w:sz w:val="18"/>
        <w:szCs w:val="21"/>
      </w:rPr>
      <w:t xml:space="preserve">   </w:t>
    </w:r>
    <w:r>
      <w:rPr>
        <w:rFonts w:cs="Arial"/>
        <w:sz w:val="18"/>
        <w:szCs w:val="21"/>
      </w:rPr>
      <w:t xml:space="preserve">                             </w:t>
    </w:r>
    <w:r w:rsidR="005E07A4">
      <w:rPr>
        <w:rFonts w:cs="Arial"/>
        <w:sz w:val="18"/>
        <w:szCs w:val="21"/>
      </w:rPr>
      <w:t xml:space="preserve">        </w:t>
    </w:r>
    <w:r>
      <w:rPr>
        <w:rFonts w:cs="Arial"/>
        <w:sz w:val="18"/>
        <w:szCs w:val="21"/>
      </w:rPr>
      <w:t xml:space="preserve"> </w:t>
    </w:r>
    <w:r w:rsidR="00522643" w:rsidRPr="009C4FD0">
      <w:rPr>
        <w:rStyle w:val="Seitenzahl"/>
        <w:b/>
        <w:sz w:val="18"/>
      </w:rPr>
      <w:fldChar w:fldCharType="begin"/>
    </w:r>
    <w:r w:rsidR="001D6835" w:rsidRPr="009C4FD0">
      <w:rPr>
        <w:rStyle w:val="Seitenzahl"/>
        <w:b/>
        <w:sz w:val="18"/>
      </w:rPr>
      <w:instrText xml:space="preserve"> PAGE </w:instrText>
    </w:r>
    <w:r w:rsidR="00522643" w:rsidRPr="009C4FD0">
      <w:rPr>
        <w:rStyle w:val="Seitenzahl"/>
        <w:b/>
        <w:sz w:val="18"/>
      </w:rPr>
      <w:fldChar w:fldCharType="separate"/>
    </w:r>
    <w:r w:rsidR="001521B8">
      <w:rPr>
        <w:rStyle w:val="Seitenzahl"/>
        <w:b/>
        <w:noProof/>
        <w:sz w:val="18"/>
      </w:rPr>
      <w:t>3</w:t>
    </w:r>
    <w:r w:rsidR="00522643" w:rsidRPr="009C4FD0">
      <w:rPr>
        <w:rStyle w:val="Seitenzahl"/>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2B601" w14:textId="77777777" w:rsidR="007A647A" w:rsidRDefault="007A647A">
      <w:r>
        <w:separator/>
      </w:r>
    </w:p>
  </w:footnote>
  <w:footnote w:type="continuationSeparator" w:id="0">
    <w:p w14:paraId="477A085E" w14:textId="77777777" w:rsidR="007A647A" w:rsidRDefault="007A64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05FB4" w14:textId="77777777" w:rsidR="001D6835" w:rsidRDefault="001521B8">
    <w:pPr>
      <w:pStyle w:val="Kopfzeile"/>
    </w:pPr>
    <w:r>
      <w:rPr>
        <w:noProof/>
      </w:rPr>
      <w:pict w14:anchorId="1736C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9D7A" w14:textId="77777777" w:rsidR="001D6835" w:rsidRDefault="001521B8">
    <w:pPr>
      <w:pStyle w:val="Kopfzeile"/>
      <w:rPr>
        <w:b/>
        <w:bCs/>
        <w:szCs w:val="28"/>
      </w:rPr>
    </w:pPr>
    <w:r>
      <w:rPr>
        <w:noProof/>
      </w:rPr>
      <w:pict w14:anchorId="2BB4D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76pt;margin-top:-155.75pt;width:595.2pt;height:841.9pt;z-index:-251659776;mso-wrap-edited:f;mso-position-horizontal-relative:margin;mso-position-vertical-relative:margin">
          <v:imagedata r:id="rId1" o:title=""/>
          <w10:wrap anchorx="margin" anchory="margin"/>
        </v:shape>
      </w:pict>
    </w:r>
    <w:r w:rsidR="001D6835">
      <w:rPr>
        <w:b/>
        <w:bCs/>
        <w:szCs w:val="28"/>
      </w:rPr>
      <w:tab/>
    </w:r>
  </w:p>
  <w:p w14:paraId="5C65411D" w14:textId="77777777" w:rsidR="001D6835" w:rsidRDefault="001D6835">
    <w:pPr>
      <w:pStyle w:val="Kopfzeile"/>
      <w:rPr>
        <w:b/>
        <w:bCs/>
        <w:szCs w:val="28"/>
      </w:rPr>
    </w:pPr>
  </w:p>
  <w:p w14:paraId="337FCFAD" w14:textId="77777777" w:rsidR="001D6835" w:rsidRDefault="001D6835">
    <w:pPr>
      <w:pStyle w:val="Kopfzeile"/>
      <w:rPr>
        <w:b/>
        <w:bCs/>
        <w:sz w:val="18"/>
        <w:szCs w:val="28"/>
      </w:rPr>
    </w:pPr>
  </w:p>
  <w:p w14:paraId="494EE707" w14:textId="77777777" w:rsidR="001D6835" w:rsidRDefault="001D6835">
    <w:pPr>
      <w:pStyle w:val="Kopfzeile"/>
      <w:rPr>
        <w:sz w:val="22"/>
      </w:rPr>
    </w:pPr>
    <w:smartTag w:uri="urn:schemas-microsoft-com:office:smarttags" w:element="PersonName">
      <w:r>
        <w:rPr>
          <w:b/>
          <w:bCs/>
          <w:sz w:val="22"/>
          <w:szCs w:val="28"/>
        </w:rPr>
        <w:t>Presse</w:t>
      </w:r>
    </w:smartTag>
    <w:r>
      <w:rPr>
        <w:b/>
        <w:bCs/>
        <w:sz w:val="22"/>
        <w:szCs w:val="28"/>
      </w:rPr>
      <w:t>meldung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F493D" w14:textId="77777777" w:rsidR="001D6835" w:rsidRDefault="001521B8">
    <w:pPr>
      <w:pStyle w:val="Kopfzeile"/>
    </w:pPr>
    <w:r>
      <w:rPr>
        <w:noProof/>
      </w:rPr>
      <w:pict w14:anchorId="54983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849EB"/>
    <w:multiLevelType w:val="hybridMultilevel"/>
    <w:tmpl w:val="65A28C9E"/>
    <w:lvl w:ilvl="0" w:tplc="F2FC423C">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2" w15:restartNumberingAfterBreak="0">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8FC56EA"/>
    <w:multiLevelType w:val="hybridMultilevel"/>
    <w:tmpl w:val="543AB7C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7" w15:restartNumberingAfterBreak="0">
    <w:nsid w:val="170847D5"/>
    <w:multiLevelType w:val="hybridMultilevel"/>
    <w:tmpl w:val="FFBA48A0"/>
    <w:lvl w:ilvl="0" w:tplc="2D3475A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8" w15:restartNumberingAfterBreak="0">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292650B"/>
    <w:multiLevelType w:val="hybridMultilevel"/>
    <w:tmpl w:val="6C76425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4EB0A69"/>
    <w:multiLevelType w:val="hybridMultilevel"/>
    <w:tmpl w:val="2014049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95856E1"/>
    <w:multiLevelType w:val="hybridMultilevel"/>
    <w:tmpl w:val="294E155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2A065AAA"/>
    <w:multiLevelType w:val="hybridMultilevel"/>
    <w:tmpl w:val="F660447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BFC29BB"/>
    <w:multiLevelType w:val="multilevel"/>
    <w:tmpl w:val="3B2460FC"/>
    <w:lvl w:ilvl="0">
      <w:start w:val="14"/>
      <w:numFmt w:val="decimal"/>
      <w:lvlText w:val="%1"/>
      <w:lvlJc w:val="left"/>
      <w:pPr>
        <w:ind w:left="1155" w:hanging="1155"/>
      </w:pPr>
      <w:rPr>
        <w:rFonts w:hint="default"/>
      </w:rPr>
    </w:lvl>
    <w:lvl w:ilvl="1">
      <w:start w:val="30"/>
      <w:numFmt w:val="decimal"/>
      <w:lvlText w:val="%1.%2"/>
      <w:lvlJc w:val="left"/>
      <w:pPr>
        <w:ind w:left="1722" w:hanging="1155"/>
      </w:pPr>
      <w:rPr>
        <w:rFonts w:hint="default"/>
      </w:rPr>
    </w:lvl>
    <w:lvl w:ilvl="2">
      <w:start w:val="18"/>
      <w:numFmt w:val="decimal"/>
      <w:lvlText w:val="%1.%2-%3.0"/>
      <w:lvlJc w:val="left"/>
      <w:pPr>
        <w:ind w:left="2289" w:hanging="1155"/>
      </w:pPr>
      <w:rPr>
        <w:rFonts w:hint="default"/>
      </w:rPr>
    </w:lvl>
    <w:lvl w:ilvl="3">
      <w:start w:val="1"/>
      <w:numFmt w:val="decimalZero"/>
      <w:lvlText w:val="%1.%2-%3.%4"/>
      <w:lvlJc w:val="left"/>
      <w:pPr>
        <w:ind w:left="2856" w:hanging="1155"/>
      </w:pPr>
      <w:rPr>
        <w:rFonts w:hint="default"/>
      </w:rPr>
    </w:lvl>
    <w:lvl w:ilvl="4">
      <w:start w:val="1"/>
      <w:numFmt w:val="decimal"/>
      <w:lvlText w:val="%1.%2-%3.%4.%5"/>
      <w:lvlJc w:val="left"/>
      <w:pPr>
        <w:ind w:left="3423" w:hanging="1155"/>
      </w:pPr>
      <w:rPr>
        <w:rFonts w:hint="default"/>
      </w:rPr>
    </w:lvl>
    <w:lvl w:ilvl="5">
      <w:start w:val="1"/>
      <w:numFmt w:val="decimal"/>
      <w:lvlText w:val="%1.%2-%3.%4.%5.%6"/>
      <w:lvlJc w:val="left"/>
      <w:pPr>
        <w:ind w:left="3990" w:hanging="1155"/>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1070A84"/>
    <w:multiLevelType w:val="hybridMultilevel"/>
    <w:tmpl w:val="1B82B4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36F7869"/>
    <w:multiLevelType w:val="hybridMultilevel"/>
    <w:tmpl w:val="11F2D3A8"/>
    <w:lvl w:ilvl="0" w:tplc="0407000F">
      <w:start w:val="1"/>
      <w:numFmt w:val="decimal"/>
      <w:lvlText w:val="%1."/>
      <w:lvlJc w:val="left"/>
      <w:pPr>
        <w:ind w:left="720" w:hanging="360"/>
      </w:pPr>
      <w:rPr>
        <w:rFonts w:cs="Times New Roman" w:hint="default"/>
        <w:b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8" w15:restartNumberingAfterBreak="0">
    <w:nsid w:val="380C565B"/>
    <w:multiLevelType w:val="hybridMultilevel"/>
    <w:tmpl w:val="38B25114"/>
    <w:lvl w:ilvl="0" w:tplc="04070005">
      <w:start w:val="1"/>
      <w:numFmt w:val="bullet"/>
      <w:lvlText w:val=""/>
      <w:lvlJc w:val="left"/>
      <w:pPr>
        <w:ind w:left="1571" w:hanging="360"/>
      </w:pPr>
      <w:rPr>
        <w:rFonts w:ascii="Wingdings" w:hAnsi="Wingdings" w:hint="default"/>
      </w:rPr>
    </w:lvl>
    <w:lvl w:ilvl="1" w:tplc="04070003">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9" w15:restartNumberingAfterBreak="0">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30" w15:restartNumberingAfterBreak="0">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84365FA"/>
    <w:multiLevelType w:val="hybridMultilevel"/>
    <w:tmpl w:val="C6182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0D36F19"/>
    <w:multiLevelType w:val="hybridMultilevel"/>
    <w:tmpl w:val="DF149B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156256E"/>
    <w:multiLevelType w:val="hybridMultilevel"/>
    <w:tmpl w:val="2F1EDF0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6FA08EA"/>
    <w:multiLevelType w:val="hybridMultilevel"/>
    <w:tmpl w:val="59661A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9A13949"/>
    <w:multiLevelType w:val="hybridMultilevel"/>
    <w:tmpl w:val="D68C389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3C374A4"/>
    <w:multiLevelType w:val="hybridMultilevel"/>
    <w:tmpl w:val="F42A90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44F7B29"/>
    <w:multiLevelType w:val="hybridMultilevel"/>
    <w:tmpl w:val="870A011E"/>
    <w:lvl w:ilvl="0" w:tplc="1B92F0F4">
      <w:numFmt w:val="bullet"/>
      <w:lvlText w:val="-"/>
      <w:lvlJc w:val="left"/>
      <w:pPr>
        <w:ind w:left="927" w:hanging="360"/>
      </w:pPr>
      <w:rPr>
        <w:rFonts w:ascii="Arial" w:eastAsia="Arial"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40" w15:restartNumberingAfterBreak="0">
    <w:nsid w:val="669A6E09"/>
    <w:multiLevelType w:val="hybridMultilevel"/>
    <w:tmpl w:val="2A600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B557B87"/>
    <w:multiLevelType w:val="hybridMultilevel"/>
    <w:tmpl w:val="BE80E9FC"/>
    <w:lvl w:ilvl="0" w:tplc="DBA87F0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2" w15:restartNumberingAfterBreak="0">
    <w:nsid w:val="722B340E"/>
    <w:multiLevelType w:val="hybridMultilevel"/>
    <w:tmpl w:val="B546E784"/>
    <w:lvl w:ilvl="0" w:tplc="703640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773D2E29"/>
    <w:multiLevelType w:val="hybridMultilevel"/>
    <w:tmpl w:val="0D2A85B0"/>
    <w:lvl w:ilvl="0" w:tplc="0D3E664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4" w15:restartNumberingAfterBreak="0">
    <w:nsid w:val="774B47B1"/>
    <w:multiLevelType w:val="hybridMultilevel"/>
    <w:tmpl w:val="396C69E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4"/>
  </w:num>
  <w:num w:numId="13">
    <w:abstractNumId w:val="29"/>
  </w:num>
  <w:num w:numId="14">
    <w:abstractNumId w:val="15"/>
  </w:num>
  <w:num w:numId="15">
    <w:abstractNumId w:val="16"/>
  </w:num>
  <w:num w:numId="16">
    <w:abstractNumId w:val="12"/>
  </w:num>
  <w:num w:numId="17">
    <w:abstractNumId w:val="45"/>
  </w:num>
  <w:num w:numId="18">
    <w:abstractNumId w:val="25"/>
  </w:num>
  <w:num w:numId="19">
    <w:abstractNumId w:val="21"/>
  </w:num>
  <w:num w:numId="20">
    <w:abstractNumId w:val="18"/>
  </w:num>
  <w:num w:numId="21">
    <w:abstractNumId w:val="32"/>
  </w:num>
  <w:num w:numId="22">
    <w:abstractNumId w:val="33"/>
  </w:num>
  <w:num w:numId="23">
    <w:abstractNumId w:val="30"/>
  </w:num>
  <w:num w:numId="24">
    <w:abstractNumId w:val="42"/>
  </w:num>
  <w:num w:numId="25">
    <w:abstractNumId w:val="26"/>
  </w:num>
  <w:num w:numId="26">
    <w:abstractNumId w:val="38"/>
  </w:num>
  <w:num w:numId="27">
    <w:abstractNumId w:val="13"/>
  </w:num>
  <w:num w:numId="28">
    <w:abstractNumId w:val="27"/>
  </w:num>
  <w:num w:numId="29">
    <w:abstractNumId w:val="40"/>
  </w:num>
  <w:num w:numId="30">
    <w:abstractNumId w:val="22"/>
  </w:num>
  <w:num w:numId="31">
    <w:abstractNumId w:val="36"/>
  </w:num>
  <w:num w:numId="32">
    <w:abstractNumId w:val="23"/>
  </w:num>
  <w:num w:numId="33">
    <w:abstractNumId w:val="43"/>
  </w:num>
  <w:num w:numId="34">
    <w:abstractNumId w:val="24"/>
  </w:num>
  <w:num w:numId="35">
    <w:abstractNumId w:val="17"/>
  </w:num>
  <w:num w:numId="36">
    <w:abstractNumId w:val="41"/>
  </w:num>
  <w:num w:numId="37">
    <w:abstractNumId w:val="11"/>
  </w:num>
  <w:num w:numId="38">
    <w:abstractNumId w:val="44"/>
  </w:num>
  <w:num w:numId="39">
    <w:abstractNumId w:val="35"/>
  </w:num>
  <w:num w:numId="40">
    <w:abstractNumId w:val="31"/>
  </w:num>
  <w:num w:numId="41">
    <w:abstractNumId w:val="20"/>
  </w:num>
  <w:num w:numId="42">
    <w:abstractNumId w:val="19"/>
  </w:num>
  <w:num w:numId="43">
    <w:abstractNumId w:val="37"/>
  </w:num>
  <w:num w:numId="44">
    <w:abstractNumId w:val="34"/>
  </w:num>
  <w:num w:numId="45">
    <w:abstractNumId w:val="39"/>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663"/>
    <w:rsid w:val="00001170"/>
    <w:rsid w:val="00001B2D"/>
    <w:rsid w:val="00001F20"/>
    <w:rsid w:val="00002230"/>
    <w:rsid w:val="000045AC"/>
    <w:rsid w:val="00004E71"/>
    <w:rsid w:val="00005119"/>
    <w:rsid w:val="000051D1"/>
    <w:rsid w:val="000059CA"/>
    <w:rsid w:val="00006C6E"/>
    <w:rsid w:val="00010BA3"/>
    <w:rsid w:val="00010C80"/>
    <w:rsid w:val="000119B6"/>
    <w:rsid w:val="0001265F"/>
    <w:rsid w:val="00013473"/>
    <w:rsid w:val="0001391E"/>
    <w:rsid w:val="000144F6"/>
    <w:rsid w:val="000145A3"/>
    <w:rsid w:val="0001465B"/>
    <w:rsid w:val="00022DAA"/>
    <w:rsid w:val="00023A68"/>
    <w:rsid w:val="00023ED0"/>
    <w:rsid w:val="00025A9D"/>
    <w:rsid w:val="00026766"/>
    <w:rsid w:val="000278A1"/>
    <w:rsid w:val="000308BD"/>
    <w:rsid w:val="0003119A"/>
    <w:rsid w:val="00035101"/>
    <w:rsid w:val="00035166"/>
    <w:rsid w:val="00035BF5"/>
    <w:rsid w:val="00036B17"/>
    <w:rsid w:val="000370E4"/>
    <w:rsid w:val="000418CD"/>
    <w:rsid w:val="000427B8"/>
    <w:rsid w:val="000432BC"/>
    <w:rsid w:val="00044888"/>
    <w:rsid w:val="00044B2C"/>
    <w:rsid w:val="00044CD5"/>
    <w:rsid w:val="00045477"/>
    <w:rsid w:val="000543B0"/>
    <w:rsid w:val="00054742"/>
    <w:rsid w:val="00055248"/>
    <w:rsid w:val="00056265"/>
    <w:rsid w:val="000570E0"/>
    <w:rsid w:val="00060234"/>
    <w:rsid w:val="00060364"/>
    <w:rsid w:val="00060E20"/>
    <w:rsid w:val="0006157D"/>
    <w:rsid w:val="0006245D"/>
    <w:rsid w:val="00062650"/>
    <w:rsid w:val="00063146"/>
    <w:rsid w:val="0006391B"/>
    <w:rsid w:val="0006594B"/>
    <w:rsid w:val="0007046C"/>
    <w:rsid w:val="000721D8"/>
    <w:rsid w:val="000729FE"/>
    <w:rsid w:val="0007370F"/>
    <w:rsid w:val="00073968"/>
    <w:rsid w:val="00073A93"/>
    <w:rsid w:val="00075579"/>
    <w:rsid w:val="00076154"/>
    <w:rsid w:val="000764A4"/>
    <w:rsid w:val="000769D2"/>
    <w:rsid w:val="000778BD"/>
    <w:rsid w:val="00077D80"/>
    <w:rsid w:val="0008047D"/>
    <w:rsid w:val="00081F05"/>
    <w:rsid w:val="000822A5"/>
    <w:rsid w:val="00082406"/>
    <w:rsid w:val="0008664C"/>
    <w:rsid w:val="00086F06"/>
    <w:rsid w:val="0008769A"/>
    <w:rsid w:val="00087DA8"/>
    <w:rsid w:val="00093D6C"/>
    <w:rsid w:val="00095720"/>
    <w:rsid w:val="00095842"/>
    <w:rsid w:val="000959ED"/>
    <w:rsid w:val="00097687"/>
    <w:rsid w:val="000A051C"/>
    <w:rsid w:val="000A05CA"/>
    <w:rsid w:val="000A134F"/>
    <w:rsid w:val="000A140E"/>
    <w:rsid w:val="000A1A45"/>
    <w:rsid w:val="000A2098"/>
    <w:rsid w:val="000A2160"/>
    <w:rsid w:val="000A3001"/>
    <w:rsid w:val="000A383A"/>
    <w:rsid w:val="000A4416"/>
    <w:rsid w:val="000A58AF"/>
    <w:rsid w:val="000A60A6"/>
    <w:rsid w:val="000A6D5C"/>
    <w:rsid w:val="000A6EEF"/>
    <w:rsid w:val="000A7AB5"/>
    <w:rsid w:val="000B1D38"/>
    <w:rsid w:val="000B21C3"/>
    <w:rsid w:val="000B2296"/>
    <w:rsid w:val="000B2EB5"/>
    <w:rsid w:val="000B3AD4"/>
    <w:rsid w:val="000B474E"/>
    <w:rsid w:val="000B5691"/>
    <w:rsid w:val="000B6A9E"/>
    <w:rsid w:val="000B7FAE"/>
    <w:rsid w:val="000C2023"/>
    <w:rsid w:val="000C4152"/>
    <w:rsid w:val="000C4F3E"/>
    <w:rsid w:val="000C57C8"/>
    <w:rsid w:val="000C6AB9"/>
    <w:rsid w:val="000C7E24"/>
    <w:rsid w:val="000D0FF5"/>
    <w:rsid w:val="000D2117"/>
    <w:rsid w:val="000D315B"/>
    <w:rsid w:val="000D357C"/>
    <w:rsid w:val="000D3BDB"/>
    <w:rsid w:val="000D3DE4"/>
    <w:rsid w:val="000D5DB1"/>
    <w:rsid w:val="000D63CE"/>
    <w:rsid w:val="000D6EFB"/>
    <w:rsid w:val="000D7D11"/>
    <w:rsid w:val="000E019D"/>
    <w:rsid w:val="000E02FA"/>
    <w:rsid w:val="000E1EEA"/>
    <w:rsid w:val="000E1F7E"/>
    <w:rsid w:val="000E36CC"/>
    <w:rsid w:val="000E4553"/>
    <w:rsid w:val="000E6A08"/>
    <w:rsid w:val="000E7E06"/>
    <w:rsid w:val="000F073E"/>
    <w:rsid w:val="000F0DDF"/>
    <w:rsid w:val="000F152C"/>
    <w:rsid w:val="000F4FA4"/>
    <w:rsid w:val="000F54C3"/>
    <w:rsid w:val="000F58D0"/>
    <w:rsid w:val="000F5CA2"/>
    <w:rsid w:val="000F5EA2"/>
    <w:rsid w:val="000F6963"/>
    <w:rsid w:val="000F6FA5"/>
    <w:rsid w:val="000F748D"/>
    <w:rsid w:val="000F7EB3"/>
    <w:rsid w:val="00100758"/>
    <w:rsid w:val="0010158B"/>
    <w:rsid w:val="00102BCE"/>
    <w:rsid w:val="00106D91"/>
    <w:rsid w:val="00107804"/>
    <w:rsid w:val="0011142F"/>
    <w:rsid w:val="00111440"/>
    <w:rsid w:val="001129A9"/>
    <w:rsid w:val="001143CE"/>
    <w:rsid w:val="00116520"/>
    <w:rsid w:val="00120C06"/>
    <w:rsid w:val="001216C3"/>
    <w:rsid w:val="00123590"/>
    <w:rsid w:val="001236E8"/>
    <w:rsid w:val="00124821"/>
    <w:rsid w:val="00125A74"/>
    <w:rsid w:val="00126B48"/>
    <w:rsid w:val="00127392"/>
    <w:rsid w:val="001273D6"/>
    <w:rsid w:val="00130143"/>
    <w:rsid w:val="001321FB"/>
    <w:rsid w:val="00132C0C"/>
    <w:rsid w:val="0013370E"/>
    <w:rsid w:val="00134830"/>
    <w:rsid w:val="00135A43"/>
    <w:rsid w:val="0013653D"/>
    <w:rsid w:val="00137A69"/>
    <w:rsid w:val="001411C9"/>
    <w:rsid w:val="00141B41"/>
    <w:rsid w:val="0014203A"/>
    <w:rsid w:val="00144285"/>
    <w:rsid w:val="00144A30"/>
    <w:rsid w:val="00144CC0"/>
    <w:rsid w:val="0014558D"/>
    <w:rsid w:val="00146C36"/>
    <w:rsid w:val="001471AF"/>
    <w:rsid w:val="00147A5F"/>
    <w:rsid w:val="00147DA6"/>
    <w:rsid w:val="001513F1"/>
    <w:rsid w:val="0015173C"/>
    <w:rsid w:val="00151CA2"/>
    <w:rsid w:val="00151FF8"/>
    <w:rsid w:val="001521B8"/>
    <w:rsid w:val="00153051"/>
    <w:rsid w:val="0015378C"/>
    <w:rsid w:val="001539DC"/>
    <w:rsid w:val="00153FD8"/>
    <w:rsid w:val="0015437D"/>
    <w:rsid w:val="0015586C"/>
    <w:rsid w:val="00156168"/>
    <w:rsid w:val="001575B4"/>
    <w:rsid w:val="00160030"/>
    <w:rsid w:val="00161015"/>
    <w:rsid w:val="001612A9"/>
    <w:rsid w:val="001643EA"/>
    <w:rsid w:val="00164EFF"/>
    <w:rsid w:val="00164FF1"/>
    <w:rsid w:val="0016511C"/>
    <w:rsid w:val="00165482"/>
    <w:rsid w:val="0016581D"/>
    <w:rsid w:val="0016618F"/>
    <w:rsid w:val="00166FA2"/>
    <w:rsid w:val="00170968"/>
    <w:rsid w:val="00170BA0"/>
    <w:rsid w:val="001710BE"/>
    <w:rsid w:val="0017226A"/>
    <w:rsid w:val="00172D2D"/>
    <w:rsid w:val="001748D8"/>
    <w:rsid w:val="0017529B"/>
    <w:rsid w:val="00175778"/>
    <w:rsid w:val="0018242A"/>
    <w:rsid w:val="001861A1"/>
    <w:rsid w:val="0018733B"/>
    <w:rsid w:val="00191687"/>
    <w:rsid w:val="00191981"/>
    <w:rsid w:val="0019206D"/>
    <w:rsid w:val="00195A93"/>
    <w:rsid w:val="00195B1B"/>
    <w:rsid w:val="00196327"/>
    <w:rsid w:val="0019762A"/>
    <w:rsid w:val="00197F07"/>
    <w:rsid w:val="001A06FB"/>
    <w:rsid w:val="001A176B"/>
    <w:rsid w:val="001A1AC3"/>
    <w:rsid w:val="001A6275"/>
    <w:rsid w:val="001A6A95"/>
    <w:rsid w:val="001A7709"/>
    <w:rsid w:val="001A795D"/>
    <w:rsid w:val="001B2B78"/>
    <w:rsid w:val="001B2D0D"/>
    <w:rsid w:val="001B30F2"/>
    <w:rsid w:val="001B3151"/>
    <w:rsid w:val="001B40B3"/>
    <w:rsid w:val="001B6EB0"/>
    <w:rsid w:val="001B7C57"/>
    <w:rsid w:val="001C1A7A"/>
    <w:rsid w:val="001C2BD3"/>
    <w:rsid w:val="001C4519"/>
    <w:rsid w:val="001C47E6"/>
    <w:rsid w:val="001C5A25"/>
    <w:rsid w:val="001C7A83"/>
    <w:rsid w:val="001C7AB1"/>
    <w:rsid w:val="001C7B30"/>
    <w:rsid w:val="001D00C8"/>
    <w:rsid w:val="001D12AF"/>
    <w:rsid w:val="001D13BA"/>
    <w:rsid w:val="001D1634"/>
    <w:rsid w:val="001D34BA"/>
    <w:rsid w:val="001D4DC1"/>
    <w:rsid w:val="001D5141"/>
    <w:rsid w:val="001D6835"/>
    <w:rsid w:val="001D6C90"/>
    <w:rsid w:val="001D6F42"/>
    <w:rsid w:val="001D7F54"/>
    <w:rsid w:val="001E045D"/>
    <w:rsid w:val="001E0A9B"/>
    <w:rsid w:val="001E206B"/>
    <w:rsid w:val="001E2A37"/>
    <w:rsid w:val="001E3681"/>
    <w:rsid w:val="001E373F"/>
    <w:rsid w:val="001E5314"/>
    <w:rsid w:val="001E7107"/>
    <w:rsid w:val="001E782D"/>
    <w:rsid w:val="001E7E9E"/>
    <w:rsid w:val="001F090A"/>
    <w:rsid w:val="001F09FF"/>
    <w:rsid w:val="001F0F0F"/>
    <w:rsid w:val="001F21C4"/>
    <w:rsid w:val="001F3276"/>
    <w:rsid w:val="001F3BDB"/>
    <w:rsid w:val="001F5570"/>
    <w:rsid w:val="001F5862"/>
    <w:rsid w:val="001F67FE"/>
    <w:rsid w:val="001F6B75"/>
    <w:rsid w:val="00200A0A"/>
    <w:rsid w:val="0020113F"/>
    <w:rsid w:val="002021E0"/>
    <w:rsid w:val="00202CCD"/>
    <w:rsid w:val="00204AF3"/>
    <w:rsid w:val="00205E97"/>
    <w:rsid w:val="00205ECA"/>
    <w:rsid w:val="002062F3"/>
    <w:rsid w:val="00211A89"/>
    <w:rsid w:val="002142D8"/>
    <w:rsid w:val="00215326"/>
    <w:rsid w:val="002156AF"/>
    <w:rsid w:val="00216697"/>
    <w:rsid w:val="00217C5D"/>
    <w:rsid w:val="00217DB2"/>
    <w:rsid w:val="00220A2C"/>
    <w:rsid w:val="00220EE5"/>
    <w:rsid w:val="00221F61"/>
    <w:rsid w:val="0022201B"/>
    <w:rsid w:val="002227C4"/>
    <w:rsid w:val="00222994"/>
    <w:rsid w:val="002236A9"/>
    <w:rsid w:val="00226AA4"/>
    <w:rsid w:val="00227238"/>
    <w:rsid w:val="00230147"/>
    <w:rsid w:val="00230219"/>
    <w:rsid w:val="00230B24"/>
    <w:rsid w:val="00231068"/>
    <w:rsid w:val="00232C49"/>
    <w:rsid w:val="002336B6"/>
    <w:rsid w:val="00234076"/>
    <w:rsid w:val="00235008"/>
    <w:rsid w:val="002410FA"/>
    <w:rsid w:val="0024193D"/>
    <w:rsid w:val="00243255"/>
    <w:rsid w:val="00244075"/>
    <w:rsid w:val="00244502"/>
    <w:rsid w:val="00244672"/>
    <w:rsid w:val="00244E65"/>
    <w:rsid w:val="00247058"/>
    <w:rsid w:val="00247761"/>
    <w:rsid w:val="00247FBB"/>
    <w:rsid w:val="00250417"/>
    <w:rsid w:val="002517B1"/>
    <w:rsid w:val="00251F11"/>
    <w:rsid w:val="002521E9"/>
    <w:rsid w:val="00252430"/>
    <w:rsid w:val="002540A6"/>
    <w:rsid w:val="002555FE"/>
    <w:rsid w:val="00256962"/>
    <w:rsid w:val="00256C50"/>
    <w:rsid w:val="0025706B"/>
    <w:rsid w:val="002577D2"/>
    <w:rsid w:val="00262025"/>
    <w:rsid w:val="0026416E"/>
    <w:rsid w:val="00264186"/>
    <w:rsid w:val="0026440D"/>
    <w:rsid w:val="00264ED9"/>
    <w:rsid w:val="00264FC4"/>
    <w:rsid w:val="00266B82"/>
    <w:rsid w:val="00267647"/>
    <w:rsid w:val="002719B6"/>
    <w:rsid w:val="00271A52"/>
    <w:rsid w:val="00271F11"/>
    <w:rsid w:val="00273555"/>
    <w:rsid w:val="00273A87"/>
    <w:rsid w:val="00275135"/>
    <w:rsid w:val="00275EE9"/>
    <w:rsid w:val="00276E96"/>
    <w:rsid w:val="0027718F"/>
    <w:rsid w:val="002776FC"/>
    <w:rsid w:val="0027782D"/>
    <w:rsid w:val="00277A34"/>
    <w:rsid w:val="002805A9"/>
    <w:rsid w:val="00285EFF"/>
    <w:rsid w:val="0028748F"/>
    <w:rsid w:val="00291132"/>
    <w:rsid w:val="002917B7"/>
    <w:rsid w:val="002918F7"/>
    <w:rsid w:val="00292B71"/>
    <w:rsid w:val="00292CA3"/>
    <w:rsid w:val="00293698"/>
    <w:rsid w:val="00294517"/>
    <w:rsid w:val="00295AF3"/>
    <w:rsid w:val="002A01CB"/>
    <w:rsid w:val="002A205A"/>
    <w:rsid w:val="002A241E"/>
    <w:rsid w:val="002A2B4D"/>
    <w:rsid w:val="002A361A"/>
    <w:rsid w:val="002A388A"/>
    <w:rsid w:val="002A5247"/>
    <w:rsid w:val="002A54CE"/>
    <w:rsid w:val="002A78E1"/>
    <w:rsid w:val="002B1074"/>
    <w:rsid w:val="002B322E"/>
    <w:rsid w:val="002B6494"/>
    <w:rsid w:val="002B6DA2"/>
    <w:rsid w:val="002B7390"/>
    <w:rsid w:val="002B74A7"/>
    <w:rsid w:val="002C2703"/>
    <w:rsid w:val="002C2DBA"/>
    <w:rsid w:val="002C3FDC"/>
    <w:rsid w:val="002C4257"/>
    <w:rsid w:val="002C46EC"/>
    <w:rsid w:val="002C5665"/>
    <w:rsid w:val="002C56A3"/>
    <w:rsid w:val="002C5C10"/>
    <w:rsid w:val="002C6CFD"/>
    <w:rsid w:val="002C70E0"/>
    <w:rsid w:val="002C730E"/>
    <w:rsid w:val="002D104C"/>
    <w:rsid w:val="002D36C9"/>
    <w:rsid w:val="002D7564"/>
    <w:rsid w:val="002E2247"/>
    <w:rsid w:val="002E2690"/>
    <w:rsid w:val="002E2CDA"/>
    <w:rsid w:val="002E3D42"/>
    <w:rsid w:val="002E4E5A"/>
    <w:rsid w:val="002E6794"/>
    <w:rsid w:val="002E758E"/>
    <w:rsid w:val="002F0B07"/>
    <w:rsid w:val="002F3D07"/>
    <w:rsid w:val="002F4119"/>
    <w:rsid w:val="002F7CCD"/>
    <w:rsid w:val="002F7E19"/>
    <w:rsid w:val="00300530"/>
    <w:rsid w:val="003011DC"/>
    <w:rsid w:val="0030183E"/>
    <w:rsid w:val="00302CCA"/>
    <w:rsid w:val="00303F17"/>
    <w:rsid w:val="00304FF2"/>
    <w:rsid w:val="003055F3"/>
    <w:rsid w:val="003057C2"/>
    <w:rsid w:val="003071FC"/>
    <w:rsid w:val="003104B7"/>
    <w:rsid w:val="0031221B"/>
    <w:rsid w:val="00312562"/>
    <w:rsid w:val="003131DE"/>
    <w:rsid w:val="0031363C"/>
    <w:rsid w:val="00313E42"/>
    <w:rsid w:val="00316598"/>
    <w:rsid w:val="00316AA4"/>
    <w:rsid w:val="003179F8"/>
    <w:rsid w:val="00317C8E"/>
    <w:rsid w:val="003209C7"/>
    <w:rsid w:val="00325F49"/>
    <w:rsid w:val="00327510"/>
    <w:rsid w:val="003277BF"/>
    <w:rsid w:val="0033044D"/>
    <w:rsid w:val="00330518"/>
    <w:rsid w:val="003308D9"/>
    <w:rsid w:val="00330972"/>
    <w:rsid w:val="00333A36"/>
    <w:rsid w:val="003342F6"/>
    <w:rsid w:val="00337141"/>
    <w:rsid w:val="00337FFE"/>
    <w:rsid w:val="0034012D"/>
    <w:rsid w:val="0034050A"/>
    <w:rsid w:val="00340D5F"/>
    <w:rsid w:val="0034241A"/>
    <w:rsid w:val="00343AE8"/>
    <w:rsid w:val="00345215"/>
    <w:rsid w:val="00345C47"/>
    <w:rsid w:val="0034650D"/>
    <w:rsid w:val="00350572"/>
    <w:rsid w:val="0035298C"/>
    <w:rsid w:val="00352FD5"/>
    <w:rsid w:val="00353EC9"/>
    <w:rsid w:val="0035531B"/>
    <w:rsid w:val="00363C59"/>
    <w:rsid w:val="00363E44"/>
    <w:rsid w:val="00365E33"/>
    <w:rsid w:val="003668B8"/>
    <w:rsid w:val="00366A72"/>
    <w:rsid w:val="00370462"/>
    <w:rsid w:val="00371B58"/>
    <w:rsid w:val="00372B0A"/>
    <w:rsid w:val="003738AB"/>
    <w:rsid w:val="003766E1"/>
    <w:rsid w:val="00376C38"/>
    <w:rsid w:val="003772EA"/>
    <w:rsid w:val="0038047D"/>
    <w:rsid w:val="003805F1"/>
    <w:rsid w:val="00381848"/>
    <w:rsid w:val="00382FAE"/>
    <w:rsid w:val="00384B1B"/>
    <w:rsid w:val="00384F8F"/>
    <w:rsid w:val="003860DD"/>
    <w:rsid w:val="0038640E"/>
    <w:rsid w:val="00386769"/>
    <w:rsid w:val="00390D39"/>
    <w:rsid w:val="00391911"/>
    <w:rsid w:val="00394C94"/>
    <w:rsid w:val="00395030"/>
    <w:rsid w:val="0039539A"/>
    <w:rsid w:val="00396C62"/>
    <w:rsid w:val="003A25AE"/>
    <w:rsid w:val="003A376A"/>
    <w:rsid w:val="003A6E4C"/>
    <w:rsid w:val="003A7A0D"/>
    <w:rsid w:val="003B01D5"/>
    <w:rsid w:val="003B0FA7"/>
    <w:rsid w:val="003B1DDE"/>
    <w:rsid w:val="003B2506"/>
    <w:rsid w:val="003B2ACF"/>
    <w:rsid w:val="003B3770"/>
    <w:rsid w:val="003B3C13"/>
    <w:rsid w:val="003B46F9"/>
    <w:rsid w:val="003B7519"/>
    <w:rsid w:val="003B7B5F"/>
    <w:rsid w:val="003C0FE8"/>
    <w:rsid w:val="003C1557"/>
    <w:rsid w:val="003C1AC3"/>
    <w:rsid w:val="003C2A5E"/>
    <w:rsid w:val="003C3EF8"/>
    <w:rsid w:val="003C3FA6"/>
    <w:rsid w:val="003C4946"/>
    <w:rsid w:val="003C5852"/>
    <w:rsid w:val="003C6586"/>
    <w:rsid w:val="003C68B2"/>
    <w:rsid w:val="003C7730"/>
    <w:rsid w:val="003D0F8C"/>
    <w:rsid w:val="003D1EE6"/>
    <w:rsid w:val="003D2B4A"/>
    <w:rsid w:val="003D3236"/>
    <w:rsid w:val="003D38A8"/>
    <w:rsid w:val="003D3927"/>
    <w:rsid w:val="003D3959"/>
    <w:rsid w:val="003D4BAA"/>
    <w:rsid w:val="003D5C3A"/>
    <w:rsid w:val="003D5C73"/>
    <w:rsid w:val="003D74AC"/>
    <w:rsid w:val="003E1626"/>
    <w:rsid w:val="003E204E"/>
    <w:rsid w:val="003E3A0C"/>
    <w:rsid w:val="003E4212"/>
    <w:rsid w:val="003E5DA0"/>
    <w:rsid w:val="003E725F"/>
    <w:rsid w:val="003F1591"/>
    <w:rsid w:val="003F1928"/>
    <w:rsid w:val="003F1A11"/>
    <w:rsid w:val="003F1DB8"/>
    <w:rsid w:val="003F2D3B"/>
    <w:rsid w:val="003F35A9"/>
    <w:rsid w:val="003F3D0B"/>
    <w:rsid w:val="003F481D"/>
    <w:rsid w:val="003F53E5"/>
    <w:rsid w:val="003F5D29"/>
    <w:rsid w:val="003F6888"/>
    <w:rsid w:val="00401164"/>
    <w:rsid w:val="00404281"/>
    <w:rsid w:val="004050DB"/>
    <w:rsid w:val="00405F09"/>
    <w:rsid w:val="00407470"/>
    <w:rsid w:val="00407A5B"/>
    <w:rsid w:val="00410183"/>
    <w:rsid w:val="0041079D"/>
    <w:rsid w:val="00413824"/>
    <w:rsid w:val="00414DCD"/>
    <w:rsid w:val="00415241"/>
    <w:rsid w:val="0041749F"/>
    <w:rsid w:val="00420A99"/>
    <w:rsid w:val="00421301"/>
    <w:rsid w:val="0042349B"/>
    <w:rsid w:val="00424F87"/>
    <w:rsid w:val="00430794"/>
    <w:rsid w:val="00433C60"/>
    <w:rsid w:val="00433D40"/>
    <w:rsid w:val="004342AE"/>
    <w:rsid w:val="004355B8"/>
    <w:rsid w:val="00436A43"/>
    <w:rsid w:val="0043763A"/>
    <w:rsid w:val="00437BD1"/>
    <w:rsid w:val="00441A84"/>
    <w:rsid w:val="00442FBD"/>
    <w:rsid w:val="00443A29"/>
    <w:rsid w:val="00443DA7"/>
    <w:rsid w:val="00444D29"/>
    <w:rsid w:val="0045257E"/>
    <w:rsid w:val="00453425"/>
    <w:rsid w:val="0045351D"/>
    <w:rsid w:val="004550FE"/>
    <w:rsid w:val="004551EE"/>
    <w:rsid w:val="0045565E"/>
    <w:rsid w:val="00457195"/>
    <w:rsid w:val="00461274"/>
    <w:rsid w:val="00461DAE"/>
    <w:rsid w:val="00461DBE"/>
    <w:rsid w:val="004639CE"/>
    <w:rsid w:val="00464E6B"/>
    <w:rsid w:val="00473F0C"/>
    <w:rsid w:val="0047572F"/>
    <w:rsid w:val="004759A4"/>
    <w:rsid w:val="00475DFC"/>
    <w:rsid w:val="0047624A"/>
    <w:rsid w:val="00476629"/>
    <w:rsid w:val="00476BEA"/>
    <w:rsid w:val="00477DB2"/>
    <w:rsid w:val="004813B9"/>
    <w:rsid w:val="00481412"/>
    <w:rsid w:val="00483B2E"/>
    <w:rsid w:val="004847D0"/>
    <w:rsid w:val="00486230"/>
    <w:rsid w:val="00487570"/>
    <w:rsid w:val="00490415"/>
    <w:rsid w:val="004907F3"/>
    <w:rsid w:val="00490933"/>
    <w:rsid w:val="004918C0"/>
    <w:rsid w:val="00491E18"/>
    <w:rsid w:val="004943FA"/>
    <w:rsid w:val="004951C9"/>
    <w:rsid w:val="0049720F"/>
    <w:rsid w:val="00497873"/>
    <w:rsid w:val="004A1189"/>
    <w:rsid w:val="004A234C"/>
    <w:rsid w:val="004A2A5B"/>
    <w:rsid w:val="004A41A1"/>
    <w:rsid w:val="004A5D85"/>
    <w:rsid w:val="004B169A"/>
    <w:rsid w:val="004B1B1F"/>
    <w:rsid w:val="004B245F"/>
    <w:rsid w:val="004B3F59"/>
    <w:rsid w:val="004B414A"/>
    <w:rsid w:val="004B4DDF"/>
    <w:rsid w:val="004B6C97"/>
    <w:rsid w:val="004B712F"/>
    <w:rsid w:val="004C14E2"/>
    <w:rsid w:val="004C26B6"/>
    <w:rsid w:val="004C301E"/>
    <w:rsid w:val="004C3457"/>
    <w:rsid w:val="004C4115"/>
    <w:rsid w:val="004C4EE0"/>
    <w:rsid w:val="004D0A56"/>
    <w:rsid w:val="004D1A4C"/>
    <w:rsid w:val="004D1EEF"/>
    <w:rsid w:val="004D2E23"/>
    <w:rsid w:val="004D6C14"/>
    <w:rsid w:val="004E0313"/>
    <w:rsid w:val="004E1BD9"/>
    <w:rsid w:val="004E461B"/>
    <w:rsid w:val="004E5FDC"/>
    <w:rsid w:val="004E6952"/>
    <w:rsid w:val="004E70B7"/>
    <w:rsid w:val="004E7CA2"/>
    <w:rsid w:val="004F05EB"/>
    <w:rsid w:val="004F126F"/>
    <w:rsid w:val="004F1BB5"/>
    <w:rsid w:val="004F2E1C"/>
    <w:rsid w:val="004F3BA3"/>
    <w:rsid w:val="004F4209"/>
    <w:rsid w:val="004F6642"/>
    <w:rsid w:val="005005D4"/>
    <w:rsid w:val="0050088C"/>
    <w:rsid w:val="0050137F"/>
    <w:rsid w:val="0050218B"/>
    <w:rsid w:val="00503382"/>
    <w:rsid w:val="005039D6"/>
    <w:rsid w:val="00504848"/>
    <w:rsid w:val="00505B5D"/>
    <w:rsid w:val="00510507"/>
    <w:rsid w:val="00510FAF"/>
    <w:rsid w:val="005111E1"/>
    <w:rsid w:val="00513395"/>
    <w:rsid w:val="0051444B"/>
    <w:rsid w:val="00514EB4"/>
    <w:rsid w:val="00515327"/>
    <w:rsid w:val="00516474"/>
    <w:rsid w:val="005177A0"/>
    <w:rsid w:val="005210E4"/>
    <w:rsid w:val="00522643"/>
    <w:rsid w:val="0052296D"/>
    <w:rsid w:val="005241C5"/>
    <w:rsid w:val="005256AB"/>
    <w:rsid w:val="00525996"/>
    <w:rsid w:val="0052624D"/>
    <w:rsid w:val="00527AD9"/>
    <w:rsid w:val="00527D66"/>
    <w:rsid w:val="005303EE"/>
    <w:rsid w:val="00530E3D"/>
    <w:rsid w:val="005317DE"/>
    <w:rsid w:val="005324EB"/>
    <w:rsid w:val="0053254A"/>
    <w:rsid w:val="00534454"/>
    <w:rsid w:val="005349B6"/>
    <w:rsid w:val="00536157"/>
    <w:rsid w:val="00536380"/>
    <w:rsid w:val="00536460"/>
    <w:rsid w:val="00540CEE"/>
    <w:rsid w:val="00540FCA"/>
    <w:rsid w:val="00541244"/>
    <w:rsid w:val="00541C6E"/>
    <w:rsid w:val="00542013"/>
    <w:rsid w:val="005421A8"/>
    <w:rsid w:val="0054271F"/>
    <w:rsid w:val="0054323A"/>
    <w:rsid w:val="005439CB"/>
    <w:rsid w:val="00543B91"/>
    <w:rsid w:val="00544463"/>
    <w:rsid w:val="005448A7"/>
    <w:rsid w:val="00545284"/>
    <w:rsid w:val="00547D55"/>
    <w:rsid w:val="00550561"/>
    <w:rsid w:val="00550647"/>
    <w:rsid w:val="00550A0C"/>
    <w:rsid w:val="00552A95"/>
    <w:rsid w:val="00553853"/>
    <w:rsid w:val="0055565C"/>
    <w:rsid w:val="00555DE7"/>
    <w:rsid w:val="005563AD"/>
    <w:rsid w:val="00557463"/>
    <w:rsid w:val="00557CB0"/>
    <w:rsid w:val="00562512"/>
    <w:rsid w:val="0056315B"/>
    <w:rsid w:val="0056342F"/>
    <w:rsid w:val="00565C42"/>
    <w:rsid w:val="005673C9"/>
    <w:rsid w:val="005701E9"/>
    <w:rsid w:val="00570EAC"/>
    <w:rsid w:val="00576DC1"/>
    <w:rsid w:val="00577CDF"/>
    <w:rsid w:val="005806FD"/>
    <w:rsid w:val="00581461"/>
    <w:rsid w:val="0058195C"/>
    <w:rsid w:val="00583ADD"/>
    <w:rsid w:val="00583C21"/>
    <w:rsid w:val="00584558"/>
    <w:rsid w:val="00585AD1"/>
    <w:rsid w:val="00586681"/>
    <w:rsid w:val="005909F5"/>
    <w:rsid w:val="005914D5"/>
    <w:rsid w:val="005916B4"/>
    <w:rsid w:val="005924C8"/>
    <w:rsid w:val="0059438B"/>
    <w:rsid w:val="0059480D"/>
    <w:rsid w:val="00595CF1"/>
    <w:rsid w:val="00597080"/>
    <w:rsid w:val="005975BE"/>
    <w:rsid w:val="005A1811"/>
    <w:rsid w:val="005A2449"/>
    <w:rsid w:val="005A4000"/>
    <w:rsid w:val="005A6A36"/>
    <w:rsid w:val="005A6A84"/>
    <w:rsid w:val="005A6B3B"/>
    <w:rsid w:val="005A6B8A"/>
    <w:rsid w:val="005A6C4C"/>
    <w:rsid w:val="005B0721"/>
    <w:rsid w:val="005B0914"/>
    <w:rsid w:val="005B13BD"/>
    <w:rsid w:val="005B17A4"/>
    <w:rsid w:val="005B1C1A"/>
    <w:rsid w:val="005B2116"/>
    <w:rsid w:val="005B243B"/>
    <w:rsid w:val="005B33BB"/>
    <w:rsid w:val="005B3BB6"/>
    <w:rsid w:val="005B4271"/>
    <w:rsid w:val="005B6204"/>
    <w:rsid w:val="005B6B86"/>
    <w:rsid w:val="005B718C"/>
    <w:rsid w:val="005C06DA"/>
    <w:rsid w:val="005C0BED"/>
    <w:rsid w:val="005C10C6"/>
    <w:rsid w:val="005C1A74"/>
    <w:rsid w:val="005C2338"/>
    <w:rsid w:val="005C35E2"/>
    <w:rsid w:val="005C3813"/>
    <w:rsid w:val="005C39B1"/>
    <w:rsid w:val="005C4DC5"/>
    <w:rsid w:val="005C51EC"/>
    <w:rsid w:val="005C592F"/>
    <w:rsid w:val="005C5DFE"/>
    <w:rsid w:val="005C697B"/>
    <w:rsid w:val="005D062C"/>
    <w:rsid w:val="005D17EE"/>
    <w:rsid w:val="005D4076"/>
    <w:rsid w:val="005D4419"/>
    <w:rsid w:val="005D4AC8"/>
    <w:rsid w:val="005D4CF7"/>
    <w:rsid w:val="005D5288"/>
    <w:rsid w:val="005D552F"/>
    <w:rsid w:val="005D65DD"/>
    <w:rsid w:val="005D68F5"/>
    <w:rsid w:val="005D6CD7"/>
    <w:rsid w:val="005D7D16"/>
    <w:rsid w:val="005D7D99"/>
    <w:rsid w:val="005E07A4"/>
    <w:rsid w:val="005E0D90"/>
    <w:rsid w:val="005E12F5"/>
    <w:rsid w:val="005E1716"/>
    <w:rsid w:val="005E4955"/>
    <w:rsid w:val="005E4B35"/>
    <w:rsid w:val="005E4C8F"/>
    <w:rsid w:val="005E5D9A"/>
    <w:rsid w:val="005E6EEC"/>
    <w:rsid w:val="005E7AC5"/>
    <w:rsid w:val="005F0BB8"/>
    <w:rsid w:val="005F1A62"/>
    <w:rsid w:val="005F1A9E"/>
    <w:rsid w:val="005F2CCA"/>
    <w:rsid w:val="005F3895"/>
    <w:rsid w:val="005F3904"/>
    <w:rsid w:val="005F3A67"/>
    <w:rsid w:val="005F515D"/>
    <w:rsid w:val="005F612C"/>
    <w:rsid w:val="005F6904"/>
    <w:rsid w:val="005F6F78"/>
    <w:rsid w:val="00600BA7"/>
    <w:rsid w:val="00602D36"/>
    <w:rsid w:val="00606713"/>
    <w:rsid w:val="00606EAF"/>
    <w:rsid w:val="00607394"/>
    <w:rsid w:val="00610A2A"/>
    <w:rsid w:val="00611AD1"/>
    <w:rsid w:val="00611F51"/>
    <w:rsid w:val="00612137"/>
    <w:rsid w:val="00612549"/>
    <w:rsid w:val="00612AFD"/>
    <w:rsid w:val="00613DA8"/>
    <w:rsid w:val="006172AD"/>
    <w:rsid w:val="00617D0E"/>
    <w:rsid w:val="00617F38"/>
    <w:rsid w:val="00620808"/>
    <w:rsid w:val="00620DBB"/>
    <w:rsid w:val="006227C0"/>
    <w:rsid w:val="0062715E"/>
    <w:rsid w:val="0063019A"/>
    <w:rsid w:val="006314D4"/>
    <w:rsid w:val="00631574"/>
    <w:rsid w:val="00631B2F"/>
    <w:rsid w:val="00631BFA"/>
    <w:rsid w:val="006320FA"/>
    <w:rsid w:val="00632E6C"/>
    <w:rsid w:val="00633A65"/>
    <w:rsid w:val="006361A4"/>
    <w:rsid w:val="00636214"/>
    <w:rsid w:val="006363E6"/>
    <w:rsid w:val="006376E3"/>
    <w:rsid w:val="00637E17"/>
    <w:rsid w:val="0064107A"/>
    <w:rsid w:val="00641537"/>
    <w:rsid w:val="006429A7"/>
    <w:rsid w:val="006432C9"/>
    <w:rsid w:val="00647F48"/>
    <w:rsid w:val="00650964"/>
    <w:rsid w:val="006517C7"/>
    <w:rsid w:val="00651A4D"/>
    <w:rsid w:val="006523B9"/>
    <w:rsid w:val="00652823"/>
    <w:rsid w:val="00654AD3"/>
    <w:rsid w:val="00657CB2"/>
    <w:rsid w:val="00657F5F"/>
    <w:rsid w:val="00660118"/>
    <w:rsid w:val="00661D75"/>
    <w:rsid w:val="0066332F"/>
    <w:rsid w:val="00666F02"/>
    <w:rsid w:val="00667554"/>
    <w:rsid w:val="00667797"/>
    <w:rsid w:val="0067197A"/>
    <w:rsid w:val="00672848"/>
    <w:rsid w:val="00672A3B"/>
    <w:rsid w:val="006732CF"/>
    <w:rsid w:val="00674A88"/>
    <w:rsid w:val="00674B83"/>
    <w:rsid w:val="00674C0E"/>
    <w:rsid w:val="00675741"/>
    <w:rsid w:val="00675EF2"/>
    <w:rsid w:val="006761FF"/>
    <w:rsid w:val="0067693F"/>
    <w:rsid w:val="006805E8"/>
    <w:rsid w:val="006816A9"/>
    <w:rsid w:val="00683F9E"/>
    <w:rsid w:val="00685EEC"/>
    <w:rsid w:val="0068688B"/>
    <w:rsid w:val="00686CD6"/>
    <w:rsid w:val="00687DDC"/>
    <w:rsid w:val="0069158F"/>
    <w:rsid w:val="00691BFD"/>
    <w:rsid w:val="00691D5C"/>
    <w:rsid w:val="00692722"/>
    <w:rsid w:val="00693180"/>
    <w:rsid w:val="00693229"/>
    <w:rsid w:val="00693249"/>
    <w:rsid w:val="00693AE1"/>
    <w:rsid w:val="00694048"/>
    <w:rsid w:val="00694E82"/>
    <w:rsid w:val="00694FD0"/>
    <w:rsid w:val="00695CA8"/>
    <w:rsid w:val="00695FAC"/>
    <w:rsid w:val="006962CB"/>
    <w:rsid w:val="0069662C"/>
    <w:rsid w:val="006966A4"/>
    <w:rsid w:val="00696E3E"/>
    <w:rsid w:val="0069750E"/>
    <w:rsid w:val="00697F4E"/>
    <w:rsid w:val="006A3213"/>
    <w:rsid w:val="006A359D"/>
    <w:rsid w:val="006A4C58"/>
    <w:rsid w:val="006A4D4A"/>
    <w:rsid w:val="006A59D9"/>
    <w:rsid w:val="006A6B68"/>
    <w:rsid w:val="006A7327"/>
    <w:rsid w:val="006B1079"/>
    <w:rsid w:val="006B16A7"/>
    <w:rsid w:val="006B2662"/>
    <w:rsid w:val="006B41D0"/>
    <w:rsid w:val="006B5123"/>
    <w:rsid w:val="006B5282"/>
    <w:rsid w:val="006B57D7"/>
    <w:rsid w:val="006B5E3E"/>
    <w:rsid w:val="006B6789"/>
    <w:rsid w:val="006B765E"/>
    <w:rsid w:val="006C15E7"/>
    <w:rsid w:val="006C19FE"/>
    <w:rsid w:val="006C2B36"/>
    <w:rsid w:val="006C35F4"/>
    <w:rsid w:val="006C40A1"/>
    <w:rsid w:val="006C437E"/>
    <w:rsid w:val="006C4FE7"/>
    <w:rsid w:val="006C7036"/>
    <w:rsid w:val="006C7390"/>
    <w:rsid w:val="006D0F4C"/>
    <w:rsid w:val="006D2BDC"/>
    <w:rsid w:val="006D2CD6"/>
    <w:rsid w:val="006D2DA0"/>
    <w:rsid w:val="006D2E58"/>
    <w:rsid w:val="006D3B6C"/>
    <w:rsid w:val="006D43A7"/>
    <w:rsid w:val="006D4C9D"/>
    <w:rsid w:val="006D56AE"/>
    <w:rsid w:val="006D6E66"/>
    <w:rsid w:val="006E1568"/>
    <w:rsid w:val="006E1679"/>
    <w:rsid w:val="006E4159"/>
    <w:rsid w:val="006E5371"/>
    <w:rsid w:val="006E58EB"/>
    <w:rsid w:val="006F48AB"/>
    <w:rsid w:val="006F4B9E"/>
    <w:rsid w:val="006F653F"/>
    <w:rsid w:val="006F6DAC"/>
    <w:rsid w:val="006F739B"/>
    <w:rsid w:val="006F7729"/>
    <w:rsid w:val="007029A1"/>
    <w:rsid w:val="007029ED"/>
    <w:rsid w:val="00702F17"/>
    <w:rsid w:val="00702FC0"/>
    <w:rsid w:val="0070378B"/>
    <w:rsid w:val="007042E9"/>
    <w:rsid w:val="00704E64"/>
    <w:rsid w:val="007055E5"/>
    <w:rsid w:val="00705C8E"/>
    <w:rsid w:val="00706919"/>
    <w:rsid w:val="00707227"/>
    <w:rsid w:val="00710EDB"/>
    <w:rsid w:val="00711C26"/>
    <w:rsid w:val="00711CF5"/>
    <w:rsid w:val="00711D97"/>
    <w:rsid w:val="00712835"/>
    <w:rsid w:val="007136A3"/>
    <w:rsid w:val="0071425B"/>
    <w:rsid w:val="00714341"/>
    <w:rsid w:val="00715C57"/>
    <w:rsid w:val="00716752"/>
    <w:rsid w:val="00716764"/>
    <w:rsid w:val="0072064D"/>
    <w:rsid w:val="0072109F"/>
    <w:rsid w:val="0072141B"/>
    <w:rsid w:val="00722815"/>
    <w:rsid w:val="0072291D"/>
    <w:rsid w:val="007235F3"/>
    <w:rsid w:val="007244E4"/>
    <w:rsid w:val="00724778"/>
    <w:rsid w:val="00724977"/>
    <w:rsid w:val="00724B6D"/>
    <w:rsid w:val="00725A1F"/>
    <w:rsid w:val="00726056"/>
    <w:rsid w:val="007260C2"/>
    <w:rsid w:val="0072649B"/>
    <w:rsid w:val="00726AE6"/>
    <w:rsid w:val="0073086F"/>
    <w:rsid w:val="007327B2"/>
    <w:rsid w:val="00733EA4"/>
    <w:rsid w:val="007353FF"/>
    <w:rsid w:val="00736192"/>
    <w:rsid w:val="0073644C"/>
    <w:rsid w:val="00740EB4"/>
    <w:rsid w:val="00741A2F"/>
    <w:rsid w:val="0074350F"/>
    <w:rsid w:val="00743E46"/>
    <w:rsid w:val="00744A5E"/>
    <w:rsid w:val="007452AF"/>
    <w:rsid w:val="00745797"/>
    <w:rsid w:val="00746D41"/>
    <w:rsid w:val="00746FC3"/>
    <w:rsid w:val="007511A3"/>
    <w:rsid w:val="00752960"/>
    <w:rsid w:val="00754991"/>
    <w:rsid w:val="00754BB6"/>
    <w:rsid w:val="00755E0A"/>
    <w:rsid w:val="007560BC"/>
    <w:rsid w:val="0076025F"/>
    <w:rsid w:val="00760585"/>
    <w:rsid w:val="007605D7"/>
    <w:rsid w:val="0076125B"/>
    <w:rsid w:val="00763562"/>
    <w:rsid w:val="007643C0"/>
    <w:rsid w:val="00764CAA"/>
    <w:rsid w:val="007650DF"/>
    <w:rsid w:val="00770A98"/>
    <w:rsid w:val="0077214F"/>
    <w:rsid w:val="0077247D"/>
    <w:rsid w:val="00772881"/>
    <w:rsid w:val="00773BDD"/>
    <w:rsid w:val="007743D9"/>
    <w:rsid w:val="007767AD"/>
    <w:rsid w:val="00777273"/>
    <w:rsid w:val="00777A5D"/>
    <w:rsid w:val="00781259"/>
    <w:rsid w:val="0078198F"/>
    <w:rsid w:val="00781B26"/>
    <w:rsid w:val="0078248E"/>
    <w:rsid w:val="00784B6F"/>
    <w:rsid w:val="0079007B"/>
    <w:rsid w:val="0079060F"/>
    <w:rsid w:val="00791869"/>
    <w:rsid w:val="007926B0"/>
    <w:rsid w:val="007929BF"/>
    <w:rsid w:val="00793D37"/>
    <w:rsid w:val="00795B41"/>
    <w:rsid w:val="00797410"/>
    <w:rsid w:val="007A1037"/>
    <w:rsid w:val="007A1869"/>
    <w:rsid w:val="007A2099"/>
    <w:rsid w:val="007A3A1A"/>
    <w:rsid w:val="007A3D94"/>
    <w:rsid w:val="007A4CF7"/>
    <w:rsid w:val="007A5A58"/>
    <w:rsid w:val="007A60B4"/>
    <w:rsid w:val="007A647A"/>
    <w:rsid w:val="007A752F"/>
    <w:rsid w:val="007A754C"/>
    <w:rsid w:val="007B115F"/>
    <w:rsid w:val="007B118F"/>
    <w:rsid w:val="007B1EE8"/>
    <w:rsid w:val="007B3514"/>
    <w:rsid w:val="007B4692"/>
    <w:rsid w:val="007B4BA4"/>
    <w:rsid w:val="007B5372"/>
    <w:rsid w:val="007B685E"/>
    <w:rsid w:val="007C06A5"/>
    <w:rsid w:val="007C06BD"/>
    <w:rsid w:val="007C0E1A"/>
    <w:rsid w:val="007C2A5D"/>
    <w:rsid w:val="007C2D62"/>
    <w:rsid w:val="007C32F2"/>
    <w:rsid w:val="007C49CD"/>
    <w:rsid w:val="007C4B0B"/>
    <w:rsid w:val="007C4D1A"/>
    <w:rsid w:val="007C56E3"/>
    <w:rsid w:val="007C6478"/>
    <w:rsid w:val="007C6EAB"/>
    <w:rsid w:val="007D2D47"/>
    <w:rsid w:val="007D37A9"/>
    <w:rsid w:val="007D65B0"/>
    <w:rsid w:val="007D67CF"/>
    <w:rsid w:val="007D7F46"/>
    <w:rsid w:val="007E1024"/>
    <w:rsid w:val="007E298C"/>
    <w:rsid w:val="007E4450"/>
    <w:rsid w:val="007E44CC"/>
    <w:rsid w:val="007E4E7C"/>
    <w:rsid w:val="007E5D9E"/>
    <w:rsid w:val="007E6FF0"/>
    <w:rsid w:val="007E73B7"/>
    <w:rsid w:val="007E7C8C"/>
    <w:rsid w:val="007F0070"/>
    <w:rsid w:val="007F0E1A"/>
    <w:rsid w:val="007F176A"/>
    <w:rsid w:val="007F176E"/>
    <w:rsid w:val="007F2103"/>
    <w:rsid w:val="007F314B"/>
    <w:rsid w:val="007F359B"/>
    <w:rsid w:val="007F4787"/>
    <w:rsid w:val="007F4E97"/>
    <w:rsid w:val="007F55B6"/>
    <w:rsid w:val="007F59EF"/>
    <w:rsid w:val="007F6BA9"/>
    <w:rsid w:val="007F6D2A"/>
    <w:rsid w:val="007F6FF3"/>
    <w:rsid w:val="0080002E"/>
    <w:rsid w:val="008029D1"/>
    <w:rsid w:val="00803BBA"/>
    <w:rsid w:val="0080477E"/>
    <w:rsid w:val="00805794"/>
    <w:rsid w:val="008058FF"/>
    <w:rsid w:val="00806091"/>
    <w:rsid w:val="00806291"/>
    <w:rsid w:val="00806F91"/>
    <w:rsid w:val="00810168"/>
    <w:rsid w:val="00815849"/>
    <w:rsid w:val="008200E7"/>
    <w:rsid w:val="00820814"/>
    <w:rsid w:val="0082086C"/>
    <w:rsid w:val="00820A12"/>
    <w:rsid w:val="00821762"/>
    <w:rsid w:val="00821764"/>
    <w:rsid w:val="00821B64"/>
    <w:rsid w:val="008221DC"/>
    <w:rsid w:val="008269AD"/>
    <w:rsid w:val="008312E5"/>
    <w:rsid w:val="00834756"/>
    <w:rsid w:val="008350A8"/>
    <w:rsid w:val="008354A1"/>
    <w:rsid w:val="00835A52"/>
    <w:rsid w:val="008369A1"/>
    <w:rsid w:val="00836BD2"/>
    <w:rsid w:val="00836E47"/>
    <w:rsid w:val="00837C28"/>
    <w:rsid w:val="008411CA"/>
    <w:rsid w:val="00841B9B"/>
    <w:rsid w:val="00842EFF"/>
    <w:rsid w:val="00843E17"/>
    <w:rsid w:val="00844F34"/>
    <w:rsid w:val="00846A6B"/>
    <w:rsid w:val="00847165"/>
    <w:rsid w:val="008472FA"/>
    <w:rsid w:val="00847A4B"/>
    <w:rsid w:val="00852DE6"/>
    <w:rsid w:val="00853BA5"/>
    <w:rsid w:val="0085409B"/>
    <w:rsid w:val="00855EF5"/>
    <w:rsid w:val="00856C6B"/>
    <w:rsid w:val="00857140"/>
    <w:rsid w:val="008572D3"/>
    <w:rsid w:val="00857335"/>
    <w:rsid w:val="00857DDC"/>
    <w:rsid w:val="00860060"/>
    <w:rsid w:val="00860CF8"/>
    <w:rsid w:val="008614D1"/>
    <w:rsid w:val="00861BB2"/>
    <w:rsid w:val="00861D74"/>
    <w:rsid w:val="00862923"/>
    <w:rsid w:val="008656D1"/>
    <w:rsid w:val="008665A4"/>
    <w:rsid w:val="008670C8"/>
    <w:rsid w:val="0087026F"/>
    <w:rsid w:val="00871C89"/>
    <w:rsid w:val="008724C0"/>
    <w:rsid w:val="00872A45"/>
    <w:rsid w:val="008740B6"/>
    <w:rsid w:val="00874390"/>
    <w:rsid w:val="00875BAD"/>
    <w:rsid w:val="00876365"/>
    <w:rsid w:val="0087793C"/>
    <w:rsid w:val="00880BF1"/>
    <w:rsid w:val="00882106"/>
    <w:rsid w:val="00883BC2"/>
    <w:rsid w:val="0088550F"/>
    <w:rsid w:val="00885C6C"/>
    <w:rsid w:val="00886058"/>
    <w:rsid w:val="008867EC"/>
    <w:rsid w:val="00886D13"/>
    <w:rsid w:val="00893EB2"/>
    <w:rsid w:val="00894732"/>
    <w:rsid w:val="00894843"/>
    <w:rsid w:val="00894F07"/>
    <w:rsid w:val="008952E0"/>
    <w:rsid w:val="00895637"/>
    <w:rsid w:val="008959F2"/>
    <w:rsid w:val="00897A91"/>
    <w:rsid w:val="00897C4D"/>
    <w:rsid w:val="008A0629"/>
    <w:rsid w:val="008A1315"/>
    <w:rsid w:val="008A1611"/>
    <w:rsid w:val="008A2002"/>
    <w:rsid w:val="008A232A"/>
    <w:rsid w:val="008A28AE"/>
    <w:rsid w:val="008A314C"/>
    <w:rsid w:val="008A3E92"/>
    <w:rsid w:val="008A701F"/>
    <w:rsid w:val="008B1264"/>
    <w:rsid w:val="008B1DB5"/>
    <w:rsid w:val="008B2427"/>
    <w:rsid w:val="008B2E69"/>
    <w:rsid w:val="008B3579"/>
    <w:rsid w:val="008B366A"/>
    <w:rsid w:val="008B37A8"/>
    <w:rsid w:val="008B394E"/>
    <w:rsid w:val="008B74E3"/>
    <w:rsid w:val="008B7907"/>
    <w:rsid w:val="008C0E17"/>
    <w:rsid w:val="008C165C"/>
    <w:rsid w:val="008C37FE"/>
    <w:rsid w:val="008C41E4"/>
    <w:rsid w:val="008C4B4E"/>
    <w:rsid w:val="008C643C"/>
    <w:rsid w:val="008C679F"/>
    <w:rsid w:val="008C7192"/>
    <w:rsid w:val="008C7482"/>
    <w:rsid w:val="008C7FFD"/>
    <w:rsid w:val="008D15F2"/>
    <w:rsid w:val="008D4A6C"/>
    <w:rsid w:val="008D549E"/>
    <w:rsid w:val="008D59EA"/>
    <w:rsid w:val="008D6C4C"/>
    <w:rsid w:val="008D703D"/>
    <w:rsid w:val="008E0870"/>
    <w:rsid w:val="008E0E87"/>
    <w:rsid w:val="008E30A1"/>
    <w:rsid w:val="008E3D7B"/>
    <w:rsid w:val="008E4728"/>
    <w:rsid w:val="008E4A82"/>
    <w:rsid w:val="008E55D3"/>
    <w:rsid w:val="008E5632"/>
    <w:rsid w:val="008E5B1B"/>
    <w:rsid w:val="008E614D"/>
    <w:rsid w:val="008E62A5"/>
    <w:rsid w:val="008E6458"/>
    <w:rsid w:val="008E6B85"/>
    <w:rsid w:val="008E7448"/>
    <w:rsid w:val="008F0F80"/>
    <w:rsid w:val="008F29E8"/>
    <w:rsid w:val="008F30EB"/>
    <w:rsid w:val="008F414A"/>
    <w:rsid w:val="008F5D5B"/>
    <w:rsid w:val="008F6002"/>
    <w:rsid w:val="008F7B1D"/>
    <w:rsid w:val="008F7F49"/>
    <w:rsid w:val="009010E0"/>
    <w:rsid w:val="009026D2"/>
    <w:rsid w:val="00902770"/>
    <w:rsid w:val="009070E1"/>
    <w:rsid w:val="00912C62"/>
    <w:rsid w:val="009133E4"/>
    <w:rsid w:val="00914AA5"/>
    <w:rsid w:val="00915322"/>
    <w:rsid w:val="00915611"/>
    <w:rsid w:val="00915658"/>
    <w:rsid w:val="0092122D"/>
    <w:rsid w:val="009217BD"/>
    <w:rsid w:val="00921E61"/>
    <w:rsid w:val="009221A7"/>
    <w:rsid w:val="009226BF"/>
    <w:rsid w:val="009228CC"/>
    <w:rsid w:val="00925DE7"/>
    <w:rsid w:val="009278CF"/>
    <w:rsid w:val="0093068C"/>
    <w:rsid w:val="009311DF"/>
    <w:rsid w:val="00931E2C"/>
    <w:rsid w:val="0093338B"/>
    <w:rsid w:val="00933A34"/>
    <w:rsid w:val="009343BE"/>
    <w:rsid w:val="00934DE1"/>
    <w:rsid w:val="00934EA1"/>
    <w:rsid w:val="009350AC"/>
    <w:rsid w:val="0093785D"/>
    <w:rsid w:val="00937FA3"/>
    <w:rsid w:val="00940A17"/>
    <w:rsid w:val="009412D4"/>
    <w:rsid w:val="00942014"/>
    <w:rsid w:val="00943C36"/>
    <w:rsid w:val="009440A2"/>
    <w:rsid w:val="00944E0D"/>
    <w:rsid w:val="00945654"/>
    <w:rsid w:val="00945D62"/>
    <w:rsid w:val="00945E17"/>
    <w:rsid w:val="00945FC8"/>
    <w:rsid w:val="00946033"/>
    <w:rsid w:val="009469ED"/>
    <w:rsid w:val="00950126"/>
    <w:rsid w:val="00950E03"/>
    <w:rsid w:val="00952030"/>
    <w:rsid w:val="0095349E"/>
    <w:rsid w:val="00953A44"/>
    <w:rsid w:val="00954344"/>
    <w:rsid w:val="00954386"/>
    <w:rsid w:val="009551F6"/>
    <w:rsid w:val="00955CF3"/>
    <w:rsid w:val="00955D50"/>
    <w:rsid w:val="00955E4E"/>
    <w:rsid w:val="00957FA6"/>
    <w:rsid w:val="0096082B"/>
    <w:rsid w:val="00960C94"/>
    <w:rsid w:val="00960E77"/>
    <w:rsid w:val="00961988"/>
    <w:rsid w:val="00961A48"/>
    <w:rsid w:val="00961A98"/>
    <w:rsid w:val="009626A8"/>
    <w:rsid w:val="00966463"/>
    <w:rsid w:val="00970C7A"/>
    <w:rsid w:val="00972923"/>
    <w:rsid w:val="00973386"/>
    <w:rsid w:val="0097358F"/>
    <w:rsid w:val="00974064"/>
    <w:rsid w:val="009747B5"/>
    <w:rsid w:val="00974B7C"/>
    <w:rsid w:val="00975381"/>
    <w:rsid w:val="00975C3F"/>
    <w:rsid w:val="00976214"/>
    <w:rsid w:val="009763A2"/>
    <w:rsid w:val="009763AE"/>
    <w:rsid w:val="009763B0"/>
    <w:rsid w:val="0097644E"/>
    <w:rsid w:val="00976B8F"/>
    <w:rsid w:val="009770A7"/>
    <w:rsid w:val="0097784B"/>
    <w:rsid w:val="009826B9"/>
    <w:rsid w:val="00984812"/>
    <w:rsid w:val="00984CD0"/>
    <w:rsid w:val="0098613E"/>
    <w:rsid w:val="009906C5"/>
    <w:rsid w:val="00991A2E"/>
    <w:rsid w:val="00992004"/>
    <w:rsid w:val="0099225C"/>
    <w:rsid w:val="00992801"/>
    <w:rsid w:val="0099395D"/>
    <w:rsid w:val="00994964"/>
    <w:rsid w:val="009951D4"/>
    <w:rsid w:val="00997B12"/>
    <w:rsid w:val="009A054F"/>
    <w:rsid w:val="009A083A"/>
    <w:rsid w:val="009A1BA4"/>
    <w:rsid w:val="009A3DA2"/>
    <w:rsid w:val="009A4315"/>
    <w:rsid w:val="009A49D5"/>
    <w:rsid w:val="009A4CA3"/>
    <w:rsid w:val="009B0F63"/>
    <w:rsid w:val="009B1EDA"/>
    <w:rsid w:val="009B2415"/>
    <w:rsid w:val="009B5A55"/>
    <w:rsid w:val="009B6B7B"/>
    <w:rsid w:val="009C1CBE"/>
    <w:rsid w:val="009C3CA0"/>
    <w:rsid w:val="009C445A"/>
    <w:rsid w:val="009C4FD0"/>
    <w:rsid w:val="009C5973"/>
    <w:rsid w:val="009C6180"/>
    <w:rsid w:val="009C66CF"/>
    <w:rsid w:val="009C705A"/>
    <w:rsid w:val="009C7229"/>
    <w:rsid w:val="009C7D09"/>
    <w:rsid w:val="009D09ED"/>
    <w:rsid w:val="009D4CA1"/>
    <w:rsid w:val="009D4D05"/>
    <w:rsid w:val="009D5040"/>
    <w:rsid w:val="009D74BA"/>
    <w:rsid w:val="009E1198"/>
    <w:rsid w:val="009E1948"/>
    <w:rsid w:val="009E3FE2"/>
    <w:rsid w:val="009E5228"/>
    <w:rsid w:val="009E5568"/>
    <w:rsid w:val="009E605A"/>
    <w:rsid w:val="009E6BE2"/>
    <w:rsid w:val="009F077F"/>
    <w:rsid w:val="009F1B6A"/>
    <w:rsid w:val="009F1CC2"/>
    <w:rsid w:val="009F219B"/>
    <w:rsid w:val="009F2373"/>
    <w:rsid w:val="009F2A5E"/>
    <w:rsid w:val="009F317D"/>
    <w:rsid w:val="009F4CAA"/>
    <w:rsid w:val="009F5268"/>
    <w:rsid w:val="009F633E"/>
    <w:rsid w:val="009F641C"/>
    <w:rsid w:val="009F721C"/>
    <w:rsid w:val="009F72F3"/>
    <w:rsid w:val="009F750B"/>
    <w:rsid w:val="00A00143"/>
    <w:rsid w:val="00A012DF"/>
    <w:rsid w:val="00A0301C"/>
    <w:rsid w:val="00A0362C"/>
    <w:rsid w:val="00A046B8"/>
    <w:rsid w:val="00A05745"/>
    <w:rsid w:val="00A06812"/>
    <w:rsid w:val="00A07F1D"/>
    <w:rsid w:val="00A108BD"/>
    <w:rsid w:val="00A108CE"/>
    <w:rsid w:val="00A11820"/>
    <w:rsid w:val="00A12925"/>
    <w:rsid w:val="00A140F5"/>
    <w:rsid w:val="00A147D4"/>
    <w:rsid w:val="00A14AE4"/>
    <w:rsid w:val="00A15463"/>
    <w:rsid w:val="00A17D54"/>
    <w:rsid w:val="00A2195F"/>
    <w:rsid w:val="00A233B5"/>
    <w:rsid w:val="00A24619"/>
    <w:rsid w:val="00A24D82"/>
    <w:rsid w:val="00A2505F"/>
    <w:rsid w:val="00A25D21"/>
    <w:rsid w:val="00A26AD4"/>
    <w:rsid w:val="00A26AF4"/>
    <w:rsid w:val="00A27FFC"/>
    <w:rsid w:val="00A304CD"/>
    <w:rsid w:val="00A308A3"/>
    <w:rsid w:val="00A31198"/>
    <w:rsid w:val="00A3147A"/>
    <w:rsid w:val="00A34E5B"/>
    <w:rsid w:val="00A364B5"/>
    <w:rsid w:val="00A36C7D"/>
    <w:rsid w:val="00A4079B"/>
    <w:rsid w:val="00A41EBB"/>
    <w:rsid w:val="00A50F79"/>
    <w:rsid w:val="00A5141E"/>
    <w:rsid w:val="00A52CB6"/>
    <w:rsid w:val="00A532D0"/>
    <w:rsid w:val="00A53686"/>
    <w:rsid w:val="00A53C15"/>
    <w:rsid w:val="00A53FBC"/>
    <w:rsid w:val="00A55F7B"/>
    <w:rsid w:val="00A578C1"/>
    <w:rsid w:val="00A60B7D"/>
    <w:rsid w:val="00A61684"/>
    <w:rsid w:val="00A61D4B"/>
    <w:rsid w:val="00A62DE8"/>
    <w:rsid w:val="00A63AF8"/>
    <w:rsid w:val="00A655D9"/>
    <w:rsid w:val="00A667AD"/>
    <w:rsid w:val="00A670B3"/>
    <w:rsid w:val="00A70480"/>
    <w:rsid w:val="00A70FCB"/>
    <w:rsid w:val="00A72467"/>
    <w:rsid w:val="00A7350A"/>
    <w:rsid w:val="00A73D22"/>
    <w:rsid w:val="00A74232"/>
    <w:rsid w:val="00A750F4"/>
    <w:rsid w:val="00A7642F"/>
    <w:rsid w:val="00A7692D"/>
    <w:rsid w:val="00A76F16"/>
    <w:rsid w:val="00A76FC6"/>
    <w:rsid w:val="00A7704E"/>
    <w:rsid w:val="00A77BF1"/>
    <w:rsid w:val="00A80316"/>
    <w:rsid w:val="00A805C3"/>
    <w:rsid w:val="00A81493"/>
    <w:rsid w:val="00A81E34"/>
    <w:rsid w:val="00A8221C"/>
    <w:rsid w:val="00A8275D"/>
    <w:rsid w:val="00A85AC1"/>
    <w:rsid w:val="00A879EE"/>
    <w:rsid w:val="00A912E4"/>
    <w:rsid w:val="00A924FD"/>
    <w:rsid w:val="00A92FC8"/>
    <w:rsid w:val="00A93756"/>
    <w:rsid w:val="00A9393C"/>
    <w:rsid w:val="00A95969"/>
    <w:rsid w:val="00A973BE"/>
    <w:rsid w:val="00AA125E"/>
    <w:rsid w:val="00AA12F8"/>
    <w:rsid w:val="00AA1E99"/>
    <w:rsid w:val="00AA363E"/>
    <w:rsid w:val="00AA391A"/>
    <w:rsid w:val="00AA3D18"/>
    <w:rsid w:val="00AA4768"/>
    <w:rsid w:val="00AA5CAB"/>
    <w:rsid w:val="00AA61DC"/>
    <w:rsid w:val="00AA63AB"/>
    <w:rsid w:val="00AB5F97"/>
    <w:rsid w:val="00AC008E"/>
    <w:rsid w:val="00AC1C2F"/>
    <w:rsid w:val="00AC304C"/>
    <w:rsid w:val="00AC37F4"/>
    <w:rsid w:val="00AC631F"/>
    <w:rsid w:val="00AC6BBB"/>
    <w:rsid w:val="00AC6D0A"/>
    <w:rsid w:val="00AD07E4"/>
    <w:rsid w:val="00AD111F"/>
    <w:rsid w:val="00AD240D"/>
    <w:rsid w:val="00AD3E27"/>
    <w:rsid w:val="00AD4B8D"/>
    <w:rsid w:val="00AD5559"/>
    <w:rsid w:val="00AD5D1C"/>
    <w:rsid w:val="00AD5D51"/>
    <w:rsid w:val="00AD7545"/>
    <w:rsid w:val="00AE00A4"/>
    <w:rsid w:val="00AE1A01"/>
    <w:rsid w:val="00AE4FF6"/>
    <w:rsid w:val="00AE73F7"/>
    <w:rsid w:val="00AE7E68"/>
    <w:rsid w:val="00AE7F3C"/>
    <w:rsid w:val="00AF181D"/>
    <w:rsid w:val="00AF20A1"/>
    <w:rsid w:val="00AF2638"/>
    <w:rsid w:val="00AF295F"/>
    <w:rsid w:val="00AF59A2"/>
    <w:rsid w:val="00AF6523"/>
    <w:rsid w:val="00AF6798"/>
    <w:rsid w:val="00AF7847"/>
    <w:rsid w:val="00AF789E"/>
    <w:rsid w:val="00B003D4"/>
    <w:rsid w:val="00B005F2"/>
    <w:rsid w:val="00B023D6"/>
    <w:rsid w:val="00B02792"/>
    <w:rsid w:val="00B04B8A"/>
    <w:rsid w:val="00B06868"/>
    <w:rsid w:val="00B0795C"/>
    <w:rsid w:val="00B114CF"/>
    <w:rsid w:val="00B11CAF"/>
    <w:rsid w:val="00B12046"/>
    <w:rsid w:val="00B12A99"/>
    <w:rsid w:val="00B1304A"/>
    <w:rsid w:val="00B13DAE"/>
    <w:rsid w:val="00B14F08"/>
    <w:rsid w:val="00B16C82"/>
    <w:rsid w:val="00B17EA2"/>
    <w:rsid w:val="00B20BBE"/>
    <w:rsid w:val="00B21648"/>
    <w:rsid w:val="00B21DC6"/>
    <w:rsid w:val="00B21E00"/>
    <w:rsid w:val="00B2200C"/>
    <w:rsid w:val="00B22DF0"/>
    <w:rsid w:val="00B2451B"/>
    <w:rsid w:val="00B250A4"/>
    <w:rsid w:val="00B30877"/>
    <w:rsid w:val="00B309CC"/>
    <w:rsid w:val="00B35E2A"/>
    <w:rsid w:val="00B3649F"/>
    <w:rsid w:val="00B4192C"/>
    <w:rsid w:val="00B4372A"/>
    <w:rsid w:val="00B439D4"/>
    <w:rsid w:val="00B44878"/>
    <w:rsid w:val="00B44AB0"/>
    <w:rsid w:val="00B44D94"/>
    <w:rsid w:val="00B45108"/>
    <w:rsid w:val="00B457A3"/>
    <w:rsid w:val="00B45AE4"/>
    <w:rsid w:val="00B46185"/>
    <w:rsid w:val="00B46E09"/>
    <w:rsid w:val="00B509B1"/>
    <w:rsid w:val="00B509C1"/>
    <w:rsid w:val="00B5148A"/>
    <w:rsid w:val="00B51C2D"/>
    <w:rsid w:val="00B526DE"/>
    <w:rsid w:val="00B5275E"/>
    <w:rsid w:val="00B54122"/>
    <w:rsid w:val="00B55203"/>
    <w:rsid w:val="00B57A29"/>
    <w:rsid w:val="00B6091B"/>
    <w:rsid w:val="00B62AE2"/>
    <w:rsid w:val="00B62E29"/>
    <w:rsid w:val="00B62F05"/>
    <w:rsid w:val="00B64E14"/>
    <w:rsid w:val="00B656EE"/>
    <w:rsid w:val="00B70D76"/>
    <w:rsid w:val="00B72203"/>
    <w:rsid w:val="00B7261B"/>
    <w:rsid w:val="00B74102"/>
    <w:rsid w:val="00B7462E"/>
    <w:rsid w:val="00B76A5D"/>
    <w:rsid w:val="00B76D0F"/>
    <w:rsid w:val="00B77540"/>
    <w:rsid w:val="00B77A7E"/>
    <w:rsid w:val="00B80203"/>
    <w:rsid w:val="00B80EC5"/>
    <w:rsid w:val="00B81A1C"/>
    <w:rsid w:val="00B82885"/>
    <w:rsid w:val="00B839BD"/>
    <w:rsid w:val="00B843D9"/>
    <w:rsid w:val="00B84569"/>
    <w:rsid w:val="00B850C5"/>
    <w:rsid w:val="00B852B0"/>
    <w:rsid w:val="00B85D1E"/>
    <w:rsid w:val="00B86353"/>
    <w:rsid w:val="00B919E2"/>
    <w:rsid w:val="00B924A1"/>
    <w:rsid w:val="00B92A40"/>
    <w:rsid w:val="00B92A8B"/>
    <w:rsid w:val="00B93488"/>
    <w:rsid w:val="00B9678B"/>
    <w:rsid w:val="00B96B98"/>
    <w:rsid w:val="00B96DBE"/>
    <w:rsid w:val="00BA15D8"/>
    <w:rsid w:val="00BA1C03"/>
    <w:rsid w:val="00BA263A"/>
    <w:rsid w:val="00BA2B1B"/>
    <w:rsid w:val="00BA39CB"/>
    <w:rsid w:val="00BA505C"/>
    <w:rsid w:val="00BA60A2"/>
    <w:rsid w:val="00BA7BA8"/>
    <w:rsid w:val="00BB15DB"/>
    <w:rsid w:val="00BB3E35"/>
    <w:rsid w:val="00BB5243"/>
    <w:rsid w:val="00BB5402"/>
    <w:rsid w:val="00BB68AD"/>
    <w:rsid w:val="00BB70F9"/>
    <w:rsid w:val="00BC058F"/>
    <w:rsid w:val="00BC082E"/>
    <w:rsid w:val="00BC13C5"/>
    <w:rsid w:val="00BC3259"/>
    <w:rsid w:val="00BC3276"/>
    <w:rsid w:val="00BC38C3"/>
    <w:rsid w:val="00BC5BF9"/>
    <w:rsid w:val="00BC644F"/>
    <w:rsid w:val="00BC7C2B"/>
    <w:rsid w:val="00BD2E78"/>
    <w:rsid w:val="00BD3A34"/>
    <w:rsid w:val="00BD4193"/>
    <w:rsid w:val="00BD4AB7"/>
    <w:rsid w:val="00BD4BE1"/>
    <w:rsid w:val="00BD5C3E"/>
    <w:rsid w:val="00BD5D51"/>
    <w:rsid w:val="00BE080A"/>
    <w:rsid w:val="00BE23FC"/>
    <w:rsid w:val="00BE5970"/>
    <w:rsid w:val="00BE59E2"/>
    <w:rsid w:val="00BE5BA8"/>
    <w:rsid w:val="00BE5F00"/>
    <w:rsid w:val="00BE733B"/>
    <w:rsid w:val="00BF1924"/>
    <w:rsid w:val="00BF2C43"/>
    <w:rsid w:val="00BF48E3"/>
    <w:rsid w:val="00BF49C1"/>
    <w:rsid w:val="00BF5F13"/>
    <w:rsid w:val="00BF689E"/>
    <w:rsid w:val="00C0076C"/>
    <w:rsid w:val="00C01494"/>
    <w:rsid w:val="00C047B6"/>
    <w:rsid w:val="00C04E43"/>
    <w:rsid w:val="00C05794"/>
    <w:rsid w:val="00C076B4"/>
    <w:rsid w:val="00C07E90"/>
    <w:rsid w:val="00C1250A"/>
    <w:rsid w:val="00C147DC"/>
    <w:rsid w:val="00C15CBE"/>
    <w:rsid w:val="00C161AD"/>
    <w:rsid w:val="00C17621"/>
    <w:rsid w:val="00C1772F"/>
    <w:rsid w:val="00C17BDF"/>
    <w:rsid w:val="00C20037"/>
    <w:rsid w:val="00C20C1C"/>
    <w:rsid w:val="00C20CD3"/>
    <w:rsid w:val="00C21F7E"/>
    <w:rsid w:val="00C2210A"/>
    <w:rsid w:val="00C24934"/>
    <w:rsid w:val="00C263BD"/>
    <w:rsid w:val="00C27924"/>
    <w:rsid w:val="00C3041E"/>
    <w:rsid w:val="00C331D5"/>
    <w:rsid w:val="00C34714"/>
    <w:rsid w:val="00C36E32"/>
    <w:rsid w:val="00C37581"/>
    <w:rsid w:val="00C401C5"/>
    <w:rsid w:val="00C40C71"/>
    <w:rsid w:val="00C40F93"/>
    <w:rsid w:val="00C41ACA"/>
    <w:rsid w:val="00C41FCF"/>
    <w:rsid w:val="00C43868"/>
    <w:rsid w:val="00C44237"/>
    <w:rsid w:val="00C45B27"/>
    <w:rsid w:val="00C4760F"/>
    <w:rsid w:val="00C50FA8"/>
    <w:rsid w:val="00C520AD"/>
    <w:rsid w:val="00C5279D"/>
    <w:rsid w:val="00C52B88"/>
    <w:rsid w:val="00C52E6C"/>
    <w:rsid w:val="00C533DF"/>
    <w:rsid w:val="00C53570"/>
    <w:rsid w:val="00C53AD8"/>
    <w:rsid w:val="00C54764"/>
    <w:rsid w:val="00C5547A"/>
    <w:rsid w:val="00C56D11"/>
    <w:rsid w:val="00C6231C"/>
    <w:rsid w:val="00C62692"/>
    <w:rsid w:val="00C634FE"/>
    <w:rsid w:val="00C668A2"/>
    <w:rsid w:val="00C66DE4"/>
    <w:rsid w:val="00C66F99"/>
    <w:rsid w:val="00C679E2"/>
    <w:rsid w:val="00C67B2A"/>
    <w:rsid w:val="00C701E7"/>
    <w:rsid w:val="00C702F1"/>
    <w:rsid w:val="00C70474"/>
    <w:rsid w:val="00C71277"/>
    <w:rsid w:val="00C7370C"/>
    <w:rsid w:val="00C73A8C"/>
    <w:rsid w:val="00C75956"/>
    <w:rsid w:val="00C75E74"/>
    <w:rsid w:val="00C76F88"/>
    <w:rsid w:val="00C805BF"/>
    <w:rsid w:val="00C81621"/>
    <w:rsid w:val="00C81C11"/>
    <w:rsid w:val="00C83BBA"/>
    <w:rsid w:val="00C83C53"/>
    <w:rsid w:val="00C855BC"/>
    <w:rsid w:val="00C8758D"/>
    <w:rsid w:val="00C90874"/>
    <w:rsid w:val="00C9198D"/>
    <w:rsid w:val="00C91EE0"/>
    <w:rsid w:val="00C93EF3"/>
    <w:rsid w:val="00C943F4"/>
    <w:rsid w:val="00C94FA3"/>
    <w:rsid w:val="00C95132"/>
    <w:rsid w:val="00C96002"/>
    <w:rsid w:val="00C97D1A"/>
    <w:rsid w:val="00CA1056"/>
    <w:rsid w:val="00CA1462"/>
    <w:rsid w:val="00CA24F0"/>
    <w:rsid w:val="00CA3E07"/>
    <w:rsid w:val="00CA3E66"/>
    <w:rsid w:val="00CA45F2"/>
    <w:rsid w:val="00CA5D91"/>
    <w:rsid w:val="00CA6029"/>
    <w:rsid w:val="00CA7665"/>
    <w:rsid w:val="00CB019D"/>
    <w:rsid w:val="00CB25EF"/>
    <w:rsid w:val="00CB4457"/>
    <w:rsid w:val="00CB6145"/>
    <w:rsid w:val="00CB64A0"/>
    <w:rsid w:val="00CB6673"/>
    <w:rsid w:val="00CC29D5"/>
    <w:rsid w:val="00CC45CD"/>
    <w:rsid w:val="00CC50F5"/>
    <w:rsid w:val="00CC56C1"/>
    <w:rsid w:val="00CC6045"/>
    <w:rsid w:val="00CC625D"/>
    <w:rsid w:val="00CD01A2"/>
    <w:rsid w:val="00CD1F02"/>
    <w:rsid w:val="00CD1F68"/>
    <w:rsid w:val="00CD25DA"/>
    <w:rsid w:val="00CD32D5"/>
    <w:rsid w:val="00CD4663"/>
    <w:rsid w:val="00CD472B"/>
    <w:rsid w:val="00CD6832"/>
    <w:rsid w:val="00CE0C96"/>
    <w:rsid w:val="00CE0DB4"/>
    <w:rsid w:val="00CE3D81"/>
    <w:rsid w:val="00CE501D"/>
    <w:rsid w:val="00CE6AA5"/>
    <w:rsid w:val="00CE6BA9"/>
    <w:rsid w:val="00CE7B8A"/>
    <w:rsid w:val="00CF0F28"/>
    <w:rsid w:val="00CF1056"/>
    <w:rsid w:val="00CF1994"/>
    <w:rsid w:val="00CF1C9E"/>
    <w:rsid w:val="00CF1EE6"/>
    <w:rsid w:val="00CF22D8"/>
    <w:rsid w:val="00CF305B"/>
    <w:rsid w:val="00CF38C1"/>
    <w:rsid w:val="00CF4D27"/>
    <w:rsid w:val="00CF5282"/>
    <w:rsid w:val="00CF5FE0"/>
    <w:rsid w:val="00CF78AA"/>
    <w:rsid w:val="00D00447"/>
    <w:rsid w:val="00D00808"/>
    <w:rsid w:val="00D016D3"/>
    <w:rsid w:val="00D03109"/>
    <w:rsid w:val="00D0489E"/>
    <w:rsid w:val="00D04F8E"/>
    <w:rsid w:val="00D05257"/>
    <w:rsid w:val="00D05405"/>
    <w:rsid w:val="00D07997"/>
    <w:rsid w:val="00D07D74"/>
    <w:rsid w:val="00D1054E"/>
    <w:rsid w:val="00D15706"/>
    <w:rsid w:val="00D15981"/>
    <w:rsid w:val="00D20082"/>
    <w:rsid w:val="00D20B5A"/>
    <w:rsid w:val="00D2222B"/>
    <w:rsid w:val="00D2311C"/>
    <w:rsid w:val="00D246F3"/>
    <w:rsid w:val="00D24790"/>
    <w:rsid w:val="00D254C3"/>
    <w:rsid w:val="00D2742A"/>
    <w:rsid w:val="00D276FE"/>
    <w:rsid w:val="00D30C89"/>
    <w:rsid w:val="00D33B86"/>
    <w:rsid w:val="00D373F3"/>
    <w:rsid w:val="00D37722"/>
    <w:rsid w:val="00D37BD4"/>
    <w:rsid w:val="00D37D95"/>
    <w:rsid w:val="00D4114F"/>
    <w:rsid w:val="00D41D15"/>
    <w:rsid w:val="00D41EE9"/>
    <w:rsid w:val="00D42A6D"/>
    <w:rsid w:val="00D42C68"/>
    <w:rsid w:val="00D44BE7"/>
    <w:rsid w:val="00D45893"/>
    <w:rsid w:val="00D4590A"/>
    <w:rsid w:val="00D466AC"/>
    <w:rsid w:val="00D46FB7"/>
    <w:rsid w:val="00D538C7"/>
    <w:rsid w:val="00D54ED2"/>
    <w:rsid w:val="00D56359"/>
    <w:rsid w:val="00D56D8A"/>
    <w:rsid w:val="00D57A86"/>
    <w:rsid w:val="00D60307"/>
    <w:rsid w:val="00D60C62"/>
    <w:rsid w:val="00D61900"/>
    <w:rsid w:val="00D61B1B"/>
    <w:rsid w:val="00D61E4E"/>
    <w:rsid w:val="00D6246E"/>
    <w:rsid w:val="00D631AF"/>
    <w:rsid w:val="00D63AD8"/>
    <w:rsid w:val="00D65A4D"/>
    <w:rsid w:val="00D65E99"/>
    <w:rsid w:val="00D70DF2"/>
    <w:rsid w:val="00D70E35"/>
    <w:rsid w:val="00D70FDC"/>
    <w:rsid w:val="00D712E4"/>
    <w:rsid w:val="00D718A3"/>
    <w:rsid w:val="00D719E7"/>
    <w:rsid w:val="00D71DB8"/>
    <w:rsid w:val="00D73590"/>
    <w:rsid w:val="00D73801"/>
    <w:rsid w:val="00D73F77"/>
    <w:rsid w:val="00D769FA"/>
    <w:rsid w:val="00D80871"/>
    <w:rsid w:val="00D810C9"/>
    <w:rsid w:val="00D824CD"/>
    <w:rsid w:val="00D84B0A"/>
    <w:rsid w:val="00D85078"/>
    <w:rsid w:val="00D85B1E"/>
    <w:rsid w:val="00D860EA"/>
    <w:rsid w:val="00D8715C"/>
    <w:rsid w:val="00D91847"/>
    <w:rsid w:val="00D92741"/>
    <w:rsid w:val="00D93099"/>
    <w:rsid w:val="00D940EF"/>
    <w:rsid w:val="00D9499D"/>
    <w:rsid w:val="00D96B91"/>
    <w:rsid w:val="00DA0659"/>
    <w:rsid w:val="00DA12F5"/>
    <w:rsid w:val="00DA37B5"/>
    <w:rsid w:val="00DA52F5"/>
    <w:rsid w:val="00DA5BB5"/>
    <w:rsid w:val="00DA76AC"/>
    <w:rsid w:val="00DA7DB9"/>
    <w:rsid w:val="00DB080B"/>
    <w:rsid w:val="00DB2001"/>
    <w:rsid w:val="00DB23AF"/>
    <w:rsid w:val="00DB25BB"/>
    <w:rsid w:val="00DB33A8"/>
    <w:rsid w:val="00DB4CB8"/>
    <w:rsid w:val="00DB6375"/>
    <w:rsid w:val="00DB732D"/>
    <w:rsid w:val="00DB74CF"/>
    <w:rsid w:val="00DC1298"/>
    <w:rsid w:val="00DC13DE"/>
    <w:rsid w:val="00DC1541"/>
    <w:rsid w:val="00DC1EAC"/>
    <w:rsid w:val="00DC28B8"/>
    <w:rsid w:val="00DC3A14"/>
    <w:rsid w:val="00DC3D80"/>
    <w:rsid w:val="00DC4206"/>
    <w:rsid w:val="00DC449E"/>
    <w:rsid w:val="00DC47CD"/>
    <w:rsid w:val="00DC4EDF"/>
    <w:rsid w:val="00DC5FCC"/>
    <w:rsid w:val="00DC6971"/>
    <w:rsid w:val="00DD0778"/>
    <w:rsid w:val="00DD1E0E"/>
    <w:rsid w:val="00DD1E3F"/>
    <w:rsid w:val="00DD4C50"/>
    <w:rsid w:val="00DD5FDD"/>
    <w:rsid w:val="00DE0B03"/>
    <w:rsid w:val="00DE0C67"/>
    <w:rsid w:val="00DE120A"/>
    <w:rsid w:val="00DE1520"/>
    <w:rsid w:val="00DE15E2"/>
    <w:rsid w:val="00DE19DB"/>
    <w:rsid w:val="00DE256A"/>
    <w:rsid w:val="00DE293C"/>
    <w:rsid w:val="00DE3DEA"/>
    <w:rsid w:val="00DE4A60"/>
    <w:rsid w:val="00DE6348"/>
    <w:rsid w:val="00DF095D"/>
    <w:rsid w:val="00DF3B2A"/>
    <w:rsid w:val="00DF3F1E"/>
    <w:rsid w:val="00DF4240"/>
    <w:rsid w:val="00DF6FA9"/>
    <w:rsid w:val="00DF7B0B"/>
    <w:rsid w:val="00E00588"/>
    <w:rsid w:val="00E00E22"/>
    <w:rsid w:val="00E00FEA"/>
    <w:rsid w:val="00E01592"/>
    <w:rsid w:val="00E01D44"/>
    <w:rsid w:val="00E01F8F"/>
    <w:rsid w:val="00E02B9D"/>
    <w:rsid w:val="00E035A1"/>
    <w:rsid w:val="00E05D1A"/>
    <w:rsid w:val="00E11632"/>
    <w:rsid w:val="00E133E7"/>
    <w:rsid w:val="00E157F1"/>
    <w:rsid w:val="00E16C42"/>
    <w:rsid w:val="00E20A5F"/>
    <w:rsid w:val="00E213AE"/>
    <w:rsid w:val="00E21A29"/>
    <w:rsid w:val="00E22178"/>
    <w:rsid w:val="00E229FB"/>
    <w:rsid w:val="00E231AC"/>
    <w:rsid w:val="00E23ACF"/>
    <w:rsid w:val="00E23D81"/>
    <w:rsid w:val="00E24FCA"/>
    <w:rsid w:val="00E26D18"/>
    <w:rsid w:val="00E27EDC"/>
    <w:rsid w:val="00E27F06"/>
    <w:rsid w:val="00E30283"/>
    <w:rsid w:val="00E31C46"/>
    <w:rsid w:val="00E32474"/>
    <w:rsid w:val="00E32647"/>
    <w:rsid w:val="00E32685"/>
    <w:rsid w:val="00E34584"/>
    <w:rsid w:val="00E34F12"/>
    <w:rsid w:val="00E40D26"/>
    <w:rsid w:val="00E428CF"/>
    <w:rsid w:val="00E43F6C"/>
    <w:rsid w:val="00E4531E"/>
    <w:rsid w:val="00E45654"/>
    <w:rsid w:val="00E45A9F"/>
    <w:rsid w:val="00E468D2"/>
    <w:rsid w:val="00E47315"/>
    <w:rsid w:val="00E47629"/>
    <w:rsid w:val="00E4763B"/>
    <w:rsid w:val="00E5058C"/>
    <w:rsid w:val="00E524FA"/>
    <w:rsid w:val="00E535C3"/>
    <w:rsid w:val="00E536B6"/>
    <w:rsid w:val="00E5386C"/>
    <w:rsid w:val="00E54ADE"/>
    <w:rsid w:val="00E54E9B"/>
    <w:rsid w:val="00E55117"/>
    <w:rsid w:val="00E5527E"/>
    <w:rsid w:val="00E554B7"/>
    <w:rsid w:val="00E556EC"/>
    <w:rsid w:val="00E57342"/>
    <w:rsid w:val="00E60477"/>
    <w:rsid w:val="00E604CE"/>
    <w:rsid w:val="00E63479"/>
    <w:rsid w:val="00E64D39"/>
    <w:rsid w:val="00E65C71"/>
    <w:rsid w:val="00E6631D"/>
    <w:rsid w:val="00E67211"/>
    <w:rsid w:val="00E7092F"/>
    <w:rsid w:val="00E7098D"/>
    <w:rsid w:val="00E71502"/>
    <w:rsid w:val="00E71B09"/>
    <w:rsid w:val="00E71BB8"/>
    <w:rsid w:val="00E71C59"/>
    <w:rsid w:val="00E722E7"/>
    <w:rsid w:val="00E7267F"/>
    <w:rsid w:val="00E72F0E"/>
    <w:rsid w:val="00E73939"/>
    <w:rsid w:val="00E7514D"/>
    <w:rsid w:val="00E75620"/>
    <w:rsid w:val="00E765CE"/>
    <w:rsid w:val="00E77E46"/>
    <w:rsid w:val="00E80157"/>
    <w:rsid w:val="00E80383"/>
    <w:rsid w:val="00E81BD6"/>
    <w:rsid w:val="00E81E4E"/>
    <w:rsid w:val="00E83258"/>
    <w:rsid w:val="00E83586"/>
    <w:rsid w:val="00E83AD3"/>
    <w:rsid w:val="00E83DE3"/>
    <w:rsid w:val="00E8507B"/>
    <w:rsid w:val="00E851BF"/>
    <w:rsid w:val="00E85694"/>
    <w:rsid w:val="00E86F07"/>
    <w:rsid w:val="00E91985"/>
    <w:rsid w:val="00E91DE4"/>
    <w:rsid w:val="00E91FF5"/>
    <w:rsid w:val="00E920B0"/>
    <w:rsid w:val="00E9280A"/>
    <w:rsid w:val="00E94E1C"/>
    <w:rsid w:val="00E97A6E"/>
    <w:rsid w:val="00E97E64"/>
    <w:rsid w:val="00EA33D9"/>
    <w:rsid w:val="00EA5501"/>
    <w:rsid w:val="00EA5634"/>
    <w:rsid w:val="00EA6BA2"/>
    <w:rsid w:val="00EA700D"/>
    <w:rsid w:val="00EA725D"/>
    <w:rsid w:val="00EB0A9E"/>
    <w:rsid w:val="00EB13D2"/>
    <w:rsid w:val="00EB3788"/>
    <w:rsid w:val="00EB5AAC"/>
    <w:rsid w:val="00EB6866"/>
    <w:rsid w:val="00EB70F4"/>
    <w:rsid w:val="00EB7265"/>
    <w:rsid w:val="00EC08D2"/>
    <w:rsid w:val="00EC0DCA"/>
    <w:rsid w:val="00EC29AA"/>
    <w:rsid w:val="00EC34A8"/>
    <w:rsid w:val="00EC3BCE"/>
    <w:rsid w:val="00EC4FAD"/>
    <w:rsid w:val="00EC5107"/>
    <w:rsid w:val="00EC5F95"/>
    <w:rsid w:val="00EC67E9"/>
    <w:rsid w:val="00ED23F0"/>
    <w:rsid w:val="00ED30B5"/>
    <w:rsid w:val="00ED31E1"/>
    <w:rsid w:val="00ED3554"/>
    <w:rsid w:val="00ED5D4E"/>
    <w:rsid w:val="00ED6BB4"/>
    <w:rsid w:val="00EE02E7"/>
    <w:rsid w:val="00EE2E56"/>
    <w:rsid w:val="00EE3169"/>
    <w:rsid w:val="00EE444E"/>
    <w:rsid w:val="00EE4FC6"/>
    <w:rsid w:val="00EE69CF"/>
    <w:rsid w:val="00EF04BB"/>
    <w:rsid w:val="00EF2142"/>
    <w:rsid w:val="00EF3356"/>
    <w:rsid w:val="00EF4365"/>
    <w:rsid w:val="00EF44C3"/>
    <w:rsid w:val="00EF48C2"/>
    <w:rsid w:val="00EF5497"/>
    <w:rsid w:val="00EF68E1"/>
    <w:rsid w:val="00EF7AE5"/>
    <w:rsid w:val="00F00084"/>
    <w:rsid w:val="00F006A8"/>
    <w:rsid w:val="00F016FD"/>
    <w:rsid w:val="00F031B5"/>
    <w:rsid w:val="00F035A0"/>
    <w:rsid w:val="00F038E5"/>
    <w:rsid w:val="00F05DD3"/>
    <w:rsid w:val="00F06B8C"/>
    <w:rsid w:val="00F10600"/>
    <w:rsid w:val="00F10E19"/>
    <w:rsid w:val="00F11170"/>
    <w:rsid w:val="00F11A3B"/>
    <w:rsid w:val="00F137C8"/>
    <w:rsid w:val="00F14942"/>
    <w:rsid w:val="00F14FD2"/>
    <w:rsid w:val="00F15A40"/>
    <w:rsid w:val="00F16E95"/>
    <w:rsid w:val="00F2346E"/>
    <w:rsid w:val="00F23BED"/>
    <w:rsid w:val="00F24514"/>
    <w:rsid w:val="00F24772"/>
    <w:rsid w:val="00F24DA6"/>
    <w:rsid w:val="00F2782A"/>
    <w:rsid w:val="00F32452"/>
    <w:rsid w:val="00F33703"/>
    <w:rsid w:val="00F34D99"/>
    <w:rsid w:val="00F353C0"/>
    <w:rsid w:val="00F3586F"/>
    <w:rsid w:val="00F36D3A"/>
    <w:rsid w:val="00F376BA"/>
    <w:rsid w:val="00F407C2"/>
    <w:rsid w:val="00F41A52"/>
    <w:rsid w:val="00F4220F"/>
    <w:rsid w:val="00F44937"/>
    <w:rsid w:val="00F44FFB"/>
    <w:rsid w:val="00F46238"/>
    <w:rsid w:val="00F46F66"/>
    <w:rsid w:val="00F474B0"/>
    <w:rsid w:val="00F47D0C"/>
    <w:rsid w:val="00F47D9F"/>
    <w:rsid w:val="00F50389"/>
    <w:rsid w:val="00F507A1"/>
    <w:rsid w:val="00F50A34"/>
    <w:rsid w:val="00F53007"/>
    <w:rsid w:val="00F53A30"/>
    <w:rsid w:val="00F53DB8"/>
    <w:rsid w:val="00F55402"/>
    <w:rsid w:val="00F556FD"/>
    <w:rsid w:val="00F56181"/>
    <w:rsid w:val="00F57A30"/>
    <w:rsid w:val="00F60D74"/>
    <w:rsid w:val="00F614AC"/>
    <w:rsid w:val="00F61678"/>
    <w:rsid w:val="00F62537"/>
    <w:rsid w:val="00F62978"/>
    <w:rsid w:val="00F66BFB"/>
    <w:rsid w:val="00F742A9"/>
    <w:rsid w:val="00F7441A"/>
    <w:rsid w:val="00F74610"/>
    <w:rsid w:val="00F80ABD"/>
    <w:rsid w:val="00F8129E"/>
    <w:rsid w:val="00F82182"/>
    <w:rsid w:val="00F82786"/>
    <w:rsid w:val="00F82EA5"/>
    <w:rsid w:val="00F84C2A"/>
    <w:rsid w:val="00F84F46"/>
    <w:rsid w:val="00F85639"/>
    <w:rsid w:val="00F8616C"/>
    <w:rsid w:val="00F9017D"/>
    <w:rsid w:val="00F90D04"/>
    <w:rsid w:val="00F91359"/>
    <w:rsid w:val="00F93953"/>
    <w:rsid w:val="00FA2594"/>
    <w:rsid w:val="00FA2B27"/>
    <w:rsid w:val="00FA347A"/>
    <w:rsid w:val="00FA6DC5"/>
    <w:rsid w:val="00FA717C"/>
    <w:rsid w:val="00FA78C6"/>
    <w:rsid w:val="00FA7A0C"/>
    <w:rsid w:val="00FA7CAB"/>
    <w:rsid w:val="00FA7FA0"/>
    <w:rsid w:val="00FB021F"/>
    <w:rsid w:val="00FB0314"/>
    <w:rsid w:val="00FB05F2"/>
    <w:rsid w:val="00FB26B3"/>
    <w:rsid w:val="00FB2997"/>
    <w:rsid w:val="00FB4BD4"/>
    <w:rsid w:val="00FB684E"/>
    <w:rsid w:val="00FB75D6"/>
    <w:rsid w:val="00FB79E1"/>
    <w:rsid w:val="00FC168A"/>
    <w:rsid w:val="00FC1830"/>
    <w:rsid w:val="00FC48E4"/>
    <w:rsid w:val="00FC4BF6"/>
    <w:rsid w:val="00FC5B2A"/>
    <w:rsid w:val="00FC75CC"/>
    <w:rsid w:val="00FC7747"/>
    <w:rsid w:val="00FD09AB"/>
    <w:rsid w:val="00FD0E7E"/>
    <w:rsid w:val="00FD3275"/>
    <w:rsid w:val="00FD5405"/>
    <w:rsid w:val="00FD64FA"/>
    <w:rsid w:val="00FD6663"/>
    <w:rsid w:val="00FE44CD"/>
    <w:rsid w:val="00FE5809"/>
    <w:rsid w:val="00FE7F51"/>
    <w:rsid w:val="00FF00B6"/>
    <w:rsid w:val="00FF02B5"/>
    <w:rsid w:val="00FF07D8"/>
    <w:rsid w:val="00FF1B5E"/>
    <w:rsid w:val="00FF2153"/>
    <w:rsid w:val="00FF2630"/>
    <w:rsid w:val="00FF2CD7"/>
    <w:rsid w:val="00FF2DB4"/>
    <w:rsid w:val="00FF32C2"/>
    <w:rsid w:val="00FF3CC6"/>
    <w:rsid w:val="00FF7B31"/>
    <w:rsid w:val="00FF7C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14:docId w14:val="05DE9542"/>
  <w15:docId w15:val="{01026081-CD6B-43BA-92BE-6AE030B71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201B"/>
    <w:rPr>
      <w:rFonts w:ascii="Arial" w:hAnsi="Arial"/>
      <w:sz w:val="28"/>
      <w:szCs w:val="20"/>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Times New Roman"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semiHidden/>
    <w:rsid w:val="0022201B"/>
    <w:pPr>
      <w:tabs>
        <w:tab w:val="center" w:pos="4536"/>
        <w:tab w:val="right" w:pos="9072"/>
      </w:tabs>
    </w:pPr>
  </w:style>
  <w:style w:type="character" w:customStyle="1" w:styleId="KopfzeileZchn">
    <w:name w:val="Kopfzeile Zchn"/>
    <w:basedOn w:val="Absatz-Standardschriftart"/>
    <w:link w:val="Kopfzeile"/>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aliases w:val="Standard + Arial,19 pt"/>
    <w:basedOn w:val="Absatz-Standardschriftart"/>
    <w:uiPriority w:val="22"/>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Times New Roman"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Times New Roman"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20"/>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rFonts w:ascii="Arial" w:hAnsi="Arial" w:cs="Times New Roman"/>
      <w:b/>
      <w:bCs/>
      <w:sz w:val="20"/>
      <w:szCs w:val="20"/>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 w:type="paragraph" w:styleId="Textkrper-Einzug3">
    <w:name w:val="Body Text Indent 3"/>
    <w:basedOn w:val="Standard"/>
    <w:link w:val="Textkrper-Einzug3Zchn"/>
    <w:uiPriority w:val="99"/>
    <w:semiHidden/>
    <w:rsid w:val="0000511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locked/>
    <w:rsid w:val="00005119"/>
    <w:rPr>
      <w:rFonts w:ascii="Arial" w:hAnsi="Arial" w:cs="Times New Roman"/>
      <w:sz w:val="16"/>
      <w:szCs w:val="16"/>
    </w:rPr>
  </w:style>
  <w:style w:type="paragraph" w:styleId="KeinLeerraum">
    <w:name w:val="No Spacing"/>
    <w:uiPriority w:val="1"/>
    <w:qFormat/>
    <w:rsid w:val="00231068"/>
    <w:rPr>
      <w:rFonts w:asciiTheme="minorHAnsi" w:eastAsiaTheme="minorHAnsi" w:hAnsiTheme="minorHAnsi" w:cstheme="minorBidi"/>
      <w:lang w:eastAsia="en-US"/>
    </w:rPr>
  </w:style>
  <w:style w:type="paragraph" w:styleId="Listenabsatz">
    <w:name w:val="List Paragraph"/>
    <w:basedOn w:val="Standard"/>
    <w:uiPriority w:val="34"/>
    <w:qFormat/>
    <w:rsid w:val="00743E46"/>
    <w:pPr>
      <w:ind w:left="720"/>
      <w:contextualSpacing/>
    </w:pPr>
  </w:style>
  <w:style w:type="character" w:customStyle="1" w:styleId="st">
    <w:name w:val="st"/>
    <w:basedOn w:val="Absatz-Standardschriftart"/>
    <w:rsid w:val="00617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42680">
      <w:bodyDiv w:val="1"/>
      <w:marLeft w:val="0"/>
      <w:marRight w:val="0"/>
      <w:marTop w:val="0"/>
      <w:marBottom w:val="0"/>
      <w:divBdr>
        <w:top w:val="none" w:sz="0" w:space="0" w:color="auto"/>
        <w:left w:val="none" w:sz="0" w:space="0" w:color="auto"/>
        <w:bottom w:val="none" w:sz="0" w:space="0" w:color="auto"/>
        <w:right w:val="none" w:sz="0" w:space="0" w:color="auto"/>
      </w:divBdr>
      <w:divsChild>
        <w:div w:id="449251709">
          <w:marLeft w:val="0"/>
          <w:marRight w:val="0"/>
          <w:marTop w:val="0"/>
          <w:marBottom w:val="0"/>
          <w:divBdr>
            <w:top w:val="none" w:sz="0" w:space="0" w:color="auto"/>
            <w:left w:val="none" w:sz="0" w:space="0" w:color="auto"/>
            <w:bottom w:val="none" w:sz="0" w:space="0" w:color="auto"/>
            <w:right w:val="none" w:sz="0" w:space="0" w:color="auto"/>
          </w:divBdr>
        </w:div>
      </w:divsChild>
    </w:div>
    <w:div w:id="326519643">
      <w:bodyDiv w:val="1"/>
      <w:marLeft w:val="0"/>
      <w:marRight w:val="0"/>
      <w:marTop w:val="0"/>
      <w:marBottom w:val="0"/>
      <w:divBdr>
        <w:top w:val="none" w:sz="0" w:space="0" w:color="auto"/>
        <w:left w:val="none" w:sz="0" w:space="0" w:color="auto"/>
        <w:bottom w:val="none" w:sz="0" w:space="0" w:color="auto"/>
        <w:right w:val="none" w:sz="0" w:space="0" w:color="auto"/>
      </w:divBdr>
      <w:divsChild>
        <w:div w:id="1296373181">
          <w:marLeft w:val="0"/>
          <w:marRight w:val="0"/>
          <w:marTop w:val="0"/>
          <w:marBottom w:val="0"/>
          <w:divBdr>
            <w:top w:val="none" w:sz="0" w:space="0" w:color="auto"/>
            <w:left w:val="none" w:sz="0" w:space="0" w:color="auto"/>
            <w:bottom w:val="none" w:sz="0" w:space="0" w:color="auto"/>
            <w:right w:val="none" w:sz="0" w:space="0" w:color="auto"/>
          </w:divBdr>
          <w:divsChild>
            <w:div w:id="21369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32006">
      <w:bodyDiv w:val="1"/>
      <w:marLeft w:val="0"/>
      <w:marRight w:val="0"/>
      <w:marTop w:val="0"/>
      <w:marBottom w:val="0"/>
      <w:divBdr>
        <w:top w:val="none" w:sz="0" w:space="0" w:color="auto"/>
        <w:left w:val="none" w:sz="0" w:space="0" w:color="auto"/>
        <w:bottom w:val="none" w:sz="0" w:space="0" w:color="auto"/>
        <w:right w:val="none" w:sz="0" w:space="0" w:color="auto"/>
      </w:divBdr>
    </w:div>
    <w:div w:id="694042455">
      <w:bodyDiv w:val="1"/>
      <w:marLeft w:val="0"/>
      <w:marRight w:val="0"/>
      <w:marTop w:val="0"/>
      <w:marBottom w:val="0"/>
      <w:divBdr>
        <w:top w:val="none" w:sz="0" w:space="0" w:color="auto"/>
        <w:left w:val="none" w:sz="0" w:space="0" w:color="auto"/>
        <w:bottom w:val="none" w:sz="0" w:space="0" w:color="auto"/>
        <w:right w:val="none" w:sz="0" w:space="0" w:color="auto"/>
      </w:divBdr>
    </w:div>
    <w:div w:id="727727224">
      <w:bodyDiv w:val="1"/>
      <w:marLeft w:val="0"/>
      <w:marRight w:val="0"/>
      <w:marTop w:val="0"/>
      <w:marBottom w:val="0"/>
      <w:divBdr>
        <w:top w:val="none" w:sz="0" w:space="0" w:color="auto"/>
        <w:left w:val="none" w:sz="0" w:space="0" w:color="auto"/>
        <w:bottom w:val="none" w:sz="0" w:space="0" w:color="auto"/>
        <w:right w:val="none" w:sz="0" w:space="0" w:color="auto"/>
      </w:divBdr>
      <w:divsChild>
        <w:div w:id="1001003256">
          <w:marLeft w:val="0"/>
          <w:marRight w:val="0"/>
          <w:marTop w:val="0"/>
          <w:marBottom w:val="0"/>
          <w:divBdr>
            <w:top w:val="none" w:sz="0" w:space="0" w:color="auto"/>
            <w:left w:val="none" w:sz="0" w:space="0" w:color="auto"/>
            <w:bottom w:val="none" w:sz="0" w:space="0" w:color="auto"/>
            <w:right w:val="none" w:sz="0" w:space="0" w:color="auto"/>
          </w:divBdr>
        </w:div>
        <w:div w:id="2052529632">
          <w:marLeft w:val="0"/>
          <w:marRight w:val="0"/>
          <w:marTop w:val="0"/>
          <w:marBottom w:val="0"/>
          <w:divBdr>
            <w:top w:val="none" w:sz="0" w:space="0" w:color="auto"/>
            <w:left w:val="none" w:sz="0" w:space="0" w:color="auto"/>
            <w:bottom w:val="none" w:sz="0" w:space="0" w:color="auto"/>
            <w:right w:val="none" w:sz="0" w:space="0" w:color="auto"/>
          </w:divBdr>
        </w:div>
      </w:divsChild>
    </w:div>
    <w:div w:id="999888810">
      <w:bodyDiv w:val="1"/>
      <w:marLeft w:val="0"/>
      <w:marRight w:val="0"/>
      <w:marTop w:val="0"/>
      <w:marBottom w:val="0"/>
      <w:divBdr>
        <w:top w:val="none" w:sz="0" w:space="0" w:color="auto"/>
        <w:left w:val="none" w:sz="0" w:space="0" w:color="auto"/>
        <w:bottom w:val="none" w:sz="0" w:space="0" w:color="auto"/>
        <w:right w:val="none" w:sz="0" w:space="0" w:color="auto"/>
      </w:divBdr>
      <w:divsChild>
        <w:div w:id="1299649115">
          <w:marLeft w:val="0"/>
          <w:marRight w:val="0"/>
          <w:marTop w:val="0"/>
          <w:marBottom w:val="0"/>
          <w:divBdr>
            <w:top w:val="none" w:sz="0" w:space="0" w:color="auto"/>
            <w:left w:val="none" w:sz="0" w:space="0" w:color="auto"/>
            <w:bottom w:val="none" w:sz="0" w:space="0" w:color="auto"/>
            <w:right w:val="none" w:sz="0" w:space="0" w:color="auto"/>
          </w:divBdr>
          <w:divsChild>
            <w:div w:id="1197045510">
              <w:marLeft w:val="0"/>
              <w:marRight w:val="0"/>
              <w:marTop w:val="0"/>
              <w:marBottom w:val="0"/>
              <w:divBdr>
                <w:top w:val="none" w:sz="0" w:space="0" w:color="auto"/>
                <w:left w:val="none" w:sz="0" w:space="0" w:color="auto"/>
                <w:bottom w:val="none" w:sz="0" w:space="0" w:color="auto"/>
                <w:right w:val="none" w:sz="0" w:space="0" w:color="auto"/>
              </w:divBdr>
              <w:divsChild>
                <w:div w:id="1288581285">
                  <w:marLeft w:val="0"/>
                  <w:marRight w:val="0"/>
                  <w:marTop w:val="0"/>
                  <w:marBottom w:val="0"/>
                  <w:divBdr>
                    <w:top w:val="none" w:sz="0" w:space="0" w:color="auto"/>
                    <w:left w:val="none" w:sz="0" w:space="0" w:color="auto"/>
                    <w:bottom w:val="none" w:sz="0" w:space="0" w:color="auto"/>
                    <w:right w:val="none" w:sz="0" w:space="0" w:color="auto"/>
                  </w:divBdr>
                  <w:divsChild>
                    <w:div w:id="3283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233616">
      <w:bodyDiv w:val="1"/>
      <w:marLeft w:val="0"/>
      <w:marRight w:val="0"/>
      <w:marTop w:val="0"/>
      <w:marBottom w:val="0"/>
      <w:divBdr>
        <w:top w:val="none" w:sz="0" w:space="0" w:color="auto"/>
        <w:left w:val="none" w:sz="0" w:space="0" w:color="auto"/>
        <w:bottom w:val="none" w:sz="0" w:space="0" w:color="auto"/>
        <w:right w:val="none" w:sz="0" w:space="0" w:color="auto"/>
      </w:divBdr>
      <w:divsChild>
        <w:div w:id="1176384070">
          <w:marLeft w:val="0"/>
          <w:marRight w:val="0"/>
          <w:marTop w:val="0"/>
          <w:marBottom w:val="0"/>
          <w:divBdr>
            <w:top w:val="none" w:sz="0" w:space="0" w:color="auto"/>
            <w:left w:val="none" w:sz="0" w:space="0" w:color="auto"/>
            <w:bottom w:val="none" w:sz="0" w:space="0" w:color="auto"/>
            <w:right w:val="none" w:sz="0" w:space="0" w:color="auto"/>
          </w:divBdr>
          <w:divsChild>
            <w:div w:id="8320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344">
      <w:bodyDiv w:val="1"/>
      <w:marLeft w:val="0"/>
      <w:marRight w:val="0"/>
      <w:marTop w:val="0"/>
      <w:marBottom w:val="0"/>
      <w:divBdr>
        <w:top w:val="none" w:sz="0" w:space="0" w:color="auto"/>
        <w:left w:val="none" w:sz="0" w:space="0" w:color="auto"/>
        <w:bottom w:val="none" w:sz="0" w:space="0" w:color="auto"/>
        <w:right w:val="none" w:sz="0" w:space="0" w:color="auto"/>
      </w:divBdr>
      <w:divsChild>
        <w:div w:id="1424448977">
          <w:marLeft w:val="0"/>
          <w:marRight w:val="0"/>
          <w:marTop w:val="0"/>
          <w:marBottom w:val="0"/>
          <w:divBdr>
            <w:top w:val="none" w:sz="0" w:space="0" w:color="auto"/>
            <w:left w:val="none" w:sz="0" w:space="0" w:color="auto"/>
            <w:bottom w:val="none" w:sz="0" w:space="0" w:color="auto"/>
            <w:right w:val="none" w:sz="0" w:space="0" w:color="auto"/>
          </w:divBdr>
          <w:divsChild>
            <w:div w:id="2520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6465">
      <w:bodyDiv w:val="1"/>
      <w:marLeft w:val="0"/>
      <w:marRight w:val="0"/>
      <w:marTop w:val="0"/>
      <w:marBottom w:val="0"/>
      <w:divBdr>
        <w:top w:val="none" w:sz="0" w:space="0" w:color="auto"/>
        <w:left w:val="none" w:sz="0" w:space="0" w:color="auto"/>
        <w:bottom w:val="none" w:sz="0" w:space="0" w:color="auto"/>
        <w:right w:val="none" w:sz="0" w:space="0" w:color="auto"/>
      </w:divBdr>
      <w:divsChild>
        <w:div w:id="1142696034">
          <w:marLeft w:val="0"/>
          <w:marRight w:val="0"/>
          <w:marTop w:val="0"/>
          <w:marBottom w:val="0"/>
          <w:divBdr>
            <w:top w:val="none" w:sz="0" w:space="0" w:color="auto"/>
            <w:left w:val="none" w:sz="0" w:space="0" w:color="auto"/>
            <w:bottom w:val="none" w:sz="0" w:space="0" w:color="auto"/>
            <w:right w:val="none" w:sz="0" w:space="0" w:color="auto"/>
          </w:divBdr>
        </w:div>
      </w:divsChild>
    </w:div>
    <w:div w:id="1274634657">
      <w:marLeft w:val="0"/>
      <w:marRight w:val="0"/>
      <w:marTop w:val="0"/>
      <w:marBottom w:val="0"/>
      <w:divBdr>
        <w:top w:val="none" w:sz="0" w:space="0" w:color="auto"/>
        <w:left w:val="none" w:sz="0" w:space="0" w:color="auto"/>
        <w:bottom w:val="none" w:sz="0" w:space="0" w:color="auto"/>
        <w:right w:val="none" w:sz="0" w:space="0" w:color="auto"/>
      </w:divBdr>
      <w:divsChild>
        <w:div w:id="1274634704">
          <w:marLeft w:val="0"/>
          <w:marRight w:val="0"/>
          <w:marTop w:val="0"/>
          <w:marBottom w:val="0"/>
          <w:divBdr>
            <w:top w:val="none" w:sz="0" w:space="0" w:color="auto"/>
            <w:left w:val="none" w:sz="0" w:space="0" w:color="auto"/>
            <w:bottom w:val="none" w:sz="0" w:space="0" w:color="auto"/>
            <w:right w:val="none" w:sz="0" w:space="0" w:color="auto"/>
          </w:divBdr>
        </w:div>
        <w:div w:id="1274634706">
          <w:marLeft w:val="0"/>
          <w:marRight w:val="0"/>
          <w:marTop w:val="0"/>
          <w:marBottom w:val="0"/>
          <w:divBdr>
            <w:top w:val="none" w:sz="0" w:space="0" w:color="auto"/>
            <w:left w:val="none" w:sz="0" w:space="0" w:color="auto"/>
            <w:bottom w:val="none" w:sz="0" w:space="0" w:color="auto"/>
            <w:right w:val="none" w:sz="0" w:space="0" w:color="auto"/>
          </w:divBdr>
        </w:div>
      </w:divsChild>
    </w:div>
    <w:div w:id="1274634660">
      <w:marLeft w:val="0"/>
      <w:marRight w:val="0"/>
      <w:marTop w:val="0"/>
      <w:marBottom w:val="0"/>
      <w:divBdr>
        <w:top w:val="none" w:sz="0" w:space="0" w:color="auto"/>
        <w:left w:val="none" w:sz="0" w:space="0" w:color="auto"/>
        <w:bottom w:val="none" w:sz="0" w:space="0" w:color="auto"/>
        <w:right w:val="none" w:sz="0" w:space="0" w:color="auto"/>
      </w:divBdr>
    </w:div>
    <w:div w:id="1274634664">
      <w:marLeft w:val="0"/>
      <w:marRight w:val="0"/>
      <w:marTop w:val="0"/>
      <w:marBottom w:val="0"/>
      <w:divBdr>
        <w:top w:val="none" w:sz="0" w:space="0" w:color="auto"/>
        <w:left w:val="none" w:sz="0" w:space="0" w:color="auto"/>
        <w:bottom w:val="none" w:sz="0" w:space="0" w:color="auto"/>
        <w:right w:val="none" w:sz="0" w:space="0" w:color="auto"/>
      </w:divBdr>
      <w:divsChild>
        <w:div w:id="1274634719">
          <w:marLeft w:val="0"/>
          <w:marRight w:val="0"/>
          <w:marTop w:val="0"/>
          <w:marBottom w:val="0"/>
          <w:divBdr>
            <w:top w:val="none" w:sz="0" w:space="0" w:color="auto"/>
            <w:left w:val="none" w:sz="0" w:space="0" w:color="auto"/>
            <w:bottom w:val="none" w:sz="0" w:space="0" w:color="auto"/>
            <w:right w:val="none" w:sz="0" w:space="0" w:color="auto"/>
          </w:divBdr>
          <w:divsChild>
            <w:div w:id="1274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6">
      <w:marLeft w:val="0"/>
      <w:marRight w:val="0"/>
      <w:marTop w:val="0"/>
      <w:marBottom w:val="0"/>
      <w:divBdr>
        <w:top w:val="none" w:sz="0" w:space="0" w:color="auto"/>
        <w:left w:val="none" w:sz="0" w:space="0" w:color="auto"/>
        <w:bottom w:val="none" w:sz="0" w:space="0" w:color="auto"/>
        <w:right w:val="none" w:sz="0" w:space="0" w:color="auto"/>
      </w:divBdr>
      <w:divsChild>
        <w:div w:id="1274634668">
          <w:marLeft w:val="0"/>
          <w:marRight w:val="0"/>
          <w:marTop w:val="0"/>
          <w:marBottom w:val="0"/>
          <w:divBdr>
            <w:top w:val="none" w:sz="0" w:space="0" w:color="auto"/>
            <w:left w:val="none" w:sz="0" w:space="0" w:color="auto"/>
            <w:bottom w:val="none" w:sz="0" w:space="0" w:color="auto"/>
            <w:right w:val="none" w:sz="0" w:space="0" w:color="auto"/>
          </w:divBdr>
          <w:divsChild>
            <w:div w:id="12746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9">
      <w:marLeft w:val="0"/>
      <w:marRight w:val="0"/>
      <w:marTop w:val="0"/>
      <w:marBottom w:val="0"/>
      <w:divBdr>
        <w:top w:val="none" w:sz="0" w:space="0" w:color="auto"/>
        <w:left w:val="none" w:sz="0" w:space="0" w:color="auto"/>
        <w:bottom w:val="none" w:sz="0" w:space="0" w:color="auto"/>
        <w:right w:val="none" w:sz="0" w:space="0" w:color="auto"/>
      </w:divBdr>
      <w:divsChild>
        <w:div w:id="1274634690">
          <w:marLeft w:val="0"/>
          <w:marRight w:val="0"/>
          <w:marTop w:val="0"/>
          <w:marBottom w:val="0"/>
          <w:divBdr>
            <w:top w:val="none" w:sz="0" w:space="0" w:color="auto"/>
            <w:left w:val="none" w:sz="0" w:space="0" w:color="auto"/>
            <w:bottom w:val="none" w:sz="0" w:space="0" w:color="auto"/>
            <w:right w:val="none" w:sz="0" w:space="0" w:color="auto"/>
          </w:divBdr>
          <w:divsChild>
            <w:div w:id="1274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0">
      <w:marLeft w:val="0"/>
      <w:marRight w:val="0"/>
      <w:marTop w:val="0"/>
      <w:marBottom w:val="0"/>
      <w:divBdr>
        <w:top w:val="none" w:sz="0" w:space="0" w:color="auto"/>
        <w:left w:val="none" w:sz="0" w:space="0" w:color="auto"/>
        <w:bottom w:val="none" w:sz="0" w:space="0" w:color="auto"/>
        <w:right w:val="none" w:sz="0" w:space="0" w:color="auto"/>
      </w:divBdr>
      <w:divsChild>
        <w:div w:id="1274634699">
          <w:marLeft w:val="0"/>
          <w:marRight w:val="0"/>
          <w:marTop w:val="0"/>
          <w:marBottom w:val="0"/>
          <w:divBdr>
            <w:top w:val="none" w:sz="0" w:space="0" w:color="auto"/>
            <w:left w:val="none" w:sz="0" w:space="0" w:color="auto"/>
            <w:bottom w:val="none" w:sz="0" w:space="0" w:color="auto"/>
            <w:right w:val="none" w:sz="0" w:space="0" w:color="auto"/>
          </w:divBdr>
          <w:divsChild>
            <w:div w:id="1274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2">
      <w:marLeft w:val="0"/>
      <w:marRight w:val="0"/>
      <w:marTop w:val="0"/>
      <w:marBottom w:val="0"/>
      <w:divBdr>
        <w:top w:val="none" w:sz="0" w:space="0" w:color="auto"/>
        <w:left w:val="none" w:sz="0" w:space="0" w:color="auto"/>
        <w:bottom w:val="none" w:sz="0" w:space="0" w:color="auto"/>
        <w:right w:val="none" w:sz="0" w:space="0" w:color="auto"/>
      </w:divBdr>
      <w:divsChild>
        <w:div w:id="1274634686">
          <w:marLeft w:val="0"/>
          <w:marRight w:val="0"/>
          <w:marTop w:val="0"/>
          <w:marBottom w:val="0"/>
          <w:divBdr>
            <w:top w:val="none" w:sz="0" w:space="0" w:color="auto"/>
            <w:left w:val="none" w:sz="0" w:space="0" w:color="auto"/>
            <w:bottom w:val="none" w:sz="0" w:space="0" w:color="auto"/>
            <w:right w:val="none" w:sz="0" w:space="0" w:color="auto"/>
          </w:divBdr>
          <w:divsChild>
            <w:div w:id="12746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3">
      <w:marLeft w:val="0"/>
      <w:marRight w:val="0"/>
      <w:marTop w:val="0"/>
      <w:marBottom w:val="0"/>
      <w:divBdr>
        <w:top w:val="none" w:sz="0" w:space="0" w:color="auto"/>
        <w:left w:val="none" w:sz="0" w:space="0" w:color="auto"/>
        <w:bottom w:val="none" w:sz="0" w:space="0" w:color="auto"/>
        <w:right w:val="none" w:sz="0" w:space="0" w:color="auto"/>
      </w:divBdr>
    </w:div>
    <w:div w:id="1274634676">
      <w:marLeft w:val="0"/>
      <w:marRight w:val="0"/>
      <w:marTop w:val="0"/>
      <w:marBottom w:val="0"/>
      <w:divBdr>
        <w:top w:val="none" w:sz="0" w:space="0" w:color="auto"/>
        <w:left w:val="none" w:sz="0" w:space="0" w:color="auto"/>
        <w:bottom w:val="none" w:sz="0" w:space="0" w:color="auto"/>
        <w:right w:val="none" w:sz="0" w:space="0" w:color="auto"/>
      </w:divBdr>
    </w:div>
    <w:div w:id="1274634679">
      <w:marLeft w:val="0"/>
      <w:marRight w:val="0"/>
      <w:marTop w:val="0"/>
      <w:marBottom w:val="0"/>
      <w:divBdr>
        <w:top w:val="none" w:sz="0" w:space="0" w:color="auto"/>
        <w:left w:val="none" w:sz="0" w:space="0" w:color="auto"/>
        <w:bottom w:val="none" w:sz="0" w:space="0" w:color="auto"/>
        <w:right w:val="none" w:sz="0" w:space="0" w:color="auto"/>
      </w:divBdr>
      <w:divsChild>
        <w:div w:id="1274634700">
          <w:marLeft w:val="0"/>
          <w:marRight w:val="0"/>
          <w:marTop w:val="0"/>
          <w:marBottom w:val="0"/>
          <w:divBdr>
            <w:top w:val="none" w:sz="0" w:space="0" w:color="auto"/>
            <w:left w:val="none" w:sz="0" w:space="0" w:color="auto"/>
            <w:bottom w:val="none" w:sz="0" w:space="0" w:color="auto"/>
            <w:right w:val="none" w:sz="0" w:space="0" w:color="auto"/>
          </w:divBdr>
          <w:divsChild>
            <w:div w:id="12746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0">
      <w:marLeft w:val="0"/>
      <w:marRight w:val="0"/>
      <w:marTop w:val="0"/>
      <w:marBottom w:val="0"/>
      <w:divBdr>
        <w:top w:val="none" w:sz="0" w:space="0" w:color="auto"/>
        <w:left w:val="none" w:sz="0" w:space="0" w:color="auto"/>
        <w:bottom w:val="none" w:sz="0" w:space="0" w:color="auto"/>
        <w:right w:val="none" w:sz="0" w:space="0" w:color="auto"/>
      </w:divBdr>
      <w:divsChild>
        <w:div w:id="1274634724">
          <w:marLeft w:val="0"/>
          <w:marRight w:val="0"/>
          <w:marTop w:val="0"/>
          <w:marBottom w:val="0"/>
          <w:divBdr>
            <w:top w:val="none" w:sz="0" w:space="0" w:color="auto"/>
            <w:left w:val="none" w:sz="0" w:space="0" w:color="auto"/>
            <w:bottom w:val="none" w:sz="0" w:space="0" w:color="auto"/>
            <w:right w:val="none" w:sz="0" w:space="0" w:color="auto"/>
          </w:divBdr>
          <w:divsChild>
            <w:div w:id="1274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3">
      <w:marLeft w:val="0"/>
      <w:marRight w:val="0"/>
      <w:marTop w:val="0"/>
      <w:marBottom w:val="0"/>
      <w:divBdr>
        <w:top w:val="none" w:sz="0" w:space="0" w:color="auto"/>
        <w:left w:val="none" w:sz="0" w:space="0" w:color="auto"/>
        <w:bottom w:val="none" w:sz="0" w:space="0" w:color="auto"/>
        <w:right w:val="none" w:sz="0" w:space="0" w:color="auto"/>
      </w:divBdr>
      <w:divsChild>
        <w:div w:id="1274634661">
          <w:marLeft w:val="0"/>
          <w:marRight w:val="0"/>
          <w:marTop w:val="0"/>
          <w:marBottom w:val="0"/>
          <w:divBdr>
            <w:top w:val="none" w:sz="0" w:space="0" w:color="auto"/>
            <w:left w:val="none" w:sz="0" w:space="0" w:color="auto"/>
            <w:bottom w:val="none" w:sz="0" w:space="0" w:color="auto"/>
            <w:right w:val="none" w:sz="0" w:space="0" w:color="auto"/>
          </w:divBdr>
          <w:divsChild>
            <w:div w:id="12746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4">
      <w:marLeft w:val="0"/>
      <w:marRight w:val="0"/>
      <w:marTop w:val="0"/>
      <w:marBottom w:val="0"/>
      <w:divBdr>
        <w:top w:val="none" w:sz="0" w:space="0" w:color="auto"/>
        <w:left w:val="none" w:sz="0" w:space="0" w:color="auto"/>
        <w:bottom w:val="none" w:sz="0" w:space="0" w:color="auto"/>
        <w:right w:val="none" w:sz="0" w:space="0" w:color="auto"/>
      </w:divBdr>
      <w:divsChild>
        <w:div w:id="1274634688">
          <w:marLeft w:val="0"/>
          <w:marRight w:val="0"/>
          <w:marTop w:val="0"/>
          <w:marBottom w:val="0"/>
          <w:divBdr>
            <w:top w:val="none" w:sz="0" w:space="0" w:color="auto"/>
            <w:left w:val="none" w:sz="0" w:space="0" w:color="auto"/>
            <w:bottom w:val="none" w:sz="0" w:space="0" w:color="auto"/>
            <w:right w:val="none" w:sz="0" w:space="0" w:color="auto"/>
          </w:divBdr>
          <w:divsChild>
            <w:div w:id="12746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2">
      <w:marLeft w:val="0"/>
      <w:marRight w:val="0"/>
      <w:marTop w:val="0"/>
      <w:marBottom w:val="0"/>
      <w:divBdr>
        <w:top w:val="none" w:sz="0" w:space="0" w:color="auto"/>
        <w:left w:val="none" w:sz="0" w:space="0" w:color="auto"/>
        <w:bottom w:val="none" w:sz="0" w:space="0" w:color="auto"/>
        <w:right w:val="none" w:sz="0" w:space="0" w:color="auto"/>
      </w:divBdr>
      <w:divsChild>
        <w:div w:id="1274634713">
          <w:marLeft w:val="0"/>
          <w:marRight w:val="0"/>
          <w:marTop w:val="0"/>
          <w:marBottom w:val="0"/>
          <w:divBdr>
            <w:top w:val="none" w:sz="0" w:space="0" w:color="auto"/>
            <w:left w:val="none" w:sz="0" w:space="0" w:color="auto"/>
            <w:bottom w:val="none" w:sz="0" w:space="0" w:color="auto"/>
            <w:right w:val="none" w:sz="0" w:space="0" w:color="auto"/>
          </w:divBdr>
          <w:divsChild>
            <w:div w:id="12746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4">
      <w:marLeft w:val="0"/>
      <w:marRight w:val="0"/>
      <w:marTop w:val="0"/>
      <w:marBottom w:val="0"/>
      <w:divBdr>
        <w:top w:val="none" w:sz="0" w:space="0" w:color="auto"/>
        <w:left w:val="none" w:sz="0" w:space="0" w:color="auto"/>
        <w:bottom w:val="none" w:sz="0" w:space="0" w:color="auto"/>
        <w:right w:val="none" w:sz="0" w:space="0" w:color="auto"/>
      </w:divBdr>
      <w:divsChild>
        <w:div w:id="1274634702">
          <w:marLeft w:val="0"/>
          <w:marRight w:val="0"/>
          <w:marTop w:val="0"/>
          <w:marBottom w:val="0"/>
          <w:divBdr>
            <w:top w:val="none" w:sz="0" w:space="0" w:color="auto"/>
            <w:left w:val="none" w:sz="0" w:space="0" w:color="auto"/>
            <w:bottom w:val="none" w:sz="0" w:space="0" w:color="auto"/>
            <w:right w:val="none" w:sz="0" w:space="0" w:color="auto"/>
          </w:divBdr>
          <w:divsChild>
            <w:div w:id="12746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8">
      <w:marLeft w:val="0"/>
      <w:marRight w:val="0"/>
      <w:marTop w:val="0"/>
      <w:marBottom w:val="0"/>
      <w:divBdr>
        <w:top w:val="none" w:sz="0" w:space="0" w:color="auto"/>
        <w:left w:val="none" w:sz="0" w:space="0" w:color="auto"/>
        <w:bottom w:val="none" w:sz="0" w:space="0" w:color="auto"/>
        <w:right w:val="none" w:sz="0" w:space="0" w:color="auto"/>
      </w:divBdr>
    </w:div>
    <w:div w:id="1274634701">
      <w:marLeft w:val="0"/>
      <w:marRight w:val="0"/>
      <w:marTop w:val="0"/>
      <w:marBottom w:val="0"/>
      <w:divBdr>
        <w:top w:val="none" w:sz="0" w:space="0" w:color="auto"/>
        <w:left w:val="none" w:sz="0" w:space="0" w:color="auto"/>
        <w:bottom w:val="none" w:sz="0" w:space="0" w:color="auto"/>
        <w:right w:val="none" w:sz="0" w:space="0" w:color="auto"/>
      </w:divBdr>
      <w:divsChild>
        <w:div w:id="1274634731">
          <w:marLeft w:val="0"/>
          <w:marRight w:val="0"/>
          <w:marTop w:val="0"/>
          <w:marBottom w:val="0"/>
          <w:divBdr>
            <w:top w:val="none" w:sz="0" w:space="0" w:color="auto"/>
            <w:left w:val="none" w:sz="0" w:space="0" w:color="auto"/>
            <w:bottom w:val="none" w:sz="0" w:space="0" w:color="auto"/>
            <w:right w:val="none" w:sz="0" w:space="0" w:color="auto"/>
          </w:divBdr>
          <w:divsChild>
            <w:div w:id="12746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7">
      <w:marLeft w:val="0"/>
      <w:marRight w:val="0"/>
      <w:marTop w:val="0"/>
      <w:marBottom w:val="0"/>
      <w:divBdr>
        <w:top w:val="none" w:sz="0" w:space="0" w:color="auto"/>
        <w:left w:val="none" w:sz="0" w:space="0" w:color="auto"/>
        <w:bottom w:val="none" w:sz="0" w:space="0" w:color="auto"/>
        <w:right w:val="none" w:sz="0" w:space="0" w:color="auto"/>
      </w:divBdr>
      <w:divsChild>
        <w:div w:id="1274634722">
          <w:marLeft w:val="0"/>
          <w:marRight w:val="0"/>
          <w:marTop w:val="0"/>
          <w:marBottom w:val="0"/>
          <w:divBdr>
            <w:top w:val="none" w:sz="0" w:space="0" w:color="auto"/>
            <w:left w:val="none" w:sz="0" w:space="0" w:color="auto"/>
            <w:bottom w:val="none" w:sz="0" w:space="0" w:color="auto"/>
            <w:right w:val="none" w:sz="0" w:space="0" w:color="auto"/>
          </w:divBdr>
          <w:divsChild>
            <w:div w:id="12746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9">
      <w:marLeft w:val="0"/>
      <w:marRight w:val="0"/>
      <w:marTop w:val="0"/>
      <w:marBottom w:val="0"/>
      <w:divBdr>
        <w:top w:val="none" w:sz="0" w:space="0" w:color="auto"/>
        <w:left w:val="none" w:sz="0" w:space="0" w:color="auto"/>
        <w:bottom w:val="none" w:sz="0" w:space="0" w:color="auto"/>
        <w:right w:val="none" w:sz="0" w:space="0" w:color="auto"/>
      </w:divBdr>
      <w:divsChild>
        <w:div w:id="1274634678">
          <w:marLeft w:val="0"/>
          <w:marRight w:val="0"/>
          <w:marTop w:val="0"/>
          <w:marBottom w:val="0"/>
          <w:divBdr>
            <w:top w:val="none" w:sz="0" w:space="0" w:color="auto"/>
            <w:left w:val="none" w:sz="0" w:space="0" w:color="auto"/>
            <w:bottom w:val="none" w:sz="0" w:space="0" w:color="auto"/>
            <w:right w:val="none" w:sz="0" w:space="0" w:color="auto"/>
          </w:divBdr>
          <w:divsChild>
            <w:div w:id="12746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1">
      <w:marLeft w:val="0"/>
      <w:marRight w:val="0"/>
      <w:marTop w:val="0"/>
      <w:marBottom w:val="0"/>
      <w:divBdr>
        <w:top w:val="none" w:sz="0" w:space="0" w:color="auto"/>
        <w:left w:val="none" w:sz="0" w:space="0" w:color="auto"/>
        <w:bottom w:val="none" w:sz="0" w:space="0" w:color="auto"/>
        <w:right w:val="none" w:sz="0" w:space="0" w:color="auto"/>
      </w:divBdr>
      <w:divsChild>
        <w:div w:id="1274634708">
          <w:marLeft w:val="0"/>
          <w:marRight w:val="0"/>
          <w:marTop w:val="0"/>
          <w:marBottom w:val="0"/>
          <w:divBdr>
            <w:top w:val="none" w:sz="0" w:space="0" w:color="auto"/>
            <w:left w:val="none" w:sz="0" w:space="0" w:color="auto"/>
            <w:bottom w:val="none" w:sz="0" w:space="0" w:color="auto"/>
            <w:right w:val="none" w:sz="0" w:space="0" w:color="auto"/>
          </w:divBdr>
          <w:divsChild>
            <w:div w:id="12746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4">
      <w:marLeft w:val="0"/>
      <w:marRight w:val="0"/>
      <w:marTop w:val="0"/>
      <w:marBottom w:val="0"/>
      <w:divBdr>
        <w:top w:val="none" w:sz="0" w:space="0" w:color="auto"/>
        <w:left w:val="none" w:sz="0" w:space="0" w:color="auto"/>
        <w:bottom w:val="none" w:sz="0" w:space="0" w:color="auto"/>
        <w:right w:val="none" w:sz="0" w:space="0" w:color="auto"/>
      </w:divBdr>
      <w:divsChild>
        <w:div w:id="1274634693">
          <w:marLeft w:val="0"/>
          <w:marRight w:val="0"/>
          <w:marTop w:val="0"/>
          <w:marBottom w:val="0"/>
          <w:divBdr>
            <w:top w:val="none" w:sz="0" w:space="0" w:color="auto"/>
            <w:left w:val="none" w:sz="0" w:space="0" w:color="auto"/>
            <w:bottom w:val="none" w:sz="0" w:space="0" w:color="auto"/>
            <w:right w:val="none" w:sz="0" w:space="0" w:color="auto"/>
          </w:divBdr>
          <w:divsChild>
            <w:div w:id="1274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6">
      <w:marLeft w:val="0"/>
      <w:marRight w:val="0"/>
      <w:marTop w:val="0"/>
      <w:marBottom w:val="0"/>
      <w:divBdr>
        <w:top w:val="none" w:sz="0" w:space="0" w:color="auto"/>
        <w:left w:val="none" w:sz="0" w:space="0" w:color="auto"/>
        <w:bottom w:val="none" w:sz="0" w:space="0" w:color="auto"/>
        <w:right w:val="none" w:sz="0" w:space="0" w:color="auto"/>
      </w:divBdr>
      <w:divsChild>
        <w:div w:id="1274634685">
          <w:marLeft w:val="0"/>
          <w:marRight w:val="0"/>
          <w:marTop w:val="0"/>
          <w:marBottom w:val="0"/>
          <w:divBdr>
            <w:top w:val="none" w:sz="0" w:space="0" w:color="auto"/>
            <w:left w:val="none" w:sz="0" w:space="0" w:color="auto"/>
            <w:bottom w:val="none" w:sz="0" w:space="0" w:color="auto"/>
            <w:right w:val="none" w:sz="0" w:space="0" w:color="auto"/>
          </w:divBdr>
          <w:divsChild>
            <w:div w:id="1274634663">
              <w:marLeft w:val="0"/>
              <w:marRight w:val="0"/>
              <w:marTop w:val="0"/>
              <w:marBottom w:val="0"/>
              <w:divBdr>
                <w:top w:val="none" w:sz="0" w:space="0" w:color="auto"/>
                <w:left w:val="none" w:sz="0" w:space="0" w:color="auto"/>
                <w:bottom w:val="none" w:sz="0" w:space="0" w:color="auto"/>
                <w:right w:val="none" w:sz="0" w:space="0" w:color="auto"/>
              </w:divBdr>
            </w:div>
            <w:div w:id="12746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1">
      <w:marLeft w:val="0"/>
      <w:marRight w:val="0"/>
      <w:marTop w:val="0"/>
      <w:marBottom w:val="0"/>
      <w:divBdr>
        <w:top w:val="none" w:sz="0" w:space="0" w:color="auto"/>
        <w:left w:val="none" w:sz="0" w:space="0" w:color="auto"/>
        <w:bottom w:val="none" w:sz="0" w:space="0" w:color="auto"/>
        <w:right w:val="none" w:sz="0" w:space="0" w:color="auto"/>
      </w:divBdr>
      <w:divsChild>
        <w:div w:id="1274634717">
          <w:marLeft w:val="0"/>
          <w:marRight w:val="0"/>
          <w:marTop w:val="0"/>
          <w:marBottom w:val="0"/>
          <w:divBdr>
            <w:top w:val="none" w:sz="0" w:space="0" w:color="auto"/>
            <w:left w:val="none" w:sz="0" w:space="0" w:color="auto"/>
            <w:bottom w:val="none" w:sz="0" w:space="0" w:color="auto"/>
            <w:right w:val="none" w:sz="0" w:space="0" w:color="auto"/>
          </w:divBdr>
          <w:divsChild>
            <w:div w:id="12746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3">
      <w:marLeft w:val="0"/>
      <w:marRight w:val="0"/>
      <w:marTop w:val="0"/>
      <w:marBottom w:val="0"/>
      <w:divBdr>
        <w:top w:val="none" w:sz="0" w:space="0" w:color="auto"/>
        <w:left w:val="none" w:sz="0" w:space="0" w:color="auto"/>
        <w:bottom w:val="none" w:sz="0" w:space="0" w:color="auto"/>
        <w:right w:val="none" w:sz="0" w:space="0" w:color="auto"/>
      </w:divBdr>
      <w:divsChild>
        <w:div w:id="1274634687">
          <w:marLeft w:val="0"/>
          <w:marRight w:val="0"/>
          <w:marTop w:val="0"/>
          <w:marBottom w:val="0"/>
          <w:divBdr>
            <w:top w:val="none" w:sz="0" w:space="0" w:color="auto"/>
            <w:left w:val="none" w:sz="0" w:space="0" w:color="auto"/>
            <w:bottom w:val="none" w:sz="0" w:space="0" w:color="auto"/>
            <w:right w:val="none" w:sz="0" w:space="0" w:color="auto"/>
          </w:divBdr>
          <w:divsChild>
            <w:div w:id="1274634677">
              <w:marLeft w:val="0"/>
              <w:marRight w:val="0"/>
              <w:marTop w:val="0"/>
              <w:marBottom w:val="0"/>
              <w:divBdr>
                <w:top w:val="none" w:sz="0" w:space="0" w:color="auto"/>
                <w:left w:val="none" w:sz="0" w:space="0" w:color="auto"/>
                <w:bottom w:val="none" w:sz="0" w:space="0" w:color="auto"/>
                <w:right w:val="none" w:sz="0" w:space="0" w:color="auto"/>
              </w:divBdr>
            </w:div>
            <w:div w:id="12746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7">
      <w:marLeft w:val="0"/>
      <w:marRight w:val="0"/>
      <w:marTop w:val="0"/>
      <w:marBottom w:val="0"/>
      <w:divBdr>
        <w:top w:val="none" w:sz="0" w:space="0" w:color="auto"/>
        <w:left w:val="none" w:sz="0" w:space="0" w:color="auto"/>
        <w:bottom w:val="none" w:sz="0" w:space="0" w:color="auto"/>
        <w:right w:val="none" w:sz="0" w:space="0" w:color="auto"/>
      </w:divBdr>
      <w:divsChild>
        <w:div w:id="1274634671">
          <w:marLeft w:val="0"/>
          <w:marRight w:val="0"/>
          <w:marTop w:val="0"/>
          <w:marBottom w:val="0"/>
          <w:divBdr>
            <w:top w:val="none" w:sz="0" w:space="0" w:color="auto"/>
            <w:left w:val="none" w:sz="0" w:space="0" w:color="auto"/>
            <w:bottom w:val="none" w:sz="0" w:space="0" w:color="auto"/>
            <w:right w:val="none" w:sz="0" w:space="0" w:color="auto"/>
          </w:divBdr>
          <w:divsChild>
            <w:div w:id="12746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8">
      <w:marLeft w:val="0"/>
      <w:marRight w:val="0"/>
      <w:marTop w:val="0"/>
      <w:marBottom w:val="0"/>
      <w:divBdr>
        <w:top w:val="none" w:sz="0" w:space="0" w:color="auto"/>
        <w:left w:val="none" w:sz="0" w:space="0" w:color="auto"/>
        <w:bottom w:val="none" w:sz="0" w:space="0" w:color="auto"/>
        <w:right w:val="none" w:sz="0" w:space="0" w:color="auto"/>
      </w:divBdr>
      <w:divsChild>
        <w:div w:id="1274634710">
          <w:marLeft w:val="0"/>
          <w:marRight w:val="0"/>
          <w:marTop w:val="0"/>
          <w:marBottom w:val="0"/>
          <w:divBdr>
            <w:top w:val="none" w:sz="0" w:space="0" w:color="auto"/>
            <w:left w:val="none" w:sz="0" w:space="0" w:color="auto"/>
            <w:bottom w:val="none" w:sz="0" w:space="0" w:color="auto"/>
            <w:right w:val="none" w:sz="0" w:space="0" w:color="auto"/>
          </w:divBdr>
          <w:divsChild>
            <w:div w:id="12746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30">
      <w:marLeft w:val="0"/>
      <w:marRight w:val="0"/>
      <w:marTop w:val="0"/>
      <w:marBottom w:val="0"/>
      <w:divBdr>
        <w:top w:val="none" w:sz="0" w:space="0" w:color="auto"/>
        <w:left w:val="none" w:sz="0" w:space="0" w:color="auto"/>
        <w:bottom w:val="none" w:sz="0" w:space="0" w:color="auto"/>
        <w:right w:val="none" w:sz="0" w:space="0" w:color="auto"/>
      </w:divBdr>
      <w:divsChild>
        <w:div w:id="1274634725">
          <w:marLeft w:val="0"/>
          <w:marRight w:val="0"/>
          <w:marTop w:val="0"/>
          <w:marBottom w:val="0"/>
          <w:divBdr>
            <w:top w:val="none" w:sz="0" w:space="0" w:color="auto"/>
            <w:left w:val="none" w:sz="0" w:space="0" w:color="auto"/>
            <w:bottom w:val="none" w:sz="0" w:space="0" w:color="auto"/>
            <w:right w:val="none" w:sz="0" w:space="0" w:color="auto"/>
          </w:divBdr>
          <w:divsChild>
            <w:div w:id="12746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0448">
      <w:bodyDiv w:val="1"/>
      <w:marLeft w:val="0"/>
      <w:marRight w:val="0"/>
      <w:marTop w:val="0"/>
      <w:marBottom w:val="0"/>
      <w:divBdr>
        <w:top w:val="none" w:sz="0" w:space="0" w:color="auto"/>
        <w:left w:val="none" w:sz="0" w:space="0" w:color="auto"/>
        <w:bottom w:val="none" w:sz="0" w:space="0" w:color="auto"/>
        <w:right w:val="none" w:sz="0" w:space="0" w:color="auto"/>
      </w:divBdr>
    </w:div>
    <w:div w:id="1410153119">
      <w:bodyDiv w:val="1"/>
      <w:marLeft w:val="0"/>
      <w:marRight w:val="0"/>
      <w:marTop w:val="0"/>
      <w:marBottom w:val="0"/>
      <w:divBdr>
        <w:top w:val="none" w:sz="0" w:space="0" w:color="auto"/>
        <w:left w:val="none" w:sz="0" w:space="0" w:color="auto"/>
        <w:bottom w:val="none" w:sz="0" w:space="0" w:color="auto"/>
        <w:right w:val="none" w:sz="0" w:space="0" w:color="auto"/>
      </w:divBdr>
    </w:div>
    <w:div w:id="1425107225">
      <w:bodyDiv w:val="1"/>
      <w:marLeft w:val="0"/>
      <w:marRight w:val="0"/>
      <w:marTop w:val="0"/>
      <w:marBottom w:val="0"/>
      <w:divBdr>
        <w:top w:val="none" w:sz="0" w:space="0" w:color="auto"/>
        <w:left w:val="none" w:sz="0" w:space="0" w:color="auto"/>
        <w:bottom w:val="none" w:sz="0" w:space="0" w:color="auto"/>
        <w:right w:val="none" w:sz="0" w:space="0" w:color="auto"/>
      </w:divBdr>
    </w:div>
    <w:div w:id="1449546951">
      <w:bodyDiv w:val="1"/>
      <w:marLeft w:val="0"/>
      <w:marRight w:val="0"/>
      <w:marTop w:val="0"/>
      <w:marBottom w:val="0"/>
      <w:divBdr>
        <w:top w:val="none" w:sz="0" w:space="0" w:color="auto"/>
        <w:left w:val="none" w:sz="0" w:space="0" w:color="auto"/>
        <w:bottom w:val="none" w:sz="0" w:space="0" w:color="auto"/>
        <w:right w:val="none" w:sz="0" w:space="0" w:color="auto"/>
      </w:divBdr>
    </w:div>
    <w:div w:id="1912426730">
      <w:bodyDiv w:val="1"/>
      <w:marLeft w:val="0"/>
      <w:marRight w:val="0"/>
      <w:marTop w:val="0"/>
      <w:marBottom w:val="0"/>
      <w:divBdr>
        <w:top w:val="none" w:sz="0" w:space="0" w:color="auto"/>
        <w:left w:val="none" w:sz="0" w:space="0" w:color="auto"/>
        <w:bottom w:val="none" w:sz="0" w:space="0" w:color="auto"/>
        <w:right w:val="none" w:sz="0" w:space="0" w:color="auto"/>
      </w:divBdr>
      <w:divsChild>
        <w:div w:id="56468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ynamikum.de/" TargetMode="External"/><Relationship Id="rId13" Type="http://schemas.openxmlformats.org/officeDocument/2006/relationships/image" Target="media/image5.jpg"/><Relationship Id="rId18" Type="http://schemas.openxmlformats.org/officeDocument/2006/relationships/hyperlink" Target="mailto:MOvermann@ars-pr.d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dynamikum.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s-pr.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rs-pr.de/presse/20170925_dyn" TargetMode="External"/><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yperlink" Target="mailto:info@dynamikum.de"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ars-pr.de/presse/20170925_dy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249C9-6396-42FE-8BF6-766A3127A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5319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Schaurig-schauerlich – die Gruselnacht im Dynamikum (Dynamikum) Pressemeldung vom 18.09.2017</vt:lpstr>
    </vt:vector>
  </TitlesOfParts>
  <Company>Stadtverwaltung Pirmasens</Company>
  <LinksUpToDate>false</LinksUpToDate>
  <CharactersWithSpaces>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Dynamikum wird (nicht nur) smarter (Dynamikum) Pressemeldung vom 25.09.2017</dc:title>
  <dc:creator>Sabine Sturm</dc:creator>
  <cp:lastModifiedBy>Sabine Sturm</cp:lastModifiedBy>
  <cp:revision>97</cp:revision>
  <cp:lastPrinted>2017-09-22T06:38:00Z</cp:lastPrinted>
  <dcterms:created xsi:type="dcterms:W3CDTF">2017-09-21T10:20:00Z</dcterms:created>
  <dcterms:modified xsi:type="dcterms:W3CDTF">2017-10-10T07:33:00Z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08089993430001000016</vt:lpwstr>
  </property>
  <property fmtid="{D5CDD505-2E9C-101B-9397-08002B2CF9AE}" pid="3" name="_Hy-ProIId_">
    <vt:lpwstr>05543775090000800016</vt:lpwstr>
  </property>
  <property fmtid="{D5CDD505-2E9C-101B-9397-08002B2CF9AE}" pid="4" name="_Hy-FaxList_">
    <vt:lpwstr>FAX:   00102408743/9664-199;</vt:lpwstr>
  </property>
  <property fmtid="{D5CDD505-2E9C-101B-9397-08002B2CF9AE}" pid="5" name="_Hy-FaxIId_">
    <vt:lpwstr>[08089993430001000016055437750900008000160001019216800100105001]</vt:lpwstr>
  </property>
</Properties>
</file>