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6D0" w:rsidRPr="00F149BE" w:rsidRDefault="00DE2D33">
      <w:pPr>
        <w:pStyle w:val="berschrift3"/>
        <w:tabs>
          <w:tab w:val="left" w:pos="3119"/>
        </w:tabs>
        <w:spacing w:line="360" w:lineRule="atLeast"/>
        <w:ind w:left="0"/>
        <w:jc w:val="both"/>
        <w:rPr>
          <w:sz w:val="32"/>
          <w:szCs w:val="32"/>
        </w:rPr>
      </w:pPr>
      <w:bookmarkStart w:id="0" w:name="_GoBack"/>
      <w:bookmarkEnd w:id="0"/>
      <w:r w:rsidRPr="00F149BE">
        <w:rPr>
          <w:sz w:val="32"/>
          <w:szCs w:val="32"/>
        </w:rPr>
        <w:t xml:space="preserve">25 Jahre SOU: </w:t>
      </w:r>
      <w:r w:rsidR="004A1923" w:rsidRPr="00F149BE">
        <w:rPr>
          <w:sz w:val="32"/>
          <w:szCs w:val="32"/>
        </w:rPr>
        <w:t>E</w:t>
      </w:r>
      <w:r w:rsidR="00F149BE" w:rsidRPr="00F149BE">
        <w:rPr>
          <w:sz w:val="32"/>
          <w:szCs w:val="32"/>
        </w:rPr>
        <w:t>RP</w:t>
      </w:r>
      <w:r w:rsidR="004A1923" w:rsidRPr="00F149BE">
        <w:rPr>
          <w:sz w:val="32"/>
          <w:szCs w:val="32"/>
        </w:rPr>
        <w:t>-</w:t>
      </w:r>
      <w:r w:rsidRPr="00F149BE">
        <w:rPr>
          <w:sz w:val="32"/>
          <w:szCs w:val="32"/>
        </w:rPr>
        <w:t xml:space="preserve">Software und </w:t>
      </w:r>
      <w:r w:rsidR="004A1923" w:rsidRPr="00F149BE">
        <w:rPr>
          <w:sz w:val="32"/>
          <w:szCs w:val="32"/>
        </w:rPr>
        <w:t>IT-Consulting</w:t>
      </w:r>
      <w:r w:rsidRPr="00F149BE">
        <w:rPr>
          <w:sz w:val="32"/>
          <w:szCs w:val="32"/>
        </w:rPr>
        <w:t xml:space="preserve"> für den Mittelstand</w:t>
      </w:r>
    </w:p>
    <w:p w:rsidR="00791972" w:rsidRPr="0063035F" w:rsidRDefault="00791972">
      <w:pPr>
        <w:spacing w:line="360" w:lineRule="atLeast"/>
        <w:jc w:val="both"/>
        <w:rPr>
          <w:b/>
          <w:bCs/>
        </w:rPr>
      </w:pPr>
    </w:p>
    <w:p w:rsidR="00356C84" w:rsidRDefault="00DE2D33" w:rsidP="00B71367">
      <w:pPr>
        <w:pStyle w:val="Textkrper-Zeileneinzug"/>
      </w:pPr>
      <w:r>
        <w:t>Schwetzinger ERP-Spezialist</w:t>
      </w:r>
      <w:r w:rsidR="00B71367">
        <w:t xml:space="preserve"> </w:t>
      </w:r>
      <w:r w:rsidR="00356C84">
        <w:t>blickt auf 25-jährige Unternehmensgeschichte zurück ‒ K</w:t>
      </w:r>
      <w:r w:rsidR="00D76A34">
        <w:t xml:space="preserve">onsequente Ausrichtung </w:t>
      </w:r>
      <w:r w:rsidR="00B71367">
        <w:t xml:space="preserve">an </w:t>
      </w:r>
      <w:r w:rsidR="003270E6">
        <w:t>Anforderungen</w:t>
      </w:r>
      <w:r w:rsidR="00B71367">
        <w:t xml:space="preserve"> mittelständischer </w:t>
      </w:r>
      <w:r w:rsidR="00A1448E">
        <w:t>Anwender</w:t>
      </w:r>
      <w:r w:rsidR="00F61CFD">
        <w:t xml:space="preserve"> als Erfolgsrezept</w:t>
      </w:r>
    </w:p>
    <w:p w:rsidR="007C1E48" w:rsidRDefault="007C1E48" w:rsidP="002B7053">
      <w:pPr>
        <w:pStyle w:val="Textkrper-Zeileneinzug"/>
      </w:pPr>
    </w:p>
    <w:p w:rsidR="003D28D1" w:rsidRDefault="0072074F" w:rsidP="003D28D1">
      <w:pPr>
        <w:spacing w:line="360" w:lineRule="atLeast"/>
        <w:ind w:left="1701" w:firstLine="567"/>
        <w:jc w:val="both"/>
      </w:pPr>
      <w:r>
        <w:rPr>
          <w:b/>
          <w:bCs/>
        </w:rPr>
        <w:t>Schwetzingen</w:t>
      </w:r>
      <w:r w:rsidR="00791972" w:rsidRPr="0063035F">
        <w:rPr>
          <w:b/>
          <w:bCs/>
        </w:rPr>
        <w:t xml:space="preserve">, </w:t>
      </w:r>
      <w:r w:rsidR="00E856A2">
        <w:rPr>
          <w:b/>
          <w:bCs/>
        </w:rPr>
        <w:t>11</w:t>
      </w:r>
      <w:r w:rsidR="002B7053">
        <w:rPr>
          <w:b/>
          <w:bCs/>
        </w:rPr>
        <w:t>.</w:t>
      </w:r>
      <w:r w:rsidR="00791972" w:rsidRPr="0063035F">
        <w:rPr>
          <w:b/>
          <w:bCs/>
        </w:rPr>
        <w:t xml:space="preserve"> </w:t>
      </w:r>
      <w:r w:rsidR="0057434D">
        <w:rPr>
          <w:b/>
          <w:bCs/>
        </w:rPr>
        <w:t>Mai</w:t>
      </w:r>
      <w:r w:rsidR="00541282">
        <w:rPr>
          <w:b/>
          <w:bCs/>
        </w:rPr>
        <w:t xml:space="preserve"> </w:t>
      </w:r>
      <w:r w:rsidR="00791972" w:rsidRPr="0063035F">
        <w:rPr>
          <w:b/>
          <w:bCs/>
        </w:rPr>
        <w:t>201</w:t>
      </w:r>
      <w:r w:rsidR="00BD5466">
        <w:rPr>
          <w:b/>
          <w:bCs/>
        </w:rPr>
        <w:t>5</w:t>
      </w:r>
      <w:r w:rsidR="00791972" w:rsidRPr="0063035F">
        <w:rPr>
          <w:b/>
          <w:bCs/>
        </w:rPr>
        <w:t>.</w:t>
      </w:r>
      <w:r w:rsidR="00791972" w:rsidRPr="0063035F">
        <w:t xml:space="preserve"> </w:t>
      </w:r>
      <w:r w:rsidR="00E91E70">
        <w:t xml:space="preserve">Von der Ein-Mann-Firma zum </w:t>
      </w:r>
      <w:r w:rsidR="00746BFF">
        <w:t xml:space="preserve">Anbieter leistungsstarker </w:t>
      </w:r>
      <w:r w:rsidR="00E91E70">
        <w:t>ERP (Enterprise Resource Planning)-</w:t>
      </w:r>
      <w:r w:rsidR="000C2DEC">
        <w:t>Lösungen</w:t>
      </w:r>
      <w:r w:rsidR="00E91E70">
        <w:t>: SOU</w:t>
      </w:r>
      <w:r w:rsidR="00D7068E">
        <w:t xml:space="preserve"> aus Schwetzingen</w:t>
      </w:r>
      <w:r w:rsidR="00E91E70">
        <w:t xml:space="preserve"> </w:t>
      </w:r>
      <w:r w:rsidR="00D51251">
        <w:t xml:space="preserve">feiert </w:t>
      </w:r>
      <w:r w:rsidR="000C2DEC">
        <w:t xml:space="preserve">den </w:t>
      </w:r>
      <w:r w:rsidR="00D51251">
        <w:t xml:space="preserve">25. Geburtstag und blickt </w:t>
      </w:r>
      <w:r w:rsidR="00F61CFD">
        <w:t xml:space="preserve">dabei </w:t>
      </w:r>
      <w:r w:rsidR="00D51251">
        <w:t>zurück auf ein Vierteljahrhundert</w:t>
      </w:r>
      <w:r w:rsidR="00CC1259">
        <w:t xml:space="preserve"> im Zeichen kontinuierlicher technologischer Innovation und enger Orientierung an den konkreten </w:t>
      </w:r>
      <w:r w:rsidR="000C2DEC">
        <w:t>Bedürfnissen der vornehmlich mittel</w:t>
      </w:r>
      <w:r w:rsidR="003D28D1">
        <w:softHyphen/>
      </w:r>
      <w:r w:rsidR="000C2DEC">
        <w:t xml:space="preserve">ständischen Klientel. </w:t>
      </w:r>
      <w:r w:rsidR="00E66157">
        <w:t>Grundp</w:t>
      </w:r>
      <w:r w:rsidR="00BC29CC">
        <w:t xml:space="preserve">feiler des </w:t>
      </w:r>
      <w:r w:rsidR="00B470A3">
        <w:t>langjährigen</w:t>
      </w:r>
      <w:r w:rsidR="00BC29CC">
        <w:t xml:space="preserve"> Erfolgs ist </w:t>
      </w:r>
      <w:r w:rsidR="009E38BC">
        <w:t>die</w:t>
      </w:r>
      <w:r w:rsidR="00BC29CC">
        <w:t xml:space="preserve"> </w:t>
      </w:r>
      <w:r w:rsidR="00EF5341">
        <w:t xml:space="preserve">eigenentwickelte und plattformunabhängige </w:t>
      </w:r>
      <w:r w:rsidR="00B470A3">
        <w:t>ERP-Lösung</w:t>
      </w:r>
      <w:r w:rsidR="009E38BC">
        <w:t xml:space="preserve"> sou.MatriXX</w:t>
      </w:r>
      <w:r w:rsidR="008457C0">
        <w:t xml:space="preserve">. </w:t>
      </w:r>
      <w:r w:rsidR="00903D49">
        <w:t xml:space="preserve">Diese wird aktuell weltweit von Anwendern aus den unterschiedlichsten Branchen genutzt und auf Basis modernster Technologien ständig weiterentwickelt. </w:t>
      </w:r>
      <w:r w:rsidR="00EF5341">
        <w:t xml:space="preserve">Durchgängig flexibel </w:t>
      </w:r>
      <w:r w:rsidR="005355B1">
        <w:t xml:space="preserve">skalier- und </w:t>
      </w:r>
      <w:r w:rsidR="00EF5341">
        <w:t>anpassbar</w:t>
      </w:r>
      <w:r w:rsidR="005355B1">
        <w:t>, bedienerfreundlich</w:t>
      </w:r>
      <w:r w:rsidR="00EF5341">
        <w:t xml:space="preserve"> und </w:t>
      </w:r>
      <w:r w:rsidR="007A1CBC">
        <w:t xml:space="preserve">auf die konkreten Anforderungen insbesondere des Mittelstands zugeschnitten, verfügt sou.MatriXX über einen hohen funktionalen Abdeckungsgrad aller </w:t>
      </w:r>
      <w:r w:rsidR="002D6091">
        <w:t>Geschäfts</w:t>
      </w:r>
      <w:r w:rsidR="007A1CBC">
        <w:t>bereiche wie Beschaffung, Fertigung, Absatz, Marketing, Buchhaltung, Verwaltung sowie Lohn- und Zeitwirtschaft</w:t>
      </w:r>
      <w:r w:rsidR="005355B1">
        <w:t>.</w:t>
      </w:r>
      <w:r w:rsidR="00CF4FD0">
        <w:t xml:space="preserve"> </w:t>
      </w:r>
    </w:p>
    <w:p w:rsidR="003079F5" w:rsidRDefault="00F41BAD" w:rsidP="003D28D1">
      <w:pPr>
        <w:spacing w:before="60" w:line="360" w:lineRule="atLeast"/>
        <w:ind w:left="1701" w:firstLine="567"/>
        <w:jc w:val="both"/>
      </w:pPr>
      <w:r>
        <w:t xml:space="preserve">Über das Tochterunternehmen souConsult </w:t>
      </w:r>
      <w:r w:rsidR="00CA44D6">
        <w:t>betreut</w:t>
      </w:r>
      <w:r>
        <w:t xml:space="preserve"> SOU </w:t>
      </w:r>
      <w:r w:rsidR="00D85140">
        <w:t xml:space="preserve">weltweit und in enger Zusammenarbeit mit dem Daimler-Konzern </w:t>
      </w:r>
      <w:r w:rsidR="00CA44D6">
        <w:t xml:space="preserve">über 2.000 Anwender </w:t>
      </w:r>
      <w:r w:rsidR="00D85140">
        <w:t xml:space="preserve">aus dem Umfeld von Mercedes-Importeuren </w:t>
      </w:r>
      <w:r w:rsidR="00F07FF3">
        <w:t>rund um den</w:t>
      </w:r>
      <w:r w:rsidR="00D85140">
        <w:t xml:space="preserve"> Einsatz von sou.MatriXX_IMS (Importer Management System).</w:t>
      </w:r>
      <w:r w:rsidR="00EE0136">
        <w:t xml:space="preserve"> </w:t>
      </w:r>
      <w:r w:rsidR="00BF1C89">
        <w:t xml:space="preserve">Seit 2013 wurde </w:t>
      </w:r>
      <w:r>
        <w:t xml:space="preserve">sou.MatriXX </w:t>
      </w:r>
      <w:r w:rsidR="00BF1C89">
        <w:t>jedes Jahr von der Initiative Mittelstand mit dem Innovationspreis für Softwarelösungen ausgezeichnet, zudem hält SOU das Gütesiegel „Software Made in Germany“, eine Zertifizierung des Bundesverbands IT-Mittelstand e.V. (BITMi) unter der Schirmherrschaft des Bundesministeriums für Wirtschaft und Energie.</w:t>
      </w:r>
    </w:p>
    <w:p w:rsidR="002E339C" w:rsidRDefault="003079F5" w:rsidP="003D28D1">
      <w:pPr>
        <w:spacing w:before="60" w:line="360" w:lineRule="atLeast"/>
        <w:ind w:left="1701" w:firstLine="567"/>
        <w:jc w:val="both"/>
      </w:pPr>
      <w:r>
        <w:t xml:space="preserve">Zum Leistungsspektrum von SOU gehören </w:t>
      </w:r>
      <w:r w:rsidR="00BC11D8">
        <w:t>darüber hinaus</w:t>
      </w:r>
      <w:r w:rsidRPr="003079F5">
        <w:t xml:space="preserve"> </w:t>
      </w:r>
      <w:r>
        <w:t>u</w:t>
      </w:r>
      <w:r w:rsidRPr="000C2DEC">
        <w:t>mfassende Beratungsservices</w:t>
      </w:r>
      <w:r>
        <w:t>, insbesondere aber nicht ausschließlich im Zusammenhang mit der ERP-Lösung sou.MatriXX</w:t>
      </w:r>
      <w:r w:rsidR="002E339C">
        <w:t>.</w:t>
      </w:r>
      <w:r w:rsidR="002E339C" w:rsidRPr="002E339C">
        <w:t xml:space="preserve"> </w:t>
      </w:r>
      <w:r w:rsidR="001114DA">
        <w:t>A</w:t>
      </w:r>
      <w:r w:rsidR="002E339C">
        <w:t>nbieterneutrale IT-Dienstleistungen richten sich meist an Großunternehmen und Konzerne, zu denen auch zahlreiche DAX-notierte Gesellschaften gehören.</w:t>
      </w:r>
    </w:p>
    <w:p w:rsidR="00FE0338" w:rsidRDefault="00FE0338" w:rsidP="003D28D1">
      <w:pPr>
        <w:spacing w:before="60" w:line="360" w:lineRule="atLeast"/>
        <w:ind w:left="1701" w:firstLine="567"/>
        <w:jc w:val="both"/>
      </w:pPr>
    </w:p>
    <w:p w:rsidR="00620499" w:rsidRDefault="00FE0338" w:rsidP="007C2080">
      <w:pPr>
        <w:spacing w:before="60" w:line="360" w:lineRule="atLeast"/>
        <w:ind w:left="1701" w:firstLine="567"/>
        <w:jc w:val="both"/>
      </w:pPr>
      <w:r>
        <w:lastRenderedPageBreak/>
        <w:t>„</w:t>
      </w:r>
      <w:r w:rsidR="006A29A2">
        <w:t xml:space="preserve">Um in Zeiten immer rasanter aufeinander folgender neuer Technologien </w:t>
      </w:r>
      <w:r w:rsidR="008867FF">
        <w:t xml:space="preserve">über lange Jahre </w:t>
      </w:r>
      <w:r w:rsidR="006A29A2">
        <w:t>am ERP-Markt erfolgreich zu sein, bedarf es eines durchweg überzeugenden Produkts</w:t>
      </w:r>
      <w:r w:rsidR="003C3C2F">
        <w:t>. Vor diesem Hintergrund haben wir mit sou.MatriXX eine plattformunabhängige Business-Software</w:t>
      </w:r>
      <w:r w:rsidR="00154769">
        <w:t xml:space="preserve"> am Markt etabliert</w:t>
      </w:r>
      <w:r w:rsidR="003C3C2F">
        <w:t>, die dem tatsächlichen Bedarf mittelständische</w:t>
      </w:r>
      <w:r w:rsidR="00154769">
        <w:t>r</w:t>
      </w:r>
      <w:r w:rsidR="003C3C2F">
        <w:t xml:space="preserve"> Anwender auf den Leib gesch</w:t>
      </w:r>
      <w:r w:rsidR="00960EA4">
        <w:t>neidert</w:t>
      </w:r>
      <w:r w:rsidR="003C3C2F">
        <w:t xml:space="preserve"> ist</w:t>
      </w:r>
      <w:r w:rsidR="006A29A2">
        <w:t xml:space="preserve">“, </w:t>
      </w:r>
      <w:r>
        <w:t xml:space="preserve">erklärt </w:t>
      </w:r>
      <w:r w:rsidR="006A29A2" w:rsidRPr="006A29A2">
        <w:t xml:space="preserve">Karl Senftleber, Gründer </w:t>
      </w:r>
      <w:r w:rsidR="00DD4F37">
        <w:t xml:space="preserve">und </w:t>
      </w:r>
      <w:r w:rsidR="006A29A2" w:rsidRPr="006A29A2">
        <w:t xml:space="preserve">Geschäftsführer </w:t>
      </w:r>
      <w:r w:rsidR="006A29A2">
        <w:t xml:space="preserve">von </w:t>
      </w:r>
      <w:r w:rsidR="006A29A2" w:rsidRPr="006A29A2">
        <w:t>SOU</w:t>
      </w:r>
      <w:r>
        <w:t>. „</w:t>
      </w:r>
      <w:r w:rsidR="00D03C0C">
        <w:t>Die</w:t>
      </w:r>
      <w:r w:rsidR="00620499">
        <w:t xml:space="preserve"> solide und breite Anwenderbasis bestätigt uns, damit auf dem richtigen Weg zu sein.</w:t>
      </w:r>
      <w:r w:rsidR="00E21D43">
        <w:t xml:space="preserve"> </w:t>
      </w:r>
      <w:r w:rsidR="007C2080">
        <w:t>Wir bedanken uns bei unseren Kunden und Partnern für die vertrauensvolle Zusammenarbeit und freuen uns auf das weitere Mitei</w:t>
      </w:r>
      <w:r w:rsidR="0078676D">
        <w:t>n</w:t>
      </w:r>
      <w:r w:rsidR="007C2080">
        <w:t>ander.“</w:t>
      </w:r>
    </w:p>
    <w:p w:rsidR="002D6091" w:rsidRDefault="006A29A2" w:rsidP="00620499">
      <w:pPr>
        <w:spacing w:before="60" w:line="360" w:lineRule="atLeast"/>
        <w:ind w:left="1701" w:firstLine="567"/>
        <w:jc w:val="both"/>
      </w:pPr>
      <w:r>
        <w:t xml:space="preserve">„Dabei </w:t>
      </w:r>
      <w:r w:rsidR="00E0499E">
        <w:t>vergessen wir</w:t>
      </w:r>
      <w:r>
        <w:t xml:space="preserve"> aber </w:t>
      </w:r>
      <w:r w:rsidR="00154769">
        <w:t xml:space="preserve">auch </w:t>
      </w:r>
      <w:r w:rsidR="007C2080">
        <w:t>nicht</w:t>
      </w:r>
      <w:r>
        <w:t xml:space="preserve"> die Menschen dahinter, die für diese fortwährende Innovation stehen</w:t>
      </w:r>
      <w:r w:rsidR="008776C1">
        <w:t xml:space="preserve"> und </w:t>
      </w:r>
      <w:r>
        <w:t>mit ihrem täglichen Einsatz den langjährigen Erfolg und ein solch eindrucksvolles Jubiläum überhaupt erst möglich machen“ ergänzt</w:t>
      </w:r>
      <w:r w:rsidR="00855179">
        <w:t xml:space="preserve"> Marco Mancuso, Geschäftsführer von SOU. </w:t>
      </w:r>
      <w:r>
        <w:t>„</w:t>
      </w:r>
      <w:r w:rsidR="008D0BD6">
        <w:t xml:space="preserve">Unser Dank </w:t>
      </w:r>
      <w:r w:rsidR="00A90A44">
        <w:t xml:space="preserve">gilt </w:t>
      </w:r>
      <w:r w:rsidR="008D0BD6">
        <w:t>daher</w:t>
      </w:r>
      <w:r w:rsidR="0034409B">
        <w:t xml:space="preserve"> auch </w:t>
      </w:r>
      <w:r w:rsidR="008D0BD6">
        <w:t>unseren</w:t>
      </w:r>
      <w:r w:rsidR="0034409B">
        <w:t xml:space="preserve"> Mitarbeitern, die </w:t>
      </w:r>
      <w:r w:rsidR="00391BAF">
        <w:t>dur</w:t>
      </w:r>
      <w:r w:rsidR="005F1BBE">
        <w:t>ch ihren unermüdlichen Einsatz zu</w:t>
      </w:r>
      <w:r w:rsidR="00391BAF">
        <w:t>m Erfolg von SOU beitragen</w:t>
      </w:r>
      <w:r w:rsidR="00012134">
        <w:t xml:space="preserve"> haben und weiter beitragen werden.</w:t>
      </w:r>
      <w:r w:rsidR="00A90A44">
        <w:t>“</w:t>
      </w:r>
    </w:p>
    <w:p w:rsidR="001A60D5" w:rsidRDefault="001A60D5" w:rsidP="001A60D5">
      <w:pPr>
        <w:pStyle w:val="Textkrper-Zeileneinzug1"/>
        <w:spacing w:line="280" w:lineRule="atLeast"/>
        <w:ind w:left="0"/>
      </w:pPr>
    </w:p>
    <w:p w:rsidR="001A60D5" w:rsidRPr="00697CC5" w:rsidRDefault="001A60D5" w:rsidP="001A60D5">
      <w:pPr>
        <w:pStyle w:val="Textkrper-Zeileneinzug1"/>
        <w:spacing w:line="240" w:lineRule="atLeast"/>
        <w:ind w:left="0"/>
        <w:rPr>
          <w:b/>
          <w:sz w:val="24"/>
          <w:szCs w:val="24"/>
        </w:rPr>
      </w:pPr>
      <w:r w:rsidRPr="00697CC5">
        <w:rPr>
          <w:b/>
          <w:sz w:val="24"/>
          <w:szCs w:val="24"/>
        </w:rPr>
        <w:t>Hintergrundinformationen zu SOU Systemhaus GmbH &amp; Co. KG</w:t>
      </w:r>
    </w:p>
    <w:p w:rsidR="001A60D5" w:rsidRDefault="001A60D5" w:rsidP="001A60D5">
      <w:pPr>
        <w:spacing w:line="240" w:lineRule="atLeast"/>
        <w:jc w:val="both"/>
      </w:pPr>
      <w:r w:rsidRPr="001E25D1">
        <w:t>Seit 25 Jahren</w:t>
      </w:r>
      <w:r w:rsidRPr="0063035F">
        <w:t xml:space="preserve"> agiert die SOU Systemhaus GmbH &amp; Co. KG als ERP-Anbieter für den Mittelstand und als produktneutraler IT-Dienstleister auf dem nationalen und internationalen Softwaremarkt. Sowohl bei der Neueinführung betriebswirtschaftlicher Software als auch für die Reorganisation von bestehenden Geschäftsprozessen bietet der in Schwetzingen ansässige IT-Spezialist maßgeschneider</w:t>
      </w:r>
      <w:r>
        <w:softHyphen/>
      </w:r>
      <w:r w:rsidRPr="0063035F">
        <w:t xml:space="preserve">te Lösungen und Produkte an. Die plattformunabhängige und eigenentwickelte ERP-Lösung sou.MatriXX. ist </w:t>
      </w:r>
      <w:r w:rsidRPr="003E2CF0">
        <w:t>branchenübergreifend, internet- wie intranetfähig und speziell auf die Anforderun</w:t>
      </w:r>
      <w:r>
        <w:softHyphen/>
      </w:r>
      <w:r w:rsidRPr="003E2CF0">
        <w:t>gen des Mittelstands zugeschnitten; zudem unterstützt sie alle gängigen lokalen Netzwerke. Durch ihren modularen Aufbau lässt sie sich flexibel und individuell für jeden Bedarf anpassen und deckt alle</w:t>
      </w:r>
      <w:r w:rsidRPr="0063035F">
        <w:t xml:space="preserve"> Unternehmensbereiche von Beschaffung (SCM) über Fertigung (VCM), Absatz (CRM), Managementinformationssystem (MIS) und Personal (HRM) bis hin zum Rechnungswesen (ReWe) ab. SOU arbeitet mit nationalen und internationalen Partnern zusammen. Weitere Informationen sind unter </w:t>
      </w:r>
      <w:hyperlink r:id="rId8" w:history="1">
        <w:r w:rsidRPr="0063035F">
          <w:rPr>
            <w:rStyle w:val="Hyperlink"/>
          </w:rPr>
          <w:t>http://www.sou.de</w:t>
        </w:r>
      </w:hyperlink>
      <w:r w:rsidRPr="0063035F">
        <w:t xml:space="preserve"> erhältlich.</w:t>
      </w:r>
    </w:p>
    <w:p w:rsidR="001A60D5" w:rsidRPr="006872F6" w:rsidRDefault="00E856A2" w:rsidP="001A60D5">
      <w:pPr>
        <w:spacing w:line="360" w:lineRule="atLeast"/>
        <w:jc w:val="right"/>
        <w:rPr>
          <w:b/>
          <w:sz w:val="16"/>
          <w:szCs w:val="16"/>
        </w:rPr>
      </w:pPr>
      <w:r>
        <w:rPr>
          <w:b/>
          <w:sz w:val="16"/>
          <w:szCs w:val="16"/>
        </w:rPr>
        <w:t>20150511</w:t>
      </w:r>
      <w:r w:rsidR="001A60D5">
        <w:rPr>
          <w:b/>
          <w:sz w:val="16"/>
          <w:szCs w:val="16"/>
        </w:rPr>
        <w:t>_</w:t>
      </w:r>
      <w:r w:rsidR="001A60D5" w:rsidRPr="006872F6">
        <w:rPr>
          <w:b/>
          <w:sz w:val="16"/>
          <w:szCs w:val="16"/>
        </w:rPr>
        <w:t>sou</w:t>
      </w:r>
    </w:p>
    <w:p w:rsidR="001A60D5" w:rsidRDefault="001A60D5" w:rsidP="001A60D5">
      <w:pPr>
        <w:rPr>
          <w:b/>
          <w:bCs/>
        </w:rPr>
      </w:pPr>
      <w:r w:rsidRPr="007171EA">
        <w:rPr>
          <w:b/>
          <w:bCs/>
        </w:rPr>
        <w:t>Begleitendes Bildmaterial:</w:t>
      </w:r>
    </w:p>
    <w:p w:rsidR="001A60D5" w:rsidRDefault="001A60D5" w:rsidP="001A60D5">
      <w:pPr>
        <w:pStyle w:val="Standardeinzug"/>
        <w:spacing w:before="120" w:line="240" w:lineRule="atLeast"/>
        <w:ind w:left="0"/>
        <w:rPr>
          <w:sz w:val="16"/>
          <w:lang w:val="de-CH"/>
        </w:rPr>
      </w:pPr>
      <w:r>
        <w:rPr>
          <w:noProof/>
          <w:sz w:val="16"/>
        </w:rPr>
        <w:drawing>
          <wp:inline distT="0" distB="0" distL="0" distR="0" wp14:anchorId="553EC50D" wp14:editId="641A6820">
            <wp:extent cx="572871" cy="86234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lSenftleber3_klein.jpg"/>
                    <pic:cNvPicPr/>
                  </pic:nvPicPr>
                  <pic:blipFill>
                    <a:blip r:embed="rId9">
                      <a:extLst>
                        <a:ext uri="{28A0092B-C50C-407E-A947-70E740481C1C}">
                          <a14:useLocalDpi xmlns:a14="http://schemas.microsoft.com/office/drawing/2010/main" val="0"/>
                        </a:ext>
                      </a:extLst>
                    </a:blip>
                    <a:stretch>
                      <a:fillRect/>
                    </a:stretch>
                  </pic:blipFill>
                  <pic:spPr>
                    <a:xfrm>
                      <a:off x="0" y="0"/>
                      <a:ext cx="589866" cy="887926"/>
                    </a:xfrm>
                    <a:prstGeom prst="rect">
                      <a:avLst/>
                    </a:prstGeom>
                  </pic:spPr>
                </pic:pic>
              </a:graphicData>
            </a:graphic>
          </wp:inline>
        </w:drawing>
      </w:r>
      <w:r>
        <w:rPr>
          <w:sz w:val="16"/>
          <w:lang w:val="de-CH"/>
        </w:rPr>
        <w:tab/>
      </w:r>
      <w:r>
        <w:rPr>
          <w:sz w:val="16"/>
          <w:lang w:val="de-CH"/>
        </w:rPr>
        <w:tab/>
      </w:r>
      <w:r>
        <w:rPr>
          <w:sz w:val="16"/>
          <w:lang w:val="de-CH"/>
        </w:rPr>
        <w:tab/>
      </w:r>
      <w:r>
        <w:rPr>
          <w:noProof/>
          <w:sz w:val="16"/>
        </w:rPr>
        <w:drawing>
          <wp:inline distT="0" distB="0" distL="0" distR="0" wp14:anchorId="64197CBF" wp14:editId="40D3A585">
            <wp:extent cx="561792" cy="84368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oMancuso3_klein.jpg"/>
                    <pic:cNvPicPr/>
                  </pic:nvPicPr>
                  <pic:blipFill>
                    <a:blip r:embed="rId10">
                      <a:extLst>
                        <a:ext uri="{28A0092B-C50C-407E-A947-70E740481C1C}">
                          <a14:useLocalDpi xmlns:a14="http://schemas.microsoft.com/office/drawing/2010/main" val="0"/>
                        </a:ext>
                      </a:extLst>
                    </a:blip>
                    <a:stretch>
                      <a:fillRect/>
                    </a:stretch>
                  </pic:blipFill>
                  <pic:spPr>
                    <a:xfrm>
                      <a:off x="0" y="0"/>
                      <a:ext cx="587704" cy="882594"/>
                    </a:xfrm>
                    <a:prstGeom prst="rect">
                      <a:avLst/>
                    </a:prstGeom>
                  </pic:spPr>
                </pic:pic>
              </a:graphicData>
            </a:graphic>
          </wp:inline>
        </w:drawing>
      </w:r>
      <w:r>
        <w:rPr>
          <w:sz w:val="16"/>
          <w:lang w:val="de-CH"/>
        </w:rPr>
        <w:tab/>
      </w:r>
      <w:r>
        <w:rPr>
          <w:sz w:val="16"/>
          <w:lang w:val="de-CH"/>
        </w:rPr>
        <w:tab/>
      </w:r>
      <w:r>
        <w:rPr>
          <w:sz w:val="16"/>
          <w:lang w:val="de-CH"/>
        </w:rPr>
        <w:tab/>
      </w:r>
      <w:r>
        <w:rPr>
          <w:noProof/>
          <w:sz w:val="16"/>
        </w:rPr>
        <w:drawing>
          <wp:inline distT="0" distB="0" distL="0" distR="0" wp14:anchorId="1281BC01" wp14:editId="1616404B">
            <wp:extent cx="1716657" cy="65636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U Logo_neu_klein.jpg"/>
                    <pic:cNvPicPr/>
                  </pic:nvPicPr>
                  <pic:blipFill>
                    <a:blip r:embed="rId11">
                      <a:extLst>
                        <a:ext uri="{28A0092B-C50C-407E-A947-70E740481C1C}">
                          <a14:useLocalDpi xmlns:a14="http://schemas.microsoft.com/office/drawing/2010/main" val="0"/>
                        </a:ext>
                      </a:extLst>
                    </a:blip>
                    <a:stretch>
                      <a:fillRect/>
                    </a:stretch>
                  </pic:blipFill>
                  <pic:spPr>
                    <a:xfrm>
                      <a:off x="0" y="0"/>
                      <a:ext cx="1757742" cy="672078"/>
                    </a:xfrm>
                    <a:prstGeom prst="rect">
                      <a:avLst/>
                    </a:prstGeom>
                  </pic:spPr>
                </pic:pic>
              </a:graphicData>
            </a:graphic>
          </wp:inline>
        </w:drawing>
      </w:r>
    </w:p>
    <w:p w:rsidR="001A60D5" w:rsidRPr="00BE7FA9" w:rsidRDefault="001A60D5" w:rsidP="001A60D5">
      <w:pPr>
        <w:pStyle w:val="Standardeinzug"/>
        <w:spacing w:line="240" w:lineRule="atLeast"/>
        <w:ind w:left="0"/>
        <w:rPr>
          <w:sz w:val="16"/>
        </w:rPr>
      </w:pPr>
      <w:r w:rsidRPr="00BE7FA9">
        <w:rPr>
          <w:sz w:val="16"/>
        </w:rPr>
        <w:t>Karl Senftleber</w:t>
      </w:r>
      <w:r>
        <w:rPr>
          <w:sz w:val="16"/>
        </w:rPr>
        <w:t>, Gründer und</w:t>
      </w:r>
      <w:r w:rsidRPr="00BE7FA9">
        <w:rPr>
          <w:sz w:val="16"/>
        </w:rPr>
        <w:tab/>
      </w:r>
      <w:r w:rsidRPr="00BE7FA9">
        <w:rPr>
          <w:sz w:val="16"/>
        </w:rPr>
        <w:tab/>
        <w:t>Marco Mancuso,</w:t>
      </w:r>
      <w:r w:rsidRPr="00BE7FA9">
        <w:rPr>
          <w:sz w:val="16"/>
        </w:rPr>
        <w:tab/>
      </w:r>
      <w:r w:rsidR="00DD4F37">
        <w:rPr>
          <w:sz w:val="16"/>
        </w:rPr>
        <w:tab/>
      </w:r>
      <w:r w:rsidR="00DD4F37">
        <w:rPr>
          <w:sz w:val="16"/>
        </w:rPr>
        <w:tab/>
      </w:r>
      <w:r w:rsidRPr="00BE7FA9">
        <w:rPr>
          <w:sz w:val="16"/>
        </w:rPr>
        <w:t>SOU-Logo</w:t>
      </w:r>
    </w:p>
    <w:p w:rsidR="001A60D5" w:rsidRPr="007171EA" w:rsidRDefault="001A60D5" w:rsidP="001A60D5">
      <w:pPr>
        <w:pStyle w:val="Standardeinzug"/>
        <w:spacing w:line="240" w:lineRule="atLeast"/>
        <w:ind w:left="0"/>
        <w:rPr>
          <w:sz w:val="16"/>
          <w:lang w:val="de-CH"/>
        </w:rPr>
      </w:pPr>
      <w:r>
        <w:rPr>
          <w:sz w:val="16"/>
          <w:lang w:val="de-CH"/>
        </w:rPr>
        <w:t>Geschäftsführer SOU</w:t>
      </w:r>
      <w:r>
        <w:rPr>
          <w:sz w:val="16"/>
          <w:lang w:val="de-CH"/>
        </w:rPr>
        <w:tab/>
      </w:r>
      <w:r w:rsidR="00DD4F37">
        <w:rPr>
          <w:sz w:val="16"/>
          <w:lang w:val="de-CH"/>
        </w:rPr>
        <w:tab/>
      </w:r>
      <w:r w:rsidR="00DD4F37">
        <w:rPr>
          <w:sz w:val="16"/>
          <w:lang w:val="de-CH"/>
        </w:rPr>
        <w:tab/>
      </w:r>
      <w:r>
        <w:rPr>
          <w:sz w:val="16"/>
          <w:lang w:val="de-CH"/>
        </w:rPr>
        <w:t>Geschäftsführer SOU</w:t>
      </w:r>
    </w:p>
    <w:p w:rsidR="001A60D5" w:rsidRPr="007171EA" w:rsidRDefault="001A60D5" w:rsidP="001A60D5">
      <w:pPr>
        <w:pStyle w:val="Standardeinzug"/>
        <w:spacing w:before="60" w:line="360" w:lineRule="atLeast"/>
        <w:ind w:left="0"/>
        <w:jc w:val="both"/>
        <w:rPr>
          <w:lang w:val="de-CH"/>
        </w:rPr>
      </w:pPr>
      <w:r w:rsidRPr="007171EA">
        <w:rPr>
          <w:lang w:val="de-CH"/>
        </w:rPr>
        <w:t>[</w:t>
      </w:r>
      <w:r>
        <w:rPr>
          <w:lang w:val="de-CH"/>
        </w:rPr>
        <w:t xml:space="preserve"> </w:t>
      </w:r>
      <w:r w:rsidRPr="007171EA">
        <w:rPr>
          <w:lang w:val="de-CH"/>
        </w:rPr>
        <w:t xml:space="preserve">Download unter </w:t>
      </w:r>
      <w:hyperlink r:id="rId12" w:history="1">
        <w:r w:rsidR="0054157A" w:rsidRPr="001F030A">
          <w:rPr>
            <w:rStyle w:val="Hyperlink"/>
            <w:lang w:val="de-CH"/>
          </w:rPr>
          <w:t>www.ars-pr.de/de/presse/meldungen/20150511_sou.php</w:t>
        </w:r>
      </w:hyperlink>
      <w:r>
        <w:rPr>
          <w:lang w:val="de-CH"/>
        </w:rPr>
        <w:t xml:space="preserve"> </w:t>
      </w:r>
      <w:r w:rsidRPr="007171EA">
        <w:rPr>
          <w:lang w:val="de-CH"/>
        </w:rPr>
        <w:t>]</w:t>
      </w:r>
    </w:p>
    <w:p w:rsidR="004F5634" w:rsidRPr="004F5634" w:rsidRDefault="004F5634" w:rsidP="004F5634">
      <w:pPr>
        <w:pStyle w:val="berschrift3"/>
        <w:tabs>
          <w:tab w:val="left" w:pos="3119"/>
        </w:tabs>
        <w:spacing w:line="360" w:lineRule="atLeast"/>
        <w:ind w:left="0"/>
        <w:jc w:val="both"/>
        <w:rPr>
          <w:b w:val="0"/>
        </w:rPr>
      </w:pPr>
      <w:r>
        <w:rPr>
          <w:b w:val="0"/>
          <w:noProof/>
        </w:rPr>
        <w:lastRenderedPageBreak/>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9525</wp:posOffset>
                </wp:positionV>
                <wp:extent cx="6866793" cy="5442438"/>
                <wp:effectExtent l="0" t="0" r="10795" b="25400"/>
                <wp:wrapNone/>
                <wp:docPr id="3" name="Abgerundetes Rechteck 3"/>
                <wp:cNvGraphicFramePr/>
                <a:graphic xmlns:a="http://schemas.openxmlformats.org/drawingml/2006/main">
                  <a:graphicData uri="http://schemas.microsoft.com/office/word/2010/wordprocessingShape">
                    <wps:wsp>
                      <wps:cNvSpPr/>
                      <wps:spPr>
                        <a:xfrm>
                          <a:off x="0" y="0"/>
                          <a:ext cx="6866793" cy="544243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20884D" id="Abgerundetes Rechteck 3" o:spid="_x0000_s1026" style="position:absolute;margin-left:0;margin-top:.75pt;width:540.7pt;height:428.55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" filled="f" strokecolor="black [3213]" strokeweight="1pt">
                <w10:wrap anchorx="margin"/>
              </v:roundrect>
            </w:pict>
          </mc:Fallback>
        </mc:AlternateContent>
      </w:r>
    </w:p>
    <w:p w:rsidR="004F5634" w:rsidRPr="004C1ED1" w:rsidRDefault="004F5634" w:rsidP="004F5634">
      <w:pPr>
        <w:pStyle w:val="berschrift3"/>
        <w:tabs>
          <w:tab w:val="left" w:pos="3119"/>
        </w:tabs>
        <w:spacing w:line="360" w:lineRule="atLeast"/>
        <w:ind w:left="0"/>
        <w:jc w:val="both"/>
        <w:rPr>
          <w:sz w:val="40"/>
          <w:szCs w:val="40"/>
          <w:u w:val="single"/>
        </w:rPr>
      </w:pPr>
      <w:r w:rsidRPr="004C1ED1">
        <w:rPr>
          <w:sz w:val="40"/>
          <w:szCs w:val="40"/>
          <w:u w:val="single"/>
        </w:rPr>
        <w:t>SOU 1990 – 2015</w:t>
      </w:r>
    </w:p>
    <w:p w:rsidR="004F5634" w:rsidRPr="004F5634" w:rsidRDefault="004F5634" w:rsidP="004C1ED1">
      <w:pPr>
        <w:pStyle w:val="berschrift3"/>
        <w:tabs>
          <w:tab w:val="left" w:pos="3119"/>
        </w:tabs>
        <w:spacing w:line="280" w:lineRule="atLeast"/>
        <w:ind w:left="0"/>
        <w:rPr>
          <w:b w:val="0"/>
        </w:rPr>
      </w:pPr>
    </w:p>
    <w:p w:rsidR="004F5634" w:rsidRDefault="004F5634" w:rsidP="004C1ED1">
      <w:pPr>
        <w:spacing w:after="120" w:line="280" w:lineRule="atLeast"/>
        <w:ind w:left="1412" w:hanging="1412"/>
      </w:pPr>
      <w:r>
        <w:t>1.10.1990</w:t>
      </w:r>
      <w:r>
        <w:tab/>
        <w:t>Gründung SOU als Einzelunternehmen und Aufnahme Geschäftsbetrieb als IT-Dienstleister</w:t>
      </w:r>
    </w:p>
    <w:p w:rsidR="004F5634" w:rsidRDefault="004F5634" w:rsidP="004C1ED1">
      <w:pPr>
        <w:spacing w:after="120" w:line="280" w:lineRule="atLeast"/>
        <w:ind w:left="1412" w:hanging="1412"/>
      </w:pPr>
      <w:r>
        <w:t xml:space="preserve">1994 </w:t>
      </w:r>
      <w:r>
        <w:tab/>
      </w:r>
      <w:r>
        <w:tab/>
        <w:t>Beginn Entwicklung ERP-System für die AS/400 in der Programmiersprache ILE/RPG</w:t>
      </w:r>
    </w:p>
    <w:p w:rsidR="004F5634" w:rsidRDefault="004F5634" w:rsidP="004C1ED1">
      <w:pPr>
        <w:spacing w:after="120" w:line="280" w:lineRule="atLeast"/>
        <w:ind w:left="1412" w:hanging="1412"/>
      </w:pPr>
      <w:r>
        <w:t xml:space="preserve">1997 </w:t>
      </w:r>
      <w:r>
        <w:tab/>
      </w:r>
      <w:r>
        <w:tab/>
        <w:t>SOU wird in eine GmbH &amp; Co. KG umfirmiert</w:t>
      </w:r>
    </w:p>
    <w:p w:rsidR="004F5634" w:rsidRDefault="004F5634" w:rsidP="004C1ED1">
      <w:pPr>
        <w:spacing w:after="120" w:line="280" w:lineRule="atLeast"/>
        <w:ind w:left="1412" w:hanging="1412"/>
      </w:pPr>
      <w:r>
        <w:t xml:space="preserve">1998 </w:t>
      </w:r>
      <w:r>
        <w:tab/>
      </w:r>
      <w:r>
        <w:tab/>
        <w:t>Markteinführung ERP-System sou.MatriXX</w:t>
      </w:r>
    </w:p>
    <w:p w:rsidR="004F5634" w:rsidRDefault="004F5634" w:rsidP="004C1ED1">
      <w:pPr>
        <w:spacing w:after="120" w:line="280" w:lineRule="atLeast"/>
        <w:ind w:left="1412" w:hanging="1412"/>
      </w:pPr>
      <w:r>
        <w:t xml:space="preserve">2004 </w:t>
      </w:r>
      <w:r>
        <w:tab/>
      </w:r>
      <w:r>
        <w:tab/>
        <w:t>Gründung des Tochterunternehmens souConsult GmbH</w:t>
      </w:r>
    </w:p>
    <w:p w:rsidR="004F5634" w:rsidRDefault="004F5634" w:rsidP="004C1ED1">
      <w:pPr>
        <w:spacing w:after="120" w:line="280" w:lineRule="atLeast"/>
        <w:ind w:left="1412"/>
      </w:pPr>
      <w:r>
        <w:t xml:space="preserve">SOU führt mit souConsult sou.MatriXX in über 20 Ländern der Welt bei Mercedes Importeuren ein und intensiviert die Zusammenarbeit mit dem Daimler Konzern </w:t>
      </w:r>
    </w:p>
    <w:p w:rsidR="004F5634" w:rsidRDefault="004F5634" w:rsidP="004C1ED1">
      <w:pPr>
        <w:spacing w:after="120" w:line="280" w:lineRule="atLeast"/>
        <w:ind w:left="1412" w:hanging="1412"/>
      </w:pPr>
      <w:r>
        <w:t xml:space="preserve">2007 </w:t>
      </w:r>
      <w:r>
        <w:tab/>
      </w:r>
      <w:r>
        <w:tab/>
        <w:t xml:space="preserve">Beginn Produktrelaunch sou.MatriXX. sou.MatriXX wird von ILE/RPG nach Java migriert </w:t>
      </w:r>
    </w:p>
    <w:p w:rsidR="004F5634" w:rsidRDefault="004F5634" w:rsidP="004C1ED1">
      <w:pPr>
        <w:spacing w:after="120" w:line="280" w:lineRule="atLeast"/>
        <w:ind w:left="1412" w:hanging="1412"/>
      </w:pPr>
      <w:r>
        <w:t xml:space="preserve">2009 </w:t>
      </w:r>
      <w:r>
        <w:tab/>
      </w:r>
      <w:r>
        <w:tab/>
        <w:t>sou.MatriXX ist Java basiert und fortan plattformunabhängig</w:t>
      </w:r>
    </w:p>
    <w:p w:rsidR="004F5634" w:rsidRDefault="004F5634" w:rsidP="004C1ED1">
      <w:pPr>
        <w:spacing w:after="120" w:line="280" w:lineRule="atLeast"/>
        <w:ind w:left="1412" w:hanging="1412"/>
      </w:pPr>
      <w:r>
        <w:t xml:space="preserve">2013 </w:t>
      </w:r>
      <w:r>
        <w:tab/>
      </w:r>
      <w:r>
        <w:tab/>
        <w:t>SOU erhält die Auszeichnung "Software Made in Germany"</w:t>
      </w:r>
    </w:p>
    <w:p w:rsidR="004F5634" w:rsidRDefault="004F5634" w:rsidP="004C1ED1">
      <w:pPr>
        <w:spacing w:after="120" w:line="280" w:lineRule="atLeast"/>
        <w:ind w:left="1412"/>
      </w:pPr>
      <w:r>
        <w:t>sou.MatriXX wird mit dem Innovationspreis für Softwarelösungen von der Initiative Mittelstand für 2013 ausgezeichnet</w:t>
      </w:r>
    </w:p>
    <w:p w:rsidR="004F5634" w:rsidRDefault="004F5634" w:rsidP="004C1ED1">
      <w:pPr>
        <w:spacing w:after="120" w:line="280" w:lineRule="atLeast"/>
        <w:ind w:left="1412" w:hanging="1412"/>
      </w:pPr>
      <w:r>
        <w:t xml:space="preserve">2014 </w:t>
      </w:r>
      <w:r>
        <w:tab/>
      </w:r>
      <w:r>
        <w:tab/>
        <w:t>sou.MatriXX wird mit dem Innovationspreis für Softwarelösungen von der Initiative Mittelstand für 2014 ausgezeichnet</w:t>
      </w:r>
    </w:p>
    <w:p w:rsidR="004F5634" w:rsidRDefault="004F5634" w:rsidP="004C1ED1">
      <w:pPr>
        <w:spacing w:after="120" w:line="280" w:lineRule="atLeast"/>
        <w:ind w:left="1412" w:hanging="1412"/>
      </w:pPr>
      <w:r>
        <w:t xml:space="preserve">2015 </w:t>
      </w:r>
      <w:r>
        <w:tab/>
      </w:r>
      <w:r>
        <w:tab/>
        <w:t>sou.MatriXX wird mit dem Innovationspreis für Softwarelösungen von der Initiative Mittelstand für 2015 ausgezeichnet</w:t>
      </w:r>
    </w:p>
    <w:p w:rsidR="004F5634" w:rsidRDefault="004F5634" w:rsidP="004C1ED1">
      <w:pPr>
        <w:spacing w:after="120" w:line="280" w:lineRule="atLeast"/>
        <w:ind w:left="1412" w:hanging="1412"/>
      </w:pPr>
      <w:r>
        <w:t xml:space="preserve"> </w:t>
      </w:r>
      <w:r>
        <w:tab/>
      </w:r>
      <w:r w:rsidR="00EB3E23">
        <w:tab/>
      </w:r>
      <w:r>
        <w:t>SOU feiert 25-jähriges Firmenjubiläum</w:t>
      </w:r>
    </w:p>
    <w:p w:rsidR="00E4310F" w:rsidRDefault="00E4310F" w:rsidP="00936026">
      <w:pPr>
        <w:rPr>
          <w:b/>
          <w:bCs/>
        </w:rPr>
      </w:pPr>
    </w:p>
    <w:p w:rsidR="00E4310F" w:rsidRDefault="00E4310F" w:rsidP="00936026">
      <w:pPr>
        <w:rPr>
          <w:b/>
          <w:bCs/>
        </w:rPr>
      </w:pPr>
    </w:p>
    <w:p w:rsidR="00E4310F" w:rsidRDefault="00E4310F">
      <w:pPr>
        <w:pStyle w:val="Infozeile"/>
        <w:spacing w:before="120" w:after="120" w:line="240" w:lineRule="exact"/>
        <w:rPr>
          <w:b/>
          <w:bCs/>
          <w:sz w:val="22"/>
          <w:szCs w:val="22"/>
        </w:rPr>
      </w:pPr>
    </w:p>
    <w:p w:rsidR="00791972" w:rsidRPr="000A5043" w:rsidRDefault="00791972">
      <w:pPr>
        <w:pStyle w:val="Infozeile"/>
        <w:spacing w:before="120" w:after="120" w:line="240" w:lineRule="exact"/>
        <w:rPr>
          <w:b/>
          <w:bCs/>
        </w:rPr>
      </w:pPr>
      <w:r w:rsidRPr="000A5043">
        <w:rPr>
          <w:b/>
          <w:bCs/>
        </w:rPr>
        <w:t>Weitere Informationen:</w:t>
      </w:r>
      <w:r w:rsidRPr="000A5043">
        <w:rPr>
          <w:b/>
          <w:bCs/>
        </w:rPr>
        <w:tab/>
      </w:r>
      <w:r w:rsidRPr="000A5043">
        <w:rPr>
          <w:b/>
          <w:bCs/>
        </w:rPr>
        <w:tab/>
      </w:r>
      <w:r w:rsidRPr="000A5043">
        <w:rPr>
          <w:b/>
          <w:bCs/>
        </w:rPr>
        <w:tab/>
      </w:r>
      <w:r w:rsidRPr="000A5043">
        <w:rPr>
          <w:b/>
          <w:bCs/>
        </w:rPr>
        <w:tab/>
        <w:t>Ansprechpartner für die Presse:</w:t>
      </w:r>
    </w:p>
    <w:p w:rsidR="00791972" w:rsidRPr="000A5043" w:rsidRDefault="00791972">
      <w:pPr>
        <w:pStyle w:val="Infozeile"/>
        <w:rPr>
          <w:i w:val="0"/>
          <w:iCs w:val="0"/>
          <w:lang w:val="en-US"/>
        </w:rPr>
      </w:pPr>
      <w:r w:rsidRPr="000A5043">
        <w:rPr>
          <w:i w:val="0"/>
          <w:iCs w:val="0"/>
          <w:lang w:val="en-GB"/>
        </w:rPr>
        <w:t xml:space="preserve">SOU Systemhaus GmbH &amp; Co. </w:t>
      </w:r>
      <w:r w:rsidRPr="000A5043">
        <w:rPr>
          <w:i w:val="0"/>
          <w:iCs w:val="0"/>
          <w:lang w:val="en-US"/>
        </w:rPr>
        <w:t>KG</w:t>
      </w:r>
      <w:r w:rsidRPr="000A5043">
        <w:rPr>
          <w:i w:val="0"/>
          <w:iCs w:val="0"/>
          <w:lang w:val="en-US"/>
        </w:rPr>
        <w:tab/>
      </w:r>
      <w:r w:rsidRPr="000A5043">
        <w:rPr>
          <w:i w:val="0"/>
          <w:iCs w:val="0"/>
          <w:lang w:val="en-US"/>
        </w:rPr>
        <w:tab/>
      </w:r>
      <w:r w:rsidRPr="000A5043">
        <w:rPr>
          <w:i w:val="0"/>
          <w:iCs w:val="0"/>
          <w:lang w:val="en-US"/>
        </w:rPr>
        <w:tab/>
        <w:t>ars publicandi GmbH</w:t>
      </w:r>
    </w:p>
    <w:p w:rsidR="00791972" w:rsidRPr="000A5043" w:rsidRDefault="00791972">
      <w:pPr>
        <w:pStyle w:val="Infozeile"/>
        <w:rPr>
          <w:i w:val="0"/>
          <w:iCs w:val="0"/>
        </w:rPr>
      </w:pPr>
      <w:r w:rsidRPr="000A5043">
        <w:rPr>
          <w:i w:val="0"/>
          <w:iCs w:val="0"/>
        </w:rPr>
        <w:t>Kontakt: Marco Mancuso</w:t>
      </w:r>
      <w:r w:rsidRPr="000A5043">
        <w:rPr>
          <w:i w:val="0"/>
          <w:iCs w:val="0"/>
        </w:rPr>
        <w:tab/>
      </w:r>
      <w:r w:rsidRPr="000A5043">
        <w:rPr>
          <w:i w:val="0"/>
          <w:iCs w:val="0"/>
        </w:rPr>
        <w:tab/>
      </w:r>
      <w:r w:rsidRPr="000A5043">
        <w:rPr>
          <w:i w:val="0"/>
          <w:iCs w:val="0"/>
        </w:rPr>
        <w:tab/>
      </w:r>
      <w:r w:rsidRPr="000A5043">
        <w:rPr>
          <w:i w:val="0"/>
          <w:iCs w:val="0"/>
        </w:rPr>
        <w:tab/>
        <w:t>Kontakt: Martina Overmann</w:t>
      </w:r>
    </w:p>
    <w:p w:rsidR="00791972" w:rsidRPr="000A5043" w:rsidRDefault="00791972">
      <w:pPr>
        <w:pStyle w:val="Infozeile"/>
        <w:rPr>
          <w:i w:val="0"/>
          <w:iCs w:val="0"/>
        </w:rPr>
      </w:pPr>
      <w:r w:rsidRPr="000A5043">
        <w:rPr>
          <w:i w:val="0"/>
          <w:iCs w:val="0"/>
        </w:rPr>
        <w:t>Duisburger Straße 18</w:t>
      </w:r>
      <w:r w:rsidRPr="000A5043">
        <w:rPr>
          <w:i w:val="0"/>
          <w:iCs w:val="0"/>
        </w:rPr>
        <w:tab/>
      </w:r>
      <w:r w:rsidRPr="000A5043">
        <w:rPr>
          <w:i w:val="0"/>
          <w:iCs w:val="0"/>
        </w:rPr>
        <w:tab/>
      </w:r>
      <w:r w:rsidRPr="000A5043">
        <w:rPr>
          <w:i w:val="0"/>
          <w:iCs w:val="0"/>
        </w:rPr>
        <w:tab/>
      </w:r>
      <w:r w:rsidRPr="000A5043">
        <w:rPr>
          <w:i w:val="0"/>
          <w:iCs w:val="0"/>
        </w:rPr>
        <w:tab/>
      </w:r>
      <w:r w:rsidRPr="000A5043">
        <w:rPr>
          <w:i w:val="0"/>
          <w:iCs w:val="0"/>
        </w:rPr>
        <w:tab/>
        <w:t>Schulstraße 28</w:t>
      </w:r>
    </w:p>
    <w:p w:rsidR="00791972" w:rsidRPr="000A5043" w:rsidRDefault="00791972">
      <w:pPr>
        <w:pStyle w:val="Infozeile"/>
        <w:rPr>
          <w:i w:val="0"/>
          <w:iCs w:val="0"/>
        </w:rPr>
      </w:pPr>
      <w:r w:rsidRPr="000A5043">
        <w:rPr>
          <w:i w:val="0"/>
          <w:iCs w:val="0"/>
        </w:rPr>
        <w:t>D – 68723 Schwetzingen</w:t>
      </w:r>
      <w:r w:rsidRPr="000A5043">
        <w:rPr>
          <w:i w:val="0"/>
          <w:iCs w:val="0"/>
        </w:rPr>
        <w:tab/>
      </w:r>
      <w:r w:rsidRPr="000A5043">
        <w:rPr>
          <w:i w:val="0"/>
          <w:iCs w:val="0"/>
        </w:rPr>
        <w:tab/>
      </w:r>
      <w:r w:rsidRPr="000A5043">
        <w:rPr>
          <w:i w:val="0"/>
          <w:iCs w:val="0"/>
        </w:rPr>
        <w:tab/>
      </w:r>
      <w:r w:rsidRPr="000A5043">
        <w:rPr>
          <w:i w:val="0"/>
          <w:iCs w:val="0"/>
        </w:rPr>
        <w:tab/>
        <w:t>D – 66976 Rodalben</w:t>
      </w:r>
    </w:p>
    <w:p w:rsidR="00791972" w:rsidRPr="000A5043" w:rsidRDefault="00791972">
      <w:pPr>
        <w:pStyle w:val="Infozeile"/>
        <w:rPr>
          <w:i w:val="0"/>
          <w:iCs w:val="0"/>
        </w:rPr>
      </w:pPr>
      <w:r w:rsidRPr="000A5043">
        <w:rPr>
          <w:i w:val="0"/>
          <w:iCs w:val="0"/>
        </w:rPr>
        <w:t>Telefon: +49 (0) 62 02 / 27 84-0</w:t>
      </w:r>
      <w:r w:rsidRPr="000A5043">
        <w:rPr>
          <w:i w:val="0"/>
          <w:iCs w:val="0"/>
        </w:rPr>
        <w:tab/>
      </w:r>
      <w:r w:rsidRPr="000A5043">
        <w:rPr>
          <w:i w:val="0"/>
          <w:iCs w:val="0"/>
        </w:rPr>
        <w:tab/>
      </w:r>
      <w:r w:rsidRPr="000A5043">
        <w:rPr>
          <w:i w:val="0"/>
          <w:iCs w:val="0"/>
        </w:rPr>
        <w:tab/>
        <w:t>Telefon: +49 (0) 63 31 / 55 43-13</w:t>
      </w:r>
    </w:p>
    <w:p w:rsidR="00791972" w:rsidRPr="000A5043" w:rsidRDefault="00791972">
      <w:pPr>
        <w:pStyle w:val="Infozeile"/>
        <w:rPr>
          <w:i w:val="0"/>
          <w:iCs w:val="0"/>
        </w:rPr>
      </w:pPr>
      <w:r w:rsidRPr="000A5043">
        <w:rPr>
          <w:i w:val="0"/>
          <w:iCs w:val="0"/>
        </w:rPr>
        <w:t>Telefax: +49 (0) 62 02 / 27 84-88 17</w:t>
      </w:r>
      <w:r w:rsidRPr="000A5043">
        <w:rPr>
          <w:i w:val="0"/>
          <w:iCs w:val="0"/>
        </w:rPr>
        <w:tab/>
      </w:r>
      <w:r w:rsidRPr="000A5043">
        <w:rPr>
          <w:i w:val="0"/>
          <w:iCs w:val="0"/>
        </w:rPr>
        <w:tab/>
      </w:r>
      <w:r w:rsidRPr="000A5043">
        <w:rPr>
          <w:i w:val="0"/>
          <w:iCs w:val="0"/>
        </w:rPr>
        <w:tab/>
        <w:t>Telefax: +49 (0) 63 31 / 55 43-43</w:t>
      </w:r>
    </w:p>
    <w:p w:rsidR="00791972" w:rsidRPr="000A5043" w:rsidRDefault="006A4E2F">
      <w:pPr>
        <w:pStyle w:val="Infozeile"/>
        <w:rPr>
          <w:i w:val="0"/>
          <w:iCs w:val="0"/>
        </w:rPr>
      </w:pPr>
      <w:hyperlink r:id="rId13" w:history="1">
        <w:r w:rsidR="005E7197" w:rsidRPr="00CA517C">
          <w:rPr>
            <w:rStyle w:val="Hyperlink"/>
            <w:i w:val="0"/>
            <w:iCs w:val="0"/>
          </w:rPr>
          <w:t>marco.mancuso@sou.de</w:t>
        </w:r>
      </w:hyperlink>
      <w:r w:rsidR="00791972" w:rsidRPr="000A5043">
        <w:rPr>
          <w:i w:val="0"/>
          <w:iCs w:val="0"/>
        </w:rPr>
        <w:t xml:space="preserve">  </w:t>
      </w:r>
      <w:r w:rsidR="00791972" w:rsidRPr="000A5043">
        <w:rPr>
          <w:i w:val="0"/>
          <w:iCs w:val="0"/>
        </w:rPr>
        <w:tab/>
      </w:r>
      <w:r w:rsidR="00791972" w:rsidRPr="000A5043">
        <w:rPr>
          <w:i w:val="0"/>
          <w:iCs w:val="0"/>
        </w:rPr>
        <w:tab/>
      </w:r>
      <w:r w:rsidR="00791972" w:rsidRPr="000A5043">
        <w:rPr>
          <w:i w:val="0"/>
          <w:iCs w:val="0"/>
        </w:rPr>
        <w:tab/>
      </w:r>
      <w:r w:rsidR="00791972" w:rsidRPr="000A5043">
        <w:rPr>
          <w:i w:val="0"/>
          <w:iCs w:val="0"/>
        </w:rPr>
        <w:tab/>
      </w:r>
      <w:hyperlink r:id="rId14" w:history="1">
        <w:r w:rsidR="005E7197" w:rsidRPr="00CA517C">
          <w:rPr>
            <w:rStyle w:val="Hyperlink"/>
            <w:i w:val="0"/>
            <w:iCs w:val="0"/>
          </w:rPr>
          <w:t>MOvermann@ars-pr.de</w:t>
        </w:r>
      </w:hyperlink>
    </w:p>
    <w:p w:rsidR="00791972" w:rsidRDefault="006A4E2F">
      <w:pPr>
        <w:pStyle w:val="Infozeile"/>
        <w:rPr>
          <w:rStyle w:val="Hyperlink"/>
          <w:i w:val="0"/>
          <w:iCs w:val="0"/>
        </w:rPr>
      </w:pPr>
      <w:hyperlink r:id="rId15" w:history="1">
        <w:r w:rsidR="005E7197" w:rsidRPr="00CA517C">
          <w:rPr>
            <w:rStyle w:val="Hyperlink"/>
            <w:i w:val="0"/>
            <w:iCs w:val="0"/>
          </w:rPr>
          <w:t>http://www.sou.de</w:t>
        </w:r>
      </w:hyperlink>
      <w:r w:rsidR="005E7197">
        <w:rPr>
          <w:i w:val="0"/>
          <w:iCs w:val="0"/>
        </w:rPr>
        <w:t xml:space="preserve"> </w:t>
      </w:r>
      <w:r w:rsidR="00791972" w:rsidRPr="000A5043">
        <w:rPr>
          <w:i w:val="0"/>
          <w:iCs w:val="0"/>
        </w:rPr>
        <w:tab/>
        <w:t xml:space="preserve"> </w:t>
      </w:r>
      <w:r w:rsidR="00791972" w:rsidRPr="000A5043">
        <w:rPr>
          <w:i w:val="0"/>
          <w:iCs w:val="0"/>
        </w:rPr>
        <w:tab/>
      </w:r>
      <w:r w:rsidR="00791972" w:rsidRPr="000A5043">
        <w:rPr>
          <w:i w:val="0"/>
          <w:iCs w:val="0"/>
        </w:rPr>
        <w:tab/>
      </w:r>
      <w:r w:rsidR="00791972" w:rsidRPr="000A5043">
        <w:rPr>
          <w:i w:val="0"/>
          <w:iCs w:val="0"/>
        </w:rPr>
        <w:tab/>
      </w:r>
      <w:r w:rsidR="00791972" w:rsidRPr="000A5043">
        <w:rPr>
          <w:i w:val="0"/>
          <w:iCs w:val="0"/>
        </w:rPr>
        <w:tab/>
      </w:r>
      <w:hyperlink r:id="rId16" w:history="1">
        <w:r w:rsidR="005E7197" w:rsidRPr="00CA517C">
          <w:rPr>
            <w:rStyle w:val="Hyperlink"/>
            <w:i w:val="0"/>
            <w:iCs w:val="0"/>
          </w:rPr>
          <w:t>http://www.ars-pr.de</w:t>
        </w:r>
      </w:hyperlink>
    </w:p>
    <w:p w:rsidR="00016496" w:rsidRPr="00016496" w:rsidRDefault="00016496">
      <w:pPr>
        <w:pStyle w:val="Infozeile"/>
        <w:rPr>
          <w:i w:val="0"/>
          <w:iCs w:val="0"/>
        </w:rPr>
      </w:pPr>
      <w:r w:rsidRPr="00016496">
        <w:rPr>
          <w:i w:val="0"/>
        </w:rPr>
        <w:tab/>
      </w:r>
      <w:r w:rsidRPr="00016496">
        <w:rPr>
          <w:i w:val="0"/>
        </w:rPr>
        <w:tab/>
      </w:r>
      <w:r w:rsidRPr="00016496">
        <w:rPr>
          <w:i w:val="0"/>
        </w:rPr>
        <w:tab/>
      </w:r>
      <w:r w:rsidRPr="00016496">
        <w:rPr>
          <w:i w:val="0"/>
        </w:rPr>
        <w:tab/>
      </w:r>
      <w:r w:rsidRPr="00016496">
        <w:rPr>
          <w:i w:val="0"/>
        </w:rPr>
        <w:tab/>
      </w:r>
      <w:r w:rsidRPr="00016496">
        <w:rPr>
          <w:i w:val="0"/>
        </w:rPr>
        <w:tab/>
      </w:r>
      <w:r w:rsidRPr="00016496">
        <w:rPr>
          <w:i w:val="0"/>
        </w:rPr>
        <w:tab/>
      </w:r>
      <w:r w:rsidR="00510F32">
        <w:rPr>
          <w:i w:val="0"/>
        </w:rPr>
        <w:t>Autor: Andreas Becker</w:t>
      </w:r>
    </w:p>
    <w:sectPr w:rsidR="00016496" w:rsidRPr="00016496" w:rsidSect="009D5B6F">
      <w:headerReference w:type="default" r:id="rId17"/>
      <w:footerReference w:type="default" r:id="rId18"/>
      <w:pgSz w:w="11907" w:h="16840" w:code="9"/>
      <w:pgMar w:top="1701" w:right="1134" w:bottom="1418" w:left="1134" w:header="794" w:footer="851"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15B" w:rsidRDefault="00E3615B">
      <w:r>
        <w:separator/>
      </w:r>
    </w:p>
  </w:endnote>
  <w:endnote w:type="continuationSeparator" w:id="0">
    <w:p w:rsidR="00E3615B" w:rsidRDefault="00E3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626" w:rsidRDefault="00406626">
    <w:pPr>
      <w:pStyle w:val="Fuzeile"/>
      <w:rPr>
        <w:rFonts w:ascii="Arial" w:hAnsi="Arial" w:cs="Arial"/>
        <w:b/>
        <w:bCs/>
        <w:i/>
        <w:iCs/>
        <w:sz w:val="22"/>
        <w:szCs w:val="22"/>
      </w:rPr>
    </w:pPr>
  </w:p>
  <w:p w:rsidR="00016496" w:rsidRDefault="00016496">
    <w:pPr>
      <w:pStyle w:val="Fuzeile"/>
      <w:rPr>
        <w:rFonts w:ascii="Arial" w:hAnsi="Arial" w:cs="Arial"/>
        <w:b/>
        <w:bCs/>
        <w:i/>
        <w:iCs/>
        <w:sz w:val="22"/>
        <w:szCs w:val="22"/>
      </w:rPr>
    </w:pPr>
  </w:p>
  <w:p w:rsidR="00406626" w:rsidRPr="004F5634" w:rsidRDefault="009E7EF9">
    <w:pPr>
      <w:pStyle w:val="Fuzeile"/>
      <w:rPr>
        <w:rFonts w:ascii="Arial" w:hAnsi="Arial" w:cs="Arial"/>
        <w:b/>
        <w:bCs/>
        <w:sz w:val="24"/>
        <w:szCs w:val="24"/>
      </w:rPr>
    </w:pPr>
    <w:r w:rsidRPr="004F5634">
      <w:rPr>
        <w:rFonts w:ascii="Arial" w:hAnsi="Arial" w:cs="Arial"/>
        <w:b/>
        <w:bCs/>
        <w:sz w:val="22"/>
        <w:szCs w:val="22"/>
      </w:rPr>
      <w:t>Text</w:t>
    </w:r>
    <w:r w:rsidR="00A53072" w:rsidRPr="004F5634">
      <w:rPr>
        <w:rFonts w:ascii="Arial" w:hAnsi="Arial" w:cs="Arial"/>
        <w:b/>
        <w:bCs/>
        <w:sz w:val="22"/>
        <w:szCs w:val="22"/>
      </w:rPr>
      <w:t>-/Bild</w:t>
    </w:r>
    <w:r w:rsidR="00BC43D1" w:rsidRPr="004F5634">
      <w:rPr>
        <w:rFonts w:ascii="Arial" w:hAnsi="Arial" w:cs="Arial"/>
        <w:b/>
        <w:bCs/>
        <w:sz w:val="22"/>
        <w:szCs w:val="22"/>
      </w:rPr>
      <w:t>-</w:t>
    </w:r>
    <w:r w:rsidR="00406626" w:rsidRPr="004F5634">
      <w:rPr>
        <w:rFonts w:ascii="Arial" w:hAnsi="Arial" w:cs="Arial"/>
        <w:b/>
        <w:bCs/>
        <w:sz w:val="22"/>
        <w:szCs w:val="22"/>
      </w:rPr>
      <w:t xml:space="preserve">Download unter </w:t>
    </w:r>
    <w:hyperlink r:id="rId1" w:history="1">
      <w:r w:rsidR="00E856A2" w:rsidRPr="001F030A">
        <w:rPr>
          <w:rStyle w:val="Hyperlink"/>
          <w:rFonts w:ascii="Arial" w:hAnsi="Arial" w:cs="Arial"/>
          <w:b/>
          <w:bCs/>
          <w:sz w:val="22"/>
          <w:szCs w:val="22"/>
        </w:rPr>
        <w:t>http://www.ars-pr.de/de/presse/meldungen/20150511_sou.php</w:t>
      </w:r>
    </w:hyperlink>
    <w:r w:rsidR="00A53072" w:rsidRPr="004F5634">
      <w:rPr>
        <w:rFonts w:ascii="Arial" w:hAnsi="Arial" w:cs="Arial"/>
        <w:b/>
        <w:bCs/>
        <w:sz w:val="22"/>
        <w:szCs w:val="22"/>
      </w:rPr>
      <w:t xml:space="preserve"> </w:t>
    </w:r>
    <w:r w:rsidR="009F727D" w:rsidRPr="004F5634">
      <w:rPr>
        <w:rFonts w:ascii="Arial" w:hAnsi="Arial" w:cs="Arial"/>
        <w:b/>
        <w:bCs/>
        <w:sz w:val="22"/>
        <w:szCs w:val="22"/>
      </w:rPr>
      <w:t xml:space="preserve"> </w:t>
    </w:r>
    <w:r w:rsidRPr="004F5634">
      <w:rPr>
        <w:rFonts w:ascii="Arial" w:hAnsi="Arial" w:cs="Arial"/>
        <w:b/>
        <w:bCs/>
        <w:sz w:val="22"/>
        <w:szCs w:val="22"/>
      </w:rPr>
      <w:t xml:space="preserve"> </w:t>
    </w:r>
    <w:r w:rsidR="007D5FDD">
      <w:rPr>
        <w:rStyle w:val="Seitenzahl"/>
        <w:rFonts w:ascii="Arial" w:hAnsi="Arial" w:cs="Arial"/>
        <w:b/>
        <w:bCs/>
        <w:sz w:val="22"/>
        <w:szCs w:val="22"/>
      </w:rPr>
      <w:fldChar w:fldCharType="begin"/>
    </w:r>
    <w:r w:rsidR="00406626" w:rsidRPr="004F5634">
      <w:rPr>
        <w:rStyle w:val="Seitenzahl"/>
        <w:rFonts w:ascii="Arial" w:hAnsi="Arial" w:cs="Arial"/>
        <w:b/>
        <w:bCs/>
        <w:sz w:val="22"/>
        <w:szCs w:val="22"/>
      </w:rPr>
      <w:instrText xml:space="preserve"> PAGE </w:instrText>
    </w:r>
    <w:r w:rsidR="007D5FDD">
      <w:rPr>
        <w:rStyle w:val="Seitenzahl"/>
        <w:rFonts w:ascii="Arial" w:hAnsi="Arial" w:cs="Arial"/>
        <w:b/>
        <w:bCs/>
        <w:sz w:val="22"/>
        <w:szCs w:val="22"/>
      </w:rPr>
      <w:fldChar w:fldCharType="separate"/>
    </w:r>
    <w:r w:rsidR="006A4E2F">
      <w:rPr>
        <w:rStyle w:val="Seitenzahl"/>
        <w:rFonts w:ascii="Arial" w:hAnsi="Arial" w:cs="Arial"/>
        <w:b/>
        <w:bCs/>
        <w:noProof/>
        <w:sz w:val="22"/>
        <w:szCs w:val="22"/>
      </w:rPr>
      <w:t>3</w:t>
    </w:r>
    <w:r w:rsidR="007D5FDD">
      <w:rPr>
        <w:rStyle w:val="Seitenzahl"/>
        <w:rFonts w:ascii="Arial" w:hAnsi="Arial" w:cs="Arial"/>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15B" w:rsidRDefault="00E3615B">
      <w:r>
        <w:separator/>
      </w:r>
    </w:p>
  </w:footnote>
  <w:footnote w:type="continuationSeparator" w:id="0">
    <w:p w:rsidR="00E3615B" w:rsidRDefault="00E36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626" w:rsidRDefault="00DC027B">
    <w:pPr>
      <w:pStyle w:val="Kopfzeile"/>
      <w:rPr>
        <w:rFonts w:ascii="Arial" w:hAnsi="Arial" w:cs="Arial"/>
        <w:b/>
        <w:bCs/>
        <w:i/>
        <w:iCs/>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4445</wp:posOffset>
              </wp:positionV>
              <wp:extent cx="2052955" cy="812165"/>
              <wp:effectExtent l="0" t="0" r="444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812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626" w:rsidRDefault="00406626">
                          <w:pPr>
                            <w:pStyle w:val="faqfrage"/>
                            <w:spacing w:before="0" w:beforeAutospacing="0" w:after="0" w:afterAutospacing="0"/>
                            <w:rPr>
                              <w:rFonts w:ascii="Times New Roman" w:hAnsi="Times New Roman"/>
                            </w:rPr>
                          </w:pPr>
                          <w:r w:rsidRPr="009D5B6F">
                            <w:object w:dxaOrig="6800" w:dyaOrig="2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56.75pt" o:ole="">
                                <v:imagedata r:id="rId1" o:title=""/>
                              </v:shape>
                              <o:OLEObject Type="Embed" ProgID="CorelPhotoPaint.Image.10" ShapeID="_x0000_i1026" DrawAspect="Content" ObjectID="_1492523398"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4pt;margin-top:.35pt;width:161.65pt;height:6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" stroked="f">
              <v:textbox>
                <w:txbxContent>
                  <w:p w:rsidR="00406626" w:rsidRDefault="00406626">
                    <w:pPr>
                      <w:pStyle w:val="faqfrage"/>
                      <w:spacing w:before="0" w:beforeAutospacing="0" w:after="0" w:afterAutospacing="0"/>
                      <w:rPr>
                        <w:rFonts w:ascii="Times New Roman" w:hAnsi="Times New Roman"/>
                      </w:rPr>
                    </w:pPr>
                    <w:r w:rsidRPr="009D5B6F">
                      <w:object w:dxaOrig="6800" w:dyaOrig="2600">
                        <v:shape id="_x0000_i1026" type="#_x0000_t75" style="width:2in;height:57.3pt" o:ole="">
                          <v:imagedata r:id="rId3" o:title=""/>
                        </v:shape>
                        <o:OLEObject Type="Embed" ProgID="CorelPhotoPaint.Image.10" ShapeID="_x0000_i1026" DrawAspect="Content" ObjectID="_1492256255" r:id="rId4"/>
                      </w:object>
                    </w:r>
                  </w:p>
                </w:txbxContent>
              </v:textbox>
            </v:shape>
          </w:pict>
        </mc:Fallback>
      </mc:AlternateContent>
    </w:r>
    <w:r w:rsidR="00406626">
      <w:rPr>
        <w:rFonts w:ascii="Arial" w:hAnsi="Arial" w:cs="Arial"/>
        <w:b/>
        <w:bCs/>
        <w:i/>
        <w:iCs/>
        <w:sz w:val="24"/>
        <w:szCs w:val="24"/>
      </w:rPr>
      <w:t>Pressemeldung</w:t>
    </w:r>
  </w:p>
  <w:p w:rsidR="00406626" w:rsidRDefault="00406626">
    <w:pPr>
      <w:pStyle w:val="Kopfzeile"/>
      <w:rPr>
        <w:rFonts w:ascii="Arial" w:hAnsi="Arial" w:cs="Arial"/>
        <w:b/>
        <w:bCs/>
        <w:i/>
        <w:iCs/>
        <w:sz w:val="24"/>
        <w:szCs w:val="24"/>
      </w:rPr>
    </w:pPr>
  </w:p>
  <w:p w:rsidR="00406626" w:rsidRDefault="00406626">
    <w:pPr>
      <w:pStyle w:val="Kopfzeile"/>
      <w:rPr>
        <w:rFonts w:ascii="Arial" w:hAnsi="Arial" w:cs="Arial"/>
        <w:b/>
        <w:bCs/>
        <w:i/>
        <w:iCs/>
        <w:sz w:val="24"/>
        <w:szCs w:val="24"/>
      </w:rPr>
    </w:pPr>
  </w:p>
  <w:p w:rsidR="00406626" w:rsidRDefault="00406626">
    <w:pPr>
      <w:pStyle w:val="Kopfzeile"/>
      <w:rPr>
        <w:rFonts w:ascii="Arial" w:hAnsi="Arial" w:cs="Arial"/>
        <w:b/>
        <w:bCs/>
        <w:i/>
        <w:iCs/>
        <w:sz w:val="36"/>
        <w:szCs w:val="36"/>
      </w:rPr>
    </w:pPr>
    <w:r>
      <w:rPr>
        <w:rFonts w:ascii="Arial" w:hAnsi="Arial" w:cs="Arial"/>
        <w:b/>
        <w:bCs/>
        <w:i/>
        <w:iCs/>
        <w:sz w:val="24"/>
        <w:szCs w:val="24"/>
      </w:rPr>
      <w:t xml:space="preserve">                                                                                                                                                              </w:t>
    </w:r>
  </w:p>
  <w:p w:rsidR="00406626" w:rsidRDefault="00406626">
    <w:pPr>
      <w:pStyle w:val="Kopfzeile"/>
      <w:rPr>
        <w:rFonts w:ascii="Arial" w:hAnsi="Arial" w:cs="Arial"/>
        <w:b/>
        <w:bCs/>
        <w:i/>
        <w:iCs/>
        <w:sz w:val="24"/>
        <w:szCs w:val="24"/>
      </w:rPr>
    </w:pPr>
  </w:p>
  <w:p w:rsidR="00BA017A" w:rsidRDefault="00BA017A">
    <w:pPr>
      <w:pStyle w:val="Kopfzeile"/>
      <w:rPr>
        <w:rFonts w:ascii="Arial" w:hAnsi="Arial" w:cs="Arial"/>
        <w:b/>
        <w:bCs/>
        <w:i/>
        <w:iCs/>
        <w:sz w:val="24"/>
        <w:szCs w:val="24"/>
      </w:rPr>
    </w:pPr>
  </w:p>
  <w:p w:rsidR="00406626" w:rsidRDefault="00406626">
    <w:pPr>
      <w:pStyle w:val="Kopfzeile"/>
      <w:rPr>
        <w:rFonts w:ascii="Arial" w:hAnsi="Arial" w:cs="Arial"/>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6226C"/>
    <w:multiLevelType w:val="hybridMultilevel"/>
    <w:tmpl w:val="7F4E46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78756F7"/>
    <w:multiLevelType w:val="hybridMultilevel"/>
    <w:tmpl w:val="37F4E7B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AE62A79"/>
    <w:multiLevelType w:val="hybridMultilevel"/>
    <w:tmpl w:val="1DF213F8"/>
    <w:lvl w:ilvl="0" w:tplc="612C30F4">
      <w:start w:val="1"/>
      <w:numFmt w:val="bullet"/>
      <w:lvlText w:val=""/>
      <w:lvlJc w:val="left"/>
      <w:pPr>
        <w:tabs>
          <w:tab w:val="num" w:pos="720"/>
        </w:tabs>
        <w:ind w:left="720" w:hanging="360"/>
      </w:pPr>
      <w:rPr>
        <w:rFonts w:ascii="Symbol" w:hAnsi="Symbol" w:hint="default"/>
        <w:sz w:val="20"/>
      </w:rPr>
    </w:lvl>
    <w:lvl w:ilvl="1" w:tplc="76260BE2">
      <w:start w:val="1"/>
      <w:numFmt w:val="bullet"/>
      <w:lvlText w:val="o"/>
      <w:lvlJc w:val="left"/>
      <w:pPr>
        <w:tabs>
          <w:tab w:val="num" w:pos="1440"/>
        </w:tabs>
        <w:ind w:left="1440" w:hanging="360"/>
      </w:pPr>
      <w:rPr>
        <w:rFonts w:ascii="Courier New" w:hAnsi="Courier New" w:hint="default"/>
        <w:sz w:val="20"/>
      </w:rPr>
    </w:lvl>
    <w:lvl w:ilvl="2" w:tplc="420C580E">
      <w:start w:val="1"/>
      <w:numFmt w:val="bullet"/>
      <w:lvlText w:val=""/>
      <w:lvlJc w:val="left"/>
      <w:pPr>
        <w:tabs>
          <w:tab w:val="num" w:pos="2160"/>
        </w:tabs>
        <w:ind w:left="2160" w:hanging="360"/>
      </w:pPr>
      <w:rPr>
        <w:rFonts w:ascii="Wingdings" w:hAnsi="Wingdings" w:hint="default"/>
        <w:sz w:val="20"/>
      </w:rPr>
    </w:lvl>
    <w:lvl w:ilvl="3" w:tplc="92B4AA42">
      <w:start w:val="1"/>
      <w:numFmt w:val="bullet"/>
      <w:lvlText w:val=""/>
      <w:lvlJc w:val="left"/>
      <w:pPr>
        <w:tabs>
          <w:tab w:val="num" w:pos="2880"/>
        </w:tabs>
        <w:ind w:left="2880" w:hanging="360"/>
      </w:pPr>
      <w:rPr>
        <w:rFonts w:ascii="Wingdings" w:hAnsi="Wingdings" w:hint="default"/>
        <w:sz w:val="20"/>
      </w:rPr>
    </w:lvl>
    <w:lvl w:ilvl="4" w:tplc="1DB2B81E">
      <w:start w:val="1"/>
      <w:numFmt w:val="bullet"/>
      <w:lvlText w:val=""/>
      <w:lvlJc w:val="left"/>
      <w:pPr>
        <w:tabs>
          <w:tab w:val="num" w:pos="3600"/>
        </w:tabs>
        <w:ind w:left="3600" w:hanging="360"/>
      </w:pPr>
      <w:rPr>
        <w:rFonts w:ascii="Wingdings" w:hAnsi="Wingdings" w:hint="default"/>
        <w:sz w:val="20"/>
      </w:rPr>
    </w:lvl>
    <w:lvl w:ilvl="5" w:tplc="EDB28E50">
      <w:start w:val="1"/>
      <w:numFmt w:val="bullet"/>
      <w:lvlText w:val=""/>
      <w:lvlJc w:val="left"/>
      <w:pPr>
        <w:tabs>
          <w:tab w:val="num" w:pos="4320"/>
        </w:tabs>
        <w:ind w:left="4320" w:hanging="360"/>
      </w:pPr>
      <w:rPr>
        <w:rFonts w:ascii="Wingdings" w:hAnsi="Wingdings" w:hint="default"/>
        <w:sz w:val="20"/>
      </w:rPr>
    </w:lvl>
    <w:lvl w:ilvl="6" w:tplc="36441CD8">
      <w:start w:val="1"/>
      <w:numFmt w:val="bullet"/>
      <w:lvlText w:val=""/>
      <w:lvlJc w:val="left"/>
      <w:pPr>
        <w:tabs>
          <w:tab w:val="num" w:pos="5040"/>
        </w:tabs>
        <w:ind w:left="5040" w:hanging="360"/>
      </w:pPr>
      <w:rPr>
        <w:rFonts w:ascii="Wingdings" w:hAnsi="Wingdings" w:hint="default"/>
        <w:sz w:val="20"/>
      </w:rPr>
    </w:lvl>
    <w:lvl w:ilvl="7" w:tplc="10ECB3D2">
      <w:start w:val="1"/>
      <w:numFmt w:val="bullet"/>
      <w:lvlText w:val=""/>
      <w:lvlJc w:val="left"/>
      <w:pPr>
        <w:tabs>
          <w:tab w:val="num" w:pos="5760"/>
        </w:tabs>
        <w:ind w:left="5760" w:hanging="360"/>
      </w:pPr>
      <w:rPr>
        <w:rFonts w:ascii="Wingdings" w:hAnsi="Wingdings" w:hint="default"/>
        <w:sz w:val="20"/>
      </w:rPr>
    </w:lvl>
    <w:lvl w:ilvl="8" w:tplc="1194C490">
      <w:start w:val="1"/>
      <w:numFmt w:val="bullet"/>
      <w:lvlText w:val=""/>
      <w:lvlJc w:val="left"/>
      <w:pPr>
        <w:tabs>
          <w:tab w:val="num" w:pos="6480"/>
        </w:tabs>
        <w:ind w:left="6480" w:hanging="360"/>
      </w:pPr>
      <w:rPr>
        <w:rFonts w:ascii="Wingdings" w:hAnsi="Wingdings" w:hint="default"/>
        <w:sz w:val="20"/>
      </w:rPr>
    </w:lvl>
  </w:abstractNum>
  <w:abstractNum w:abstractNumId="3">
    <w:nsid w:val="34747E7D"/>
    <w:multiLevelType w:val="hybridMultilevel"/>
    <w:tmpl w:val="9440C876"/>
    <w:lvl w:ilvl="0" w:tplc="04070007">
      <w:start w:val="1"/>
      <w:numFmt w:val="bullet"/>
      <w:lvlText w:val="-"/>
      <w:lvlJc w:val="left"/>
      <w:pPr>
        <w:tabs>
          <w:tab w:val="num" w:pos="2061"/>
        </w:tabs>
        <w:ind w:left="2061" w:hanging="360"/>
      </w:pPr>
      <w:rPr>
        <w:sz w:val="16"/>
      </w:rPr>
    </w:lvl>
    <w:lvl w:ilvl="1" w:tplc="04070003" w:tentative="1">
      <w:start w:val="1"/>
      <w:numFmt w:val="bullet"/>
      <w:lvlText w:val="o"/>
      <w:lvlJc w:val="left"/>
      <w:pPr>
        <w:tabs>
          <w:tab w:val="num" w:pos="2781"/>
        </w:tabs>
        <w:ind w:left="2781" w:hanging="360"/>
      </w:pPr>
      <w:rPr>
        <w:rFonts w:ascii="Courier New" w:hAnsi="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4">
    <w:nsid w:val="3C6F2629"/>
    <w:multiLevelType w:val="hybridMultilevel"/>
    <w:tmpl w:val="50F2B4F6"/>
    <w:lvl w:ilvl="0" w:tplc="C70E2274">
      <w:start w:val="1"/>
      <w:numFmt w:val="bullet"/>
      <w:lvlText w:val=""/>
      <w:lvlJc w:val="left"/>
      <w:pPr>
        <w:tabs>
          <w:tab w:val="num" w:pos="720"/>
        </w:tabs>
        <w:ind w:left="720" w:hanging="360"/>
      </w:pPr>
      <w:rPr>
        <w:rFonts w:ascii="Symbol" w:hAnsi="Symbol" w:hint="default"/>
        <w:sz w:val="20"/>
      </w:rPr>
    </w:lvl>
    <w:lvl w:ilvl="1" w:tplc="02365014" w:tentative="1">
      <w:start w:val="1"/>
      <w:numFmt w:val="bullet"/>
      <w:lvlText w:val="o"/>
      <w:lvlJc w:val="left"/>
      <w:pPr>
        <w:tabs>
          <w:tab w:val="num" w:pos="1440"/>
        </w:tabs>
        <w:ind w:left="1440" w:hanging="360"/>
      </w:pPr>
      <w:rPr>
        <w:rFonts w:ascii="Courier New" w:hAnsi="Courier New" w:hint="default"/>
        <w:sz w:val="20"/>
      </w:rPr>
    </w:lvl>
    <w:lvl w:ilvl="2" w:tplc="9F8E73BC" w:tentative="1">
      <w:start w:val="1"/>
      <w:numFmt w:val="bullet"/>
      <w:lvlText w:val=""/>
      <w:lvlJc w:val="left"/>
      <w:pPr>
        <w:tabs>
          <w:tab w:val="num" w:pos="2160"/>
        </w:tabs>
        <w:ind w:left="2160" w:hanging="360"/>
      </w:pPr>
      <w:rPr>
        <w:rFonts w:ascii="Wingdings" w:hAnsi="Wingdings" w:hint="default"/>
        <w:sz w:val="20"/>
      </w:rPr>
    </w:lvl>
    <w:lvl w:ilvl="3" w:tplc="4F56EC74" w:tentative="1">
      <w:start w:val="1"/>
      <w:numFmt w:val="bullet"/>
      <w:lvlText w:val=""/>
      <w:lvlJc w:val="left"/>
      <w:pPr>
        <w:tabs>
          <w:tab w:val="num" w:pos="2880"/>
        </w:tabs>
        <w:ind w:left="2880" w:hanging="360"/>
      </w:pPr>
      <w:rPr>
        <w:rFonts w:ascii="Wingdings" w:hAnsi="Wingdings" w:hint="default"/>
        <w:sz w:val="20"/>
      </w:rPr>
    </w:lvl>
    <w:lvl w:ilvl="4" w:tplc="CD9EBF96" w:tentative="1">
      <w:start w:val="1"/>
      <w:numFmt w:val="bullet"/>
      <w:lvlText w:val=""/>
      <w:lvlJc w:val="left"/>
      <w:pPr>
        <w:tabs>
          <w:tab w:val="num" w:pos="3600"/>
        </w:tabs>
        <w:ind w:left="3600" w:hanging="360"/>
      </w:pPr>
      <w:rPr>
        <w:rFonts w:ascii="Wingdings" w:hAnsi="Wingdings" w:hint="default"/>
        <w:sz w:val="20"/>
      </w:rPr>
    </w:lvl>
    <w:lvl w:ilvl="5" w:tplc="6F50BFC6" w:tentative="1">
      <w:start w:val="1"/>
      <w:numFmt w:val="bullet"/>
      <w:lvlText w:val=""/>
      <w:lvlJc w:val="left"/>
      <w:pPr>
        <w:tabs>
          <w:tab w:val="num" w:pos="4320"/>
        </w:tabs>
        <w:ind w:left="4320" w:hanging="360"/>
      </w:pPr>
      <w:rPr>
        <w:rFonts w:ascii="Wingdings" w:hAnsi="Wingdings" w:hint="default"/>
        <w:sz w:val="20"/>
      </w:rPr>
    </w:lvl>
    <w:lvl w:ilvl="6" w:tplc="7F181D56" w:tentative="1">
      <w:start w:val="1"/>
      <w:numFmt w:val="bullet"/>
      <w:lvlText w:val=""/>
      <w:lvlJc w:val="left"/>
      <w:pPr>
        <w:tabs>
          <w:tab w:val="num" w:pos="5040"/>
        </w:tabs>
        <w:ind w:left="5040" w:hanging="360"/>
      </w:pPr>
      <w:rPr>
        <w:rFonts w:ascii="Wingdings" w:hAnsi="Wingdings" w:hint="default"/>
        <w:sz w:val="20"/>
      </w:rPr>
    </w:lvl>
    <w:lvl w:ilvl="7" w:tplc="C1EC2C3C" w:tentative="1">
      <w:start w:val="1"/>
      <w:numFmt w:val="bullet"/>
      <w:lvlText w:val=""/>
      <w:lvlJc w:val="left"/>
      <w:pPr>
        <w:tabs>
          <w:tab w:val="num" w:pos="5760"/>
        </w:tabs>
        <w:ind w:left="5760" w:hanging="360"/>
      </w:pPr>
      <w:rPr>
        <w:rFonts w:ascii="Wingdings" w:hAnsi="Wingdings" w:hint="default"/>
        <w:sz w:val="20"/>
      </w:rPr>
    </w:lvl>
    <w:lvl w:ilvl="8" w:tplc="5566A6FA" w:tentative="1">
      <w:start w:val="1"/>
      <w:numFmt w:val="bullet"/>
      <w:lvlText w:val=""/>
      <w:lvlJc w:val="left"/>
      <w:pPr>
        <w:tabs>
          <w:tab w:val="num" w:pos="6480"/>
        </w:tabs>
        <w:ind w:left="6480" w:hanging="360"/>
      </w:pPr>
      <w:rPr>
        <w:rFonts w:ascii="Wingdings" w:hAnsi="Wingdings" w:hint="default"/>
        <w:sz w:val="20"/>
      </w:rPr>
    </w:lvl>
  </w:abstractNum>
  <w:abstractNum w:abstractNumId="5">
    <w:nsid w:val="5D0A0A5C"/>
    <w:multiLevelType w:val="hybridMultilevel"/>
    <w:tmpl w:val="5EE612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AC1008D"/>
    <w:multiLevelType w:val="hybridMultilevel"/>
    <w:tmpl w:val="0EFADB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08"/>
  <w:hyphenationZone w:val="425"/>
  <w:doNotHyphenateCaps/>
  <w:characterSpacingControl w:val="doNotCompress"/>
  <w:hdrShapeDefaults>
    <o:shapedefaults v:ext="edit" spidmax="716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14"/>
    <w:rsid w:val="000069BF"/>
    <w:rsid w:val="000075F3"/>
    <w:rsid w:val="00012134"/>
    <w:rsid w:val="000149CC"/>
    <w:rsid w:val="00016496"/>
    <w:rsid w:val="00022C41"/>
    <w:rsid w:val="000235A8"/>
    <w:rsid w:val="00023AD6"/>
    <w:rsid w:val="00037A51"/>
    <w:rsid w:val="00037F7E"/>
    <w:rsid w:val="00040721"/>
    <w:rsid w:val="00047D7E"/>
    <w:rsid w:val="000531FD"/>
    <w:rsid w:val="00053712"/>
    <w:rsid w:val="00062A1B"/>
    <w:rsid w:val="000659AE"/>
    <w:rsid w:val="00071FAC"/>
    <w:rsid w:val="00075B82"/>
    <w:rsid w:val="0008341F"/>
    <w:rsid w:val="00097427"/>
    <w:rsid w:val="000A5043"/>
    <w:rsid w:val="000A7A28"/>
    <w:rsid w:val="000B78AF"/>
    <w:rsid w:val="000C2DEC"/>
    <w:rsid w:val="000D3572"/>
    <w:rsid w:val="000D4677"/>
    <w:rsid w:val="000E4ACD"/>
    <w:rsid w:val="000F0395"/>
    <w:rsid w:val="000F5852"/>
    <w:rsid w:val="00103375"/>
    <w:rsid w:val="00105FA6"/>
    <w:rsid w:val="001114DA"/>
    <w:rsid w:val="001134EC"/>
    <w:rsid w:val="00123911"/>
    <w:rsid w:val="00132328"/>
    <w:rsid w:val="00133295"/>
    <w:rsid w:val="0014318F"/>
    <w:rsid w:val="001465E0"/>
    <w:rsid w:val="0014703D"/>
    <w:rsid w:val="00151390"/>
    <w:rsid w:val="00154769"/>
    <w:rsid w:val="001559E6"/>
    <w:rsid w:val="001639CF"/>
    <w:rsid w:val="00163D94"/>
    <w:rsid w:val="001650A7"/>
    <w:rsid w:val="00165FA2"/>
    <w:rsid w:val="00167DD7"/>
    <w:rsid w:val="001705F9"/>
    <w:rsid w:val="0017561B"/>
    <w:rsid w:val="00175D8E"/>
    <w:rsid w:val="001812E6"/>
    <w:rsid w:val="0019449F"/>
    <w:rsid w:val="001A3174"/>
    <w:rsid w:val="001A32BE"/>
    <w:rsid w:val="001A38B3"/>
    <w:rsid w:val="001A60D5"/>
    <w:rsid w:val="001A7D69"/>
    <w:rsid w:val="001B06B1"/>
    <w:rsid w:val="001B4BE7"/>
    <w:rsid w:val="001B50C2"/>
    <w:rsid w:val="001B6E99"/>
    <w:rsid w:val="001C3711"/>
    <w:rsid w:val="001C70A7"/>
    <w:rsid w:val="001E25D1"/>
    <w:rsid w:val="001E5014"/>
    <w:rsid w:val="001F1B6B"/>
    <w:rsid w:val="00203730"/>
    <w:rsid w:val="00206C7A"/>
    <w:rsid w:val="0021632A"/>
    <w:rsid w:val="002277E7"/>
    <w:rsid w:val="0023122A"/>
    <w:rsid w:val="002318BB"/>
    <w:rsid w:val="002324BB"/>
    <w:rsid w:val="0023660B"/>
    <w:rsid w:val="00236EA2"/>
    <w:rsid w:val="00240BB9"/>
    <w:rsid w:val="00241115"/>
    <w:rsid w:val="002411CD"/>
    <w:rsid w:val="002419A9"/>
    <w:rsid w:val="0024538A"/>
    <w:rsid w:val="00246733"/>
    <w:rsid w:val="0025213D"/>
    <w:rsid w:val="00255CC6"/>
    <w:rsid w:val="002608F9"/>
    <w:rsid w:val="002642A1"/>
    <w:rsid w:val="00265B93"/>
    <w:rsid w:val="002821DB"/>
    <w:rsid w:val="00287646"/>
    <w:rsid w:val="0029020F"/>
    <w:rsid w:val="00291484"/>
    <w:rsid w:val="002956BE"/>
    <w:rsid w:val="002977D6"/>
    <w:rsid w:val="002A04AD"/>
    <w:rsid w:val="002A1C5D"/>
    <w:rsid w:val="002A1E78"/>
    <w:rsid w:val="002B00B0"/>
    <w:rsid w:val="002B286C"/>
    <w:rsid w:val="002B6BF0"/>
    <w:rsid w:val="002B7053"/>
    <w:rsid w:val="002C36D0"/>
    <w:rsid w:val="002C3F14"/>
    <w:rsid w:val="002C56D8"/>
    <w:rsid w:val="002C5C3A"/>
    <w:rsid w:val="002D13DD"/>
    <w:rsid w:val="002D2876"/>
    <w:rsid w:val="002D6091"/>
    <w:rsid w:val="002D6A5D"/>
    <w:rsid w:val="002D6DA6"/>
    <w:rsid w:val="002E0E6A"/>
    <w:rsid w:val="002E339C"/>
    <w:rsid w:val="00300076"/>
    <w:rsid w:val="003079F5"/>
    <w:rsid w:val="003131BF"/>
    <w:rsid w:val="0031358D"/>
    <w:rsid w:val="00314146"/>
    <w:rsid w:val="00316FC3"/>
    <w:rsid w:val="00317A05"/>
    <w:rsid w:val="003228B5"/>
    <w:rsid w:val="00322B11"/>
    <w:rsid w:val="0032643B"/>
    <w:rsid w:val="003270E6"/>
    <w:rsid w:val="003312FA"/>
    <w:rsid w:val="00331CD1"/>
    <w:rsid w:val="0033541B"/>
    <w:rsid w:val="00337732"/>
    <w:rsid w:val="00340874"/>
    <w:rsid w:val="00340A38"/>
    <w:rsid w:val="00343C30"/>
    <w:rsid w:val="0034409B"/>
    <w:rsid w:val="0034582A"/>
    <w:rsid w:val="00356C84"/>
    <w:rsid w:val="00374A2E"/>
    <w:rsid w:val="00391BAF"/>
    <w:rsid w:val="00392B85"/>
    <w:rsid w:val="0039462D"/>
    <w:rsid w:val="003A29FD"/>
    <w:rsid w:val="003A64A4"/>
    <w:rsid w:val="003A6508"/>
    <w:rsid w:val="003C048B"/>
    <w:rsid w:val="003C0577"/>
    <w:rsid w:val="003C0AE7"/>
    <w:rsid w:val="003C3C2F"/>
    <w:rsid w:val="003C3C8F"/>
    <w:rsid w:val="003C5ABE"/>
    <w:rsid w:val="003C5BE2"/>
    <w:rsid w:val="003D28D1"/>
    <w:rsid w:val="003E29F1"/>
    <w:rsid w:val="003E2CF0"/>
    <w:rsid w:val="003F3841"/>
    <w:rsid w:val="003F69F3"/>
    <w:rsid w:val="00404F41"/>
    <w:rsid w:val="00406626"/>
    <w:rsid w:val="00410113"/>
    <w:rsid w:val="00424725"/>
    <w:rsid w:val="0042764E"/>
    <w:rsid w:val="00427C30"/>
    <w:rsid w:val="0043067C"/>
    <w:rsid w:val="00432878"/>
    <w:rsid w:val="0043474B"/>
    <w:rsid w:val="00442789"/>
    <w:rsid w:val="004436BB"/>
    <w:rsid w:val="00443FB8"/>
    <w:rsid w:val="0045040C"/>
    <w:rsid w:val="004537B0"/>
    <w:rsid w:val="0045603C"/>
    <w:rsid w:val="0046101D"/>
    <w:rsid w:val="00471580"/>
    <w:rsid w:val="00471910"/>
    <w:rsid w:val="00471FE8"/>
    <w:rsid w:val="00474D2E"/>
    <w:rsid w:val="00476F5C"/>
    <w:rsid w:val="00477B3A"/>
    <w:rsid w:val="00480EF8"/>
    <w:rsid w:val="004869AD"/>
    <w:rsid w:val="0048709B"/>
    <w:rsid w:val="0048734A"/>
    <w:rsid w:val="0049486E"/>
    <w:rsid w:val="0049749C"/>
    <w:rsid w:val="004A1923"/>
    <w:rsid w:val="004A243A"/>
    <w:rsid w:val="004A499B"/>
    <w:rsid w:val="004A4E69"/>
    <w:rsid w:val="004B07EA"/>
    <w:rsid w:val="004B6F6C"/>
    <w:rsid w:val="004B7E46"/>
    <w:rsid w:val="004C058A"/>
    <w:rsid w:val="004C1ED1"/>
    <w:rsid w:val="004C567F"/>
    <w:rsid w:val="004D2154"/>
    <w:rsid w:val="004E4CC6"/>
    <w:rsid w:val="004E76AD"/>
    <w:rsid w:val="004F0020"/>
    <w:rsid w:val="004F5634"/>
    <w:rsid w:val="005005E9"/>
    <w:rsid w:val="00502AA2"/>
    <w:rsid w:val="005048E5"/>
    <w:rsid w:val="00504CA0"/>
    <w:rsid w:val="0051041E"/>
    <w:rsid w:val="00510F32"/>
    <w:rsid w:val="005145D4"/>
    <w:rsid w:val="00514AE4"/>
    <w:rsid w:val="00516385"/>
    <w:rsid w:val="00522307"/>
    <w:rsid w:val="0052291E"/>
    <w:rsid w:val="00523B40"/>
    <w:rsid w:val="00527FFD"/>
    <w:rsid w:val="00530D37"/>
    <w:rsid w:val="00532AF9"/>
    <w:rsid w:val="005355B1"/>
    <w:rsid w:val="00537A7D"/>
    <w:rsid w:val="00541282"/>
    <w:rsid w:val="0054157A"/>
    <w:rsid w:val="00543982"/>
    <w:rsid w:val="00543A36"/>
    <w:rsid w:val="00544BDB"/>
    <w:rsid w:val="00551E76"/>
    <w:rsid w:val="00554CC3"/>
    <w:rsid w:val="00556A47"/>
    <w:rsid w:val="00556D35"/>
    <w:rsid w:val="00562EED"/>
    <w:rsid w:val="0057434D"/>
    <w:rsid w:val="0058251B"/>
    <w:rsid w:val="005A129F"/>
    <w:rsid w:val="005A527C"/>
    <w:rsid w:val="005A67B2"/>
    <w:rsid w:val="005B0F92"/>
    <w:rsid w:val="005C0F95"/>
    <w:rsid w:val="005C49E8"/>
    <w:rsid w:val="005C5FDC"/>
    <w:rsid w:val="005E291B"/>
    <w:rsid w:val="005E29AB"/>
    <w:rsid w:val="005E338D"/>
    <w:rsid w:val="005E4796"/>
    <w:rsid w:val="005E4F06"/>
    <w:rsid w:val="005E7197"/>
    <w:rsid w:val="005E757B"/>
    <w:rsid w:val="005F1BBE"/>
    <w:rsid w:val="005F6EE0"/>
    <w:rsid w:val="00600A58"/>
    <w:rsid w:val="00600B71"/>
    <w:rsid w:val="0060162E"/>
    <w:rsid w:val="006031A0"/>
    <w:rsid w:val="00604BCC"/>
    <w:rsid w:val="00606660"/>
    <w:rsid w:val="00620499"/>
    <w:rsid w:val="00621714"/>
    <w:rsid w:val="0063035F"/>
    <w:rsid w:val="0063119C"/>
    <w:rsid w:val="00645329"/>
    <w:rsid w:val="00646F0D"/>
    <w:rsid w:val="00652228"/>
    <w:rsid w:val="0065442D"/>
    <w:rsid w:val="00656309"/>
    <w:rsid w:val="00657AD2"/>
    <w:rsid w:val="00661613"/>
    <w:rsid w:val="006637BA"/>
    <w:rsid w:val="006652F6"/>
    <w:rsid w:val="00665926"/>
    <w:rsid w:val="00673618"/>
    <w:rsid w:val="00673852"/>
    <w:rsid w:val="00677401"/>
    <w:rsid w:val="0067782A"/>
    <w:rsid w:val="00685951"/>
    <w:rsid w:val="006872F6"/>
    <w:rsid w:val="00695AD8"/>
    <w:rsid w:val="0069615F"/>
    <w:rsid w:val="00696575"/>
    <w:rsid w:val="00697CC5"/>
    <w:rsid w:val="006A1F0D"/>
    <w:rsid w:val="006A29A2"/>
    <w:rsid w:val="006A32BD"/>
    <w:rsid w:val="006A4E2F"/>
    <w:rsid w:val="006A5600"/>
    <w:rsid w:val="006D187A"/>
    <w:rsid w:val="006D2871"/>
    <w:rsid w:val="006D3690"/>
    <w:rsid w:val="006D4DEB"/>
    <w:rsid w:val="006D5F11"/>
    <w:rsid w:val="006E0CFD"/>
    <w:rsid w:val="006E14F4"/>
    <w:rsid w:val="006E775E"/>
    <w:rsid w:val="006F160C"/>
    <w:rsid w:val="006F7031"/>
    <w:rsid w:val="007019FE"/>
    <w:rsid w:val="0070221F"/>
    <w:rsid w:val="007171EA"/>
    <w:rsid w:val="0072074F"/>
    <w:rsid w:val="007219A0"/>
    <w:rsid w:val="007242E9"/>
    <w:rsid w:val="007264B5"/>
    <w:rsid w:val="00726747"/>
    <w:rsid w:val="007311A6"/>
    <w:rsid w:val="00732589"/>
    <w:rsid w:val="00733261"/>
    <w:rsid w:val="007373AA"/>
    <w:rsid w:val="0074314E"/>
    <w:rsid w:val="00746BFF"/>
    <w:rsid w:val="007500FE"/>
    <w:rsid w:val="00752DF2"/>
    <w:rsid w:val="00754BFD"/>
    <w:rsid w:val="007560BB"/>
    <w:rsid w:val="00761AD1"/>
    <w:rsid w:val="00775880"/>
    <w:rsid w:val="00776987"/>
    <w:rsid w:val="00776B27"/>
    <w:rsid w:val="0077714F"/>
    <w:rsid w:val="00783634"/>
    <w:rsid w:val="0078483C"/>
    <w:rsid w:val="0078676D"/>
    <w:rsid w:val="00790E84"/>
    <w:rsid w:val="00791972"/>
    <w:rsid w:val="007A14A0"/>
    <w:rsid w:val="007A1CBC"/>
    <w:rsid w:val="007A4160"/>
    <w:rsid w:val="007A6473"/>
    <w:rsid w:val="007B611C"/>
    <w:rsid w:val="007C1E48"/>
    <w:rsid w:val="007C2080"/>
    <w:rsid w:val="007D0D87"/>
    <w:rsid w:val="007D48FA"/>
    <w:rsid w:val="007D5FDD"/>
    <w:rsid w:val="007E0F6F"/>
    <w:rsid w:val="007E57C8"/>
    <w:rsid w:val="007F2990"/>
    <w:rsid w:val="00803D37"/>
    <w:rsid w:val="00804F29"/>
    <w:rsid w:val="00814231"/>
    <w:rsid w:val="00815649"/>
    <w:rsid w:val="00815B1B"/>
    <w:rsid w:val="00827C08"/>
    <w:rsid w:val="00834C89"/>
    <w:rsid w:val="00837E7A"/>
    <w:rsid w:val="00840069"/>
    <w:rsid w:val="00841372"/>
    <w:rsid w:val="00844C71"/>
    <w:rsid w:val="008457C0"/>
    <w:rsid w:val="00850889"/>
    <w:rsid w:val="00855179"/>
    <w:rsid w:val="008577CD"/>
    <w:rsid w:val="008611E4"/>
    <w:rsid w:val="008612B5"/>
    <w:rsid w:val="0086537A"/>
    <w:rsid w:val="00867279"/>
    <w:rsid w:val="00874943"/>
    <w:rsid w:val="008776C1"/>
    <w:rsid w:val="00884B00"/>
    <w:rsid w:val="008867FF"/>
    <w:rsid w:val="00890300"/>
    <w:rsid w:val="008972D5"/>
    <w:rsid w:val="008A0479"/>
    <w:rsid w:val="008A0E58"/>
    <w:rsid w:val="008A1F5A"/>
    <w:rsid w:val="008A30D9"/>
    <w:rsid w:val="008A3F1F"/>
    <w:rsid w:val="008A4AD6"/>
    <w:rsid w:val="008A59C9"/>
    <w:rsid w:val="008A6AD7"/>
    <w:rsid w:val="008B6557"/>
    <w:rsid w:val="008C4596"/>
    <w:rsid w:val="008D0BD6"/>
    <w:rsid w:val="008D0E6B"/>
    <w:rsid w:val="008D27C3"/>
    <w:rsid w:val="008D700B"/>
    <w:rsid w:val="008E01AB"/>
    <w:rsid w:val="00903AF4"/>
    <w:rsid w:val="00903D49"/>
    <w:rsid w:val="00905360"/>
    <w:rsid w:val="00906DBB"/>
    <w:rsid w:val="00912928"/>
    <w:rsid w:val="00913E8F"/>
    <w:rsid w:val="009164F2"/>
    <w:rsid w:val="009223BE"/>
    <w:rsid w:val="00926043"/>
    <w:rsid w:val="00927B33"/>
    <w:rsid w:val="00936026"/>
    <w:rsid w:val="00936E80"/>
    <w:rsid w:val="00944CB9"/>
    <w:rsid w:val="00946FD8"/>
    <w:rsid w:val="00947779"/>
    <w:rsid w:val="009535F3"/>
    <w:rsid w:val="0095365E"/>
    <w:rsid w:val="009537B0"/>
    <w:rsid w:val="00954A4C"/>
    <w:rsid w:val="009563D3"/>
    <w:rsid w:val="00960EA4"/>
    <w:rsid w:val="00963957"/>
    <w:rsid w:val="00963D7B"/>
    <w:rsid w:val="00966065"/>
    <w:rsid w:val="0097606A"/>
    <w:rsid w:val="00982A15"/>
    <w:rsid w:val="00982E1B"/>
    <w:rsid w:val="009870D0"/>
    <w:rsid w:val="00991C3B"/>
    <w:rsid w:val="00992B34"/>
    <w:rsid w:val="00993EF2"/>
    <w:rsid w:val="0099676F"/>
    <w:rsid w:val="00996C32"/>
    <w:rsid w:val="009A7E03"/>
    <w:rsid w:val="009B1401"/>
    <w:rsid w:val="009B1ADB"/>
    <w:rsid w:val="009B702D"/>
    <w:rsid w:val="009D24F5"/>
    <w:rsid w:val="009D3480"/>
    <w:rsid w:val="009D5B6F"/>
    <w:rsid w:val="009D6326"/>
    <w:rsid w:val="009D7AA2"/>
    <w:rsid w:val="009D7AD8"/>
    <w:rsid w:val="009E0220"/>
    <w:rsid w:val="009E38BC"/>
    <w:rsid w:val="009E5466"/>
    <w:rsid w:val="009E7EF9"/>
    <w:rsid w:val="009F2E5E"/>
    <w:rsid w:val="009F3DE5"/>
    <w:rsid w:val="009F6797"/>
    <w:rsid w:val="009F727D"/>
    <w:rsid w:val="009F7D4F"/>
    <w:rsid w:val="00A130CF"/>
    <w:rsid w:val="00A1448E"/>
    <w:rsid w:val="00A171C0"/>
    <w:rsid w:val="00A20BDE"/>
    <w:rsid w:val="00A21F35"/>
    <w:rsid w:val="00A34E99"/>
    <w:rsid w:val="00A43B41"/>
    <w:rsid w:val="00A44512"/>
    <w:rsid w:val="00A47847"/>
    <w:rsid w:val="00A50B02"/>
    <w:rsid w:val="00A51A6D"/>
    <w:rsid w:val="00A51DCA"/>
    <w:rsid w:val="00A53072"/>
    <w:rsid w:val="00A64ACB"/>
    <w:rsid w:val="00A65555"/>
    <w:rsid w:val="00A76BBF"/>
    <w:rsid w:val="00A81F22"/>
    <w:rsid w:val="00A90A44"/>
    <w:rsid w:val="00A913B5"/>
    <w:rsid w:val="00A9346F"/>
    <w:rsid w:val="00AA2249"/>
    <w:rsid w:val="00AB246B"/>
    <w:rsid w:val="00AB4B4A"/>
    <w:rsid w:val="00AB609B"/>
    <w:rsid w:val="00AB7DC3"/>
    <w:rsid w:val="00AC15C4"/>
    <w:rsid w:val="00AC2084"/>
    <w:rsid w:val="00AD1206"/>
    <w:rsid w:val="00AD34EA"/>
    <w:rsid w:val="00AD4FB8"/>
    <w:rsid w:val="00AE721F"/>
    <w:rsid w:val="00AE72AA"/>
    <w:rsid w:val="00AF40F3"/>
    <w:rsid w:val="00B011C4"/>
    <w:rsid w:val="00B142A1"/>
    <w:rsid w:val="00B25C6C"/>
    <w:rsid w:val="00B30C4C"/>
    <w:rsid w:val="00B341CB"/>
    <w:rsid w:val="00B37AE0"/>
    <w:rsid w:val="00B40597"/>
    <w:rsid w:val="00B4544A"/>
    <w:rsid w:val="00B470A3"/>
    <w:rsid w:val="00B50F6B"/>
    <w:rsid w:val="00B51508"/>
    <w:rsid w:val="00B66015"/>
    <w:rsid w:val="00B6616C"/>
    <w:rsid w:val="00B67896"/>
    <w:rsid w:val="00B70E7F"/>
    <w:rsid w:val="00B71367"/>
    <w:rsid w:val="00B73C6B"/>
    <w:rsid w:val="00B84010"/>
    <w:rsid w:val="00BA017A"/>
    <w:rsid w:val="00BA1A49"/>
    <w:rsid w:val="00BA4064"/>
    <w:rsid w:val="00BA4ADC"/>
    <w:rsid w:val="00BA7A8E"/>
    <w:rsid w:val="00BB57CD"/>
    <w:rsid w:val="00BC10CC"/>
    <w:rsid w:val="00BC11D8"/>
    <w:rsid w:val="00BC29CC"/>
    <w:rsid w:val="00BC3E45"/>
    <w:rsid w:val="00BC43D1"/>
    <w:rsid w:val="00BD5466"/>
    <w:rsid w:val="00BE058F"/>
    <w:rsid w:val="00BE3BC1"/>
    <w:rsid w:val="00BE6A2D"/>
    <w:rsid w:val="00BE7FA9"/>
    <w:rsid w:val="00BF1C89"/>
    <w:rsid w:val="00BF6276"/>
    <w:rsid w:val="00BF68EC"/>
    <w:rsid w:val="00C05B7C"/>
    <w:rsid w:val="00C1250C"/>
    <w:rsid w:val="00C17E62"/>
    <w:rsid w:val="00C22AD0"/>
    <w:rsid w:val="00C23872"/>
    <w:rsid w:val="00C24108"/>
    <w:rsid w:val="00C306FA"/>
    <w:rsid w:val="00C343BE"/>
    <w:rsid w:val="00C34701"/>
    <w:rsid w:val="00C44CEA"/>
    <w:rsid w:val="00C47167"/>
    <w:rsid w:val="00C47558"/>
    <w:rsid w:val="00C554B0"/>
    <w:rsid w:val="00C628CB"/>
    <w:rsid w:val="00C71482"/>
    <w:rsid w:val="00C72997"/>
    <w:rsid w:val="00C72F98"/>
    <w:rsid w:val="00C774B2"/>
    <w:rsid w:val="00C77C24"/>
    <w:rsid w:val="00C86C3D"/>
    <w:rsid w:val="00C93D49"/>
    <w:rsid w:val="00C95220"/>
    <w:rsid w:val="00C95E05"/>
    <w:rsid w:val="00C97907"/>
    <w:rsid w:val="00CA3EFB"/>
    <w:rsid w:val="00CA44D6"/>
    <w:rsid w:val="00CB0599"/>
    <w:rsid w:val="00CB0B82"/>
    <w:rsid w:val="00CC05AB"/>
    <w:rsid w:val="00CC1259"/>
    <w:rsid w:val="00CC3249"/>
    <w:rsid w:val="00CD2D78"/>
    <w:rsid w:val="00CD7933"/>
    <w:rsid w:val="00CD7CFD"/>
    <w:rsid w:val="00CE2929"/>
    <w:rsid w:val="00CE4D5F"/>
    <w:rsid w:val="00CF0E68"/>
    <w:rsid w:val="00CF3C00"/>
    <w:rsid w:val="00CF4FD0"/>
    <w:rsid w:val="00CF5B10"/>
    <w:rsid w:val="00CF7DBD"/>
    <w:rsid w:val="00D03C0C"/>
    <w:rsid w:val="00D04722"/>
    <w:rsid w:val="00D07A14"/>
    <w:rsid w:val="00D12E37"/>
    <w:rsid w:val="00D15ED0"/>
    <w:rsid w:val="00D21152"/>
    <w:rsid w:val="00D25DCA"/>
    <w:rsid w:val="00D2793F"/>
    <w:rsid w:val="00D30C85"/>
    <w:rsid w:val="00D312E8"/>
    <w:rsid w:val="00D31A3B"/>
    <w:rsid w:val="00D4449E"/>
    <w:rsid w:val="00D51251"/>
    <w:rsid w:val="00D5572B"/>
    <w:rsid w:val="00D6166F"/>
    <w:rsid w:val="00D6399D"/>
    <w:rsid w:val="00D66DEB"/>
    <w:rsid w:val="00D7068E"/>
    <w:rsid w:val="00D722E6"/>
    <w:rsid w:val="00D756BC"/>
    <w:rsid w:val="00D76A34"/>
    <w:rsid w:val="00D8301C"/>
    <w:rsid w:val="00D85140"/>
    <w:rsid w:val="00D864CC"/>
    <w:rsid w:val="00D95A62"/>
    <w:rsid w:val="00DA286D"/>
    <w:rsid w:val="00DA5DCC"/>
    <w:rsid w:val="00DB69A3"/>
    <w:rsid w:val="00DB729A"/>
    <w:rsid w:val="00DC027B"/>
    <w:rsid w:val="00DC17A8"/>
    <w:rsid w:val="00DC1A96"/>
    <w:rsid w:val="00DC7F7A"/>
    <w:rsid w:val="00DD0852"/>
    <w:rsid w:val="00DD4F37"/>
    <w:rsid w:val="00DD6F03"/>
    <w:rsid w:val="00DE2D33"/>
    <w:rsid w:val="00DE6182"/>
    <w:rsid w:val="00E019DD"/>
    <w:rsid w:val="00E0499E"/>
    <w:rsid w:val="00E053F0"/>
    <w:rsid w:val="00E108DB"/>
    <w:rsid w:val="00E16E92"/>
    <w:rsid w:val="00E21D0A"/>
    <w:rsid w:val="00E21D43"/>
    <w:rsid w:val="00E32C11"/>
    <w:rsid w:val="00E334F3"/>
    <w:rsid w:val="00E3615B"/>
    <w:rsid w:val="00E4310F"/>
    <w:rsid w:val="00E454B8"/>
    <w:rsid w:val="00E512E5"/>
    <w:rsid w:val="00E5437D"/>
    <w:rsid w:val="00E63D05"/>
    <w:rsid w:val="00E66157"/>
    <w:rsid w:val="00E67703"/>
    <w:rsid w:val="00E71322"/>
    <w:rsid w:val="00E726E9"/>
    <w:rsid w:val="00E7301B"/>
    <w:rsid w:val="00E74937"/>
    <w:rsid w:val="00E777D8"/>
    <w:rsid w:val="00E837C8"/>
    <w:rsid w:val="00E856A2"/>
    <w:rsid w:val="00E85E15"/>
    <w:rsid w:val="00E91998"/>
    <w:rsid w:val="00E91E70"/>
    <w:rsid w:val="00E92C8E"/>
    <w:rsid w:val="00E97148"/>
    <w:rsid w:val="00EB3663"/>
    <w:rsid w:val="00EB3E23"/>
    <w:rsid w:val="00EB4C65"/>
    <w:rsid w:val="00EC401F"/>
    <w:rsid w:val="00EC4CFD"/>
    <w:rsid w:val="00EC5533"/>
    <w:rsid w:val="00ED09D2"/>
    <w:rsid w:val="00ED2181"/>
    <w:rsid w:val="00ED57C8"/>
    <w:rsid w:val="00ED6460"/>
    <w:rsid w:val="00ED68D6"/>
    <w:rsid w:val="00EE0136"/>
    <w:rsid w:val="00EE0E67"/>
    <w:rsid w:val="00EE664D"/>
    <w:rsid w:val="00EF0E95"/>
    <w:rsid w:val="00EF5341"/>
    <w:rsid w:val="00F07FF3"/>
    <w:rsid w:val="00F149BE"/>
    <w:rsid w:val="00F17F0F"/>
    <w:rsid w:val="00F23EAE"/>
    <w:rsid w:val="00F30479"/>
    <w:rsid w:val="00F41BAD"/>
    <w:rsid w:val="00F42E5A"/>
    <w:rsid w:val="00F438A0"/>
    <w:rsid w:val="00F479F2"/>
    <w:rsid w:val="00F5335E"/>
    <w:rsid w:val="00F53BEC"/>
    <w:rsid w:val="00F53E2D"/>
    <w:rsid w:val="00F56852"/>
    <w:rsid w:val="00F61CFD"/>
    <w:rsid w:val="00F638F9"/>
    <w:rsid w:val="00F730A5"/>
    <w:rsid w:val="00F77DBC"/>
    <w:rsid w:val="00F81D03"/>
    <w:rsid w:val="00F866E2"/>
    <w:rsid w:val="00F8704F"/>
    <w:rsid w:val="00F90AE5"/>
    <w:rsid w:val="00F90B9B"/>
    <w:rsid w:val="00F91A4A"/>
    <w:rsid w:val="00FA259F"/>
    <w:rsid w:val="00FA7339"/>
    <w:rsid w:val="00FB0617"/>
    <w:rsid w:val="00FB2E7F"/>
    <w:rsid w:val="00FB3CA0"/>
    <w:rsid w:val="00FC32D3"/>
    <w:rsid w:val="00FC41AE"/>
    <w:rsid w:val="00FC4230"/>
    <w:rsid w:val="00FC4C0F"/>
    <w:rsid w:val="00FC4E8B"/>
    <w:rsid w:val="00FD471D"/>
    <w:rsid w:val="00FE0338"/>
    <w:rsid w:val="00FE44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2"/>
    <o:shapelayout v:ext="edit">
      <o:idmap v:ext="edit" data="1"/>
    </o:shapelayout>
  </w:shapeDefaults>
  <w:decimalSymbol w:val=","/>
  <w:listSeparator w:val=";"/>
  <w15:docId w15:val="{326B4553-AF01-453B-8B4A-DAA161E2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5B6F"/>
    <w:rPr>
      <w:sz w:val="24"/>
      <w:szCs w:val="24"/>
    </w:rPr>
  </w:style>
  <w:style w:type="paragraph" w:styleId="berschrift1">
    <w:name w:val="heading 1"/>
    <w:basedOn w:val="Standard"/>
    <w:next w:val="Standard"/>
    <w:link w:val="berschrift1Zchn"/>
    <w:uiPriority w:val="99"/>
    <w:qFormat/>
    <w:rsid w:val="009D5B6F"/>
    <w:pPr>
      <w:keepNext/>
      <w:spacing w:line="340" w:lineRule="atLeast"/>
      <w:ind w:left="1979"/>
      <w:jc w:val="both"/>
      <w:outlineLvl w:val="0"/>
    </w:pPr>
    <w:rPr>
      <w:b/>
      <w:bCs/>
    </w:rPr>
  </w:style>
  <w:style w:type="paragraph" w:styleId="berschrift2">
    <w:name w:val="heading 2"/>
    <w:basedOn w:val="Standard"/>
    <w:next w:val="Standard"/>
    <w:link w:val="berschrift2Zchn"/>
    <w:uiPriority w:val="99"/>
    <w:qFormat/>
    <w:rsid w:val="009D5B6F"/>
    <w:pPr>
      <w:keepNext/>
      <w:spacing w:line="360" w:lineRule="atLeast"/>
      <w:ind w:left="1134"/>
      <w:jc w:val="both"/>
      <w:outlineLvl w:val="1"/>
    </w:pPr>
    <w:rPr>
      <w:b/>
      <w:bCs/>
    </w:rPr>
  </w:style>
  <w:style w:type="paragraph" w:styleId="berschrift3">
    <w:name w:val="heading 3"/>
    <w:basedOn w:val="Standard"/>
    <w:next w:val="Standardeinzug"/>
    <w:link w:val="berschrift3Zchn"/>
    <w:uiPriority w:val="99"/>
    <w:qFormat/>
    <w:rsid w:val="009D5B6F"/>
    <w:pPr>
      <w:autoSpaceDE w:val="0"/>
      <w:autoSpaceDN w:val="0"/>
      <w:ind w:left="354"/>
      <w:outlineLvl w:val="2"/>
    </w:pPr>
    <w:rPr>
      <w:b/>
      <w:bCs/>
    </w:rPr>
  </w:style>
  <w:style w:type="paragraph" w:styleId="berschrift4">
    <w:name w:val="heading 4"/>
    <w:basedOn w:val="Standard"/>
    <w:next w:val="Standard"/>
    <w:link w:val="berschrift4Zchn"/>
    <w:uiPriority w:val="99"/>
    <w:qFormat/>
    <w:rsid w:val="009D5B6F"/>
    <w:pPr>
      <w:keepNext/>
      <w:spacing w:line="360" w:lineRule="atLeast"/>
      <w:ind w:left="1701"/>
      <w:jc w:val="both"/>
      <w:outlineLvl w:val="3"/>
    </w:pPr>
    <w:rPr>
      <w:b/>
      <w:bCs/>
    </w:rPr>
  </w:style>
  <w:style w:type="paragraph" w:styleId="berschrift5">
    <w:name w:val="heading 5"/>
    <w:basedOn w:val="Standard"/>
    <w:next w:val="Standard"/>
    <w:link w:val="berschrift5Zchn"/>
    <w:uiPriority w:val="99"/>
    <w:qFormat/>
    <w:rsid w:val="009D5B6F"/>
    <w:pPr>
      <w:keepNext/>
      <w:spacing w:line="360" w:lineRule="atLeast"/>
      <w:ind w:left="1418" w:firstLine="567"/>
      <w:jc w:val="both"/>
      <w:outlineLvl w:val="4"/>
    </w:pPr>
    <w:rPr>
      <w:b/>
      <w:bCs/>
    </w:rPr>
  </w:style>
  <w:style w:type="paragraph" w:styleId="berschrift6">
    <w:name w:val="heading 6"/>
    <w:basedOn w:val="Standard"/>
    <w:next w:val="Standard"/>
    <w:link w:val="berschrift6Zchn"/>
    <w:uiPriority w:val="99"/>
    <w:qFormat/>
    <w:rsid w:val="009D5B6F"/>
    <w:pPr>
      <w:keepNext/>
      <w:spacing w:line="360" w:lineRule="atLeast"/>
      <w:ind w:left="1418"/>
      <w:jc w:val="both"/>
      <w:outlineLvl w:val="5"/>
    </w:pPr>
    <w:rPr>
      <w:b/>
      <w:bCs/>
    </w:rPr>
  </w:style>
  <w:style w:type="paragraph" w:styleId="berschrift7">
    <w:name w:val="heading 7"/>
    <w:basedOn w:val="Standard"/>
    <w:next w:val="Standard"/>
    <w:link w:val="berschrift7Zchn"/>
    <w:uiPriority w:val="99"/>
    <w:qFormat/>
    <w:rsid w:val="009D5B6F"/>
    <w:pPr>
      <w:keepNext/>
      <w:ind w:left="1418"/>
      <w:outlineLvl w:val="6"/>
    </w:pPr>
    <w:rPr>
      <w:b/>
      <w:bCs/>
    </w:rPr>
  </w:style>
  <w:style w:type="paragraph" w:styleId="berschrift8">
    <w:name w:val="heading 8"/>
    <w:basedOn w:val="Standard"/>
    <w:next w:val="Standard"/>
    <w:link w:val="berschrift8Zchn"/>
    <w:uiPriority w:val="99"/>
    <w:qFormat/>
    <w:rsid w:val="009D5B6F"/>
    <w:pPr>
      <w:keepNext/>
      <w:spacing w:line="360" w:lineRule="atLeast"/>
      <w:ind w:left="1440"/>
      <w:jc w:val="both"/>
      <w:outlineLvl w:val="7"/>
    </w:pPr>
    <w:rPr>
      <w:b/>
      <w:bCs/>
    </w:rPr>
  </w:style>
  <w:style w:type="paragraph" w:styleId="berschrift9">
    <w:name w:val="heading 9"/>
    <w:basedOn w:val="Standard"/>
    <w:next w:val="Standard"/>
    <w:link w:val="berschrift9Zchn"/>
    <w:uiPriority w:val="99"/>
    <w:qFormat/>
    <w:rsid w:val="009D5B6F"/>
    <w:pPr>
      <w:keepNext/>
      <w:spacing w:line="360" w:lineRule="atLeast"/>
      <w:ind w:left="1531"/>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90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D490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D490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D490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D490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5D4904"/>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sid w:val="005D4904"/>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5D4904"/>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5D4904"/>
    <w:rPr>
      <w:rFonts w:ascii="Cambria" w:eastAsia="Times New Roman" w:hAnsi="Cambria" w:cs="Times New Roman"/>
    </w:rPr>
  </w:style>
  <w:style w:type="paragraph" w:styleId="Kopfzeile">
    <w:name w:val="header"/>
    <w:basedOn w:val="Standard"/>
    <w:link w:val="KopfzeileZchn"/>
    <w:uiPriority w:val="99"/>
    <w:semiHidden/>
    <w:rsid w:val="009D5B6F"/>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semiHidden/>
    <w:rsid w:val="005D4904"/>
    <w:rPr>
      <w:sz w:val="24"/>
      <w:szCs w:val="24"/>
    </w:rPr>
  </w:style>
  <w:style w:type="paragraph" w:styleId="Fuzeile">
    <w:name w:val="footer"/>
    <w:basedOn w:val="Standard"/>
    <w:link w:val="FuzeileZchn"/>
    <w:uiPriority w:val="99"/>
    <w:semiHidden/>
    <w:rsid w:val="009D5B6F"/>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5D4904"/>
    <w:rPr>
      <w:sz w:val="24"/>
      <w:szCs w:val="24"/>
    </w:rPr>
  </w:style>
  <w:style w:type="character" w:styleId="Seitenzahl">
    <w:name w:val="page number"/>
    <w:basedOn w:val="Absatz-Standardschriftart"/>
    <w:uiPriority w:val="99"/>
    <w:semiHidden/>
    <w:rsid w:val="009D5B6F"/>
    <w:rPr>
      <w:rFonts w:cs="Times New Roman"/>
    </w:rPr>
  </w:style>
  <w:style w:type="paragraph" w:customStyle="1" w:styleId="Infozeile">
    <w:name w:val="Infozeile"/>
    <w:basedOn w:val="Standard"/>
    <w:uiPriority w:val="99"/>
    <w:rsid w:val="009D5B6F"/>
    <w:pPr>
      <w:autoSpaceDE w:val="0"/>
      <w:autoSpaceDN w:val="0"/>
      <w:jc w:val="both"/>
    </w:pPr>
    <w:rPr>
      <w:i/>
      <w:iCs/>
    </w:rPr>
  </w:style>
  <w:style w:type="character" w:styleId="Hyperlink">
    <w:name w:val="Hyperlink"/>
    <w:basedOn w:val="Absatz-Standardschriftart"/>
    <w:uiPriority w:val="99"/>
    <w:semiHidden/>
    <w:rsid w:val="009D5B6F"/>
    <w:rPr>
      <w:rFonts w:cs="Times New Roman"/>
      <w:color w:val="0000FF"/>
      <w:u w:val="single"/>
    </w:rPr>
  </w:style>
  <w:style w:type="paragraph" w:styleId="Textkrper-Zeileneinzug">
    <w:name w:val="Body Text Indent"/>
    <w:basedOn w:val="Standard"/>
    <w:link w:val="Textkrper-ZeileneinzugZchn"/>
    <w:semiHidden/>
    <w:rsid w:val="009D5B6F"/>
    <w:pPr>
      <w:spacing w:line="360" w:lineRule="atLeast"/>
      <w:jc w:val="both"/>
    </w:pPr>
    <w:rPr>
      <w:b/>
      <w:bCs/>
    </w:rPr>
  </w:style>
  <w:style w:type="character" w:customStyle="1" w:styleId="Textkrper-ZeileneinzugZchn">
    <w:name w:val="Textkörper-Zeileneinzug Zchn"/>
    <w:basedOn w:val="Absatz-Standardschriftart"/>
    <w:link w:val="Textkrper-Zeileneinzug"/>
    <w:uiPriority w:val="99"/>
    <w:semiHidden/>
    <w:rsid w:val="005D4904"/>
    <w:rPr>
      <w:sz w:val="24"/>
      <w:szCs w:val="24"/>
    </w:rPr>
  </w:style>
  <w:style w:type="paragraph" w:styleId="Standardeinzug">
    <w:name w:val="Normal Indent"/>
    <w:basedOn w:val="Standard"/>
    <w:uiPriority w:val="99"/>
    <w:semiHidden/>
    <w:rsid w:val="009D5B6F"/>
    <w:pPr>
      <w:ind w:left="708"/>
    </w:pPr>
  </w:style>
  <w:style w:type="paragraph" w:styleId="Textkrper">
    <w:name w:val="Body Text"/>
    <w:basedOn w:val="Standard"/>
    <w:link w:val="TextkrperZchn"/>
    <w:uiPriority w:val="99"/>
    <w:semiHidden/>
    <w:rsid w:val="009D5B6F"/>
    <w:pPr>
      <w:spacing w:line="280" w:lineRule="atLeast"/>
      <w:jc w:val="both"/>
    </w:pPr>
  </w:style>
  <w:style w:type="character" w:customStyle="1" w:styleId="TextkrperZchn">
    <w:name w:val="Textkörper Zchn"/>
    <w:basedOn w:val="Absatz-Standardschriftart"/>
    <w:link w:val="Textkrper"/>
    <w:uiPriority w:val="99"/>
    <w:semiHidden/>
    <w:rsid w:val="005D4904"/>
    <w:rPr>
      <w:sz w:val="24"/>
      <w:szCs w:val="24"/>
    </w:rPr>
  </w:style>
  <w:style w:type="paragraph" w:styleId="Textkrper-Einzug2">
    <w:name w:val="Body Text Indent 2"/>
    <w:basedOn w:val="Standard"/>
    <w:link w:val="Textkrper-Einzug2Zchn"/>
    <w:uiPriority w:val="99"/>
    <w:semiHidden/>
    <w:rsid w:val="009D5B6F"/>
    <w:pPr>
      <w:spacing w:line="340" w:lineRule="atLeast"/>
      <w:ind w:left="1979" w:firstLine="539"/>
      <w:jc w:val="both"/>
    </w:pPr>
  </w:style>
  <w:style w:type="character" w:customStyle="1" w:styleId="Textkrper-Einzug2Zchn">
    <w:name w:val="Textkörper-Einzug 2 Zchn"/>
    <w:basedOn w:val="Absatz-Standardschriftart"/>
    <w:link w:val="Textkrper-Einzug2"/>
    <w:uiPriority w:val="99"/>
    <w:semiHidden/>
    <w:rsid w:val="005D4904"/>
    <w:rPr>
      <w:sz w:val="24"/>
      <w:szCs w:val="24"/>
    </w:rPr>
  </w:style>
  <w:style w:type="character" w:styleId="Kommentarzeichen">
    <w:name w:val="annotation reference"/>
    <w:basedOn w:val="Absatz-Standardschriftart"/>
    <w:uiPriority w:val="99"/>
    <w:semiHidden/>
    <w:rsid w:val="009D5B6F"/>
    <w:rPr>
      <w:rFonts w:cs="Times New Roman"/>
      <w:sz w:val="16"/>
      <w:szCs w:val="16"/>
    </w:rPr>
  </w:style>
  <w:style w:type="paragraph" w:styleId="Kommentartext">
    <w:name w:val="annotation text"/>
    <w:basedOn w:val="Standard"/>
    <w:link w:val="KommentartextZchn"/>
    <w:uiPriority w:val="99"/>
    <w:semiHidden/>
    <w:rsid w:val="009D5B6F"/>
    <w:rPr>
      <w:sz w:val="20"/>
      <w:szCs w:val="20"/>
    </w:rPr>
  </w:style>
  <w:style w:type="character" w:customStyle="1" w:styleId="KommentartextZchn">
    <w:name w:val="Kommentartext Zchn"/>
    <w:basedOn w:val="Absatz-Standardschriftart"/>
    <w:link w:val="Kommentartext"/>
    <w:uiPriority w:val="99"/>
    <w:semiHidden/>
    <w:rsid w:val="005D4904"/>
    <w:rPr>
      <w:sz w:val="20"/>
      <w:szCs w:val="20"/>
    </w:rPr>
  </w:style>
  <w:style w:type="paragraph" w:styleId="Textkrper-Einzug3">
    <w:name w:val="Body Text Indent 3"/>
    <w:basedOn w:val="Standard"/>
    <w:link w:val="Textkrper-Einzug3Zchn"/>
    <w:uiPriority w:val="99"/>
    <w:semiHidden/>
    <w:rsid w:val="009D5B6F"/>
    <w:pPr>
      <w:spacing w:line="360" w:lineRule="atLeast"/>
      <w:ind w:left="1979" w:firstLine="567"/>
      <w:jc w:val="both"/>
    </w:pPr>
  </w:style>
  <w:style w:type="character" w:customStyle="1" w:styleId="Textkrper-Einzug3Zchn">
    <w:name w:val="Textkörper-Einzug 3 Zchn"/>
    <w:basedOn w:val="Absatz-Standardschriftart"/>
    <w:link w:val="Textkrper-Einzug3"/>
    <w:uiPriority w:val="99"/>
    <w:semiHidden/>
    <w:rsid w:val="005D4904"/>
    <w:rPr>
      <w:sz w:val="16"/>
      <w:szCs w:val="16"/>
    </w:rPr>
  </w:style>
  <w:style w:type="character" w:styleId="Fett">
    <w:name w:val="Strong"/>
    <w:basedOn w:val="Absatz-Standardschriftart"/>
    <w:uiPriority w:val="99"/>
    <w:qFormat/>
    <w:rsid w:val="009D5B6F"/>
    <w:rPr>
      <w:rFonts w:cs="Times New Roman"/>
      <w:b/>
      <w:bCs/>
    </w:rPr>
  </w:style>
  <w:style w:type="character" w:customStyle="1" w:styleId="fliesstext">
    <w:name w:val="fliesstext"/>
    <w:basedOn w:val="Absatz-Standardschriftart"/>
    <w:uiPriority w:val="99"/>
    <w:rsid w:val="009D5B6F"/>
    <w:rPr>
      <w:rFonts w:cs="Times New Roman"/>
    </w:rPr>
  </w:style>
  <w:style w:type="paragraph" w:customStyle="1" w:styleId="AB">
    <w:name w:val="AB"/>
    <w:uiPriority w:val="99"/>
    <w:rsid w:val="009D5B6F"/>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uiPriority w:val="99"/>
    <w:rsid w:val="009D5B6F"/>
    <w:pPr>
      <w:spacing w:before="100" w:beforeAutospacing="1" w:after="100" w:afterAutospacing="1"/>
    </w:pPr>
    <w:rPr>
      <w:rFonts w:ascii="Arial Unicode MS" w:eastAsia="Arial Unicode MS" w:hAnsi="Arial Unicode MS"/>
    </w:rPr>
  </w:style>
  <w:style w:type="paragraph" w:styleId="StandardWeb">
    <w:name w:val="Normal (Web)"/>
    <w:basedOn w:val="Standard"/>
    <w:uiPriority w:val="99"/>
    <w:semiHidden/>
    <w:rsid w:val="009D5B6F"/>
    <w:pPr>
      <w:spacing w:before="100" w:beforeAutospacing="1" w:after="100" w:afterAutospacing="1"/>
    </w:pPr>
    <w:rPr>
      <w:rFonts w:ascii="Arial Unicode MS" w:eastAsia="Arial Unicode MS" w:hAnsi="Arial Unicode MS"/>
    </w:rPr>
  </w:style>
  <w:style w:type="character" w:styleId="BesuchterHyperlink">
    <w:name w:val="FollowedHyperlink"/>
    <w:basedOn w:val="Absatz-Standardschriftart"/>
    <w:uiPriority w:val="99"/>
    <w:semiHidden/>
    <w:rsid w:val="009D5B6F"/>
    <w:rPr>
      <w:rFonts w:cs="Times New Roman"/>
      <w:color w:val="800080"/>
      <w:u w:val="single"/>
    </w:rPr>
  </w:style>
  <w:style w:type="paragraph" w:customStyle="1" w:styleId="bodytext">
    <w:name w:val="bodytext"/>
    <w:basedOn w:val="Standard"/>
    <w:uiPriority w:val="99"/>
    <w:rsid w:val="009D5B6F"/>
    <w:pPr>
      <w:spacing w:before="100" w:beforeAutospacing="1" w:after="100" w:afterAutospacing="1"/>
    </w:pPr>
    <w:rPr>
      <w:rFonts w:ascii="Arial Unicode MS" w:eastAsia="Arial Unicode MS" w:hAnsi="Arial Unicode MS" w:cs="Arial Unicode MS"/>
    </w:rPr>
  </w:style>
  <w:style w:type="paragraph" w:customStyle="1" w:styleId="Textkrper-Zeileneinzug1">
    <w:name w:val="Textkörper-Zeileneinzug1"/>
    <w:basedOn w:val="Standard"/>
    <w:uiPriority w:val="99"/>
    <w:rsid w:val="00B51508"/>
    <w:pPr>
      <w:autoSpaceDE w:val="0"/>
      <w:autoSpaceDN w:val="0"/>
      <w:spacing w:line="360" w:lineRule="atLeast"/>
      <w:ind w:left="3402"/>
      <w:jc w:val="both"/>
    </w:pPr>
    <w:rPr>
      <w:sz w:val="22"/>
      <w:szCs w:val="22"/>
    </w:rPr>
  </w:style>
  <w:style w:type="paragraph" w:styleId="Sprechblasentext">
    <w:name w:val="Balloon Text"/>
    <w:basedOn w:val="Standard"/>
    <w:link w:val="SprechblasentextZchn"/>
    <w:uiPriority w:val="99"/>
    <w:semiHidden/>
    <w:rsid w:val="00B51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1508"/>
    <w:rPr>
      <w:rFonts w:ascii="Tahoma" w:hAnsi="Tahoma" w:cs="Tahoma"/>
      <w:sz w:val="16"/>
      <w:szCs w:val="16"/>
    </w:rPr>
  </w:style>
  <w:style w:type="character" w:customStyle="1" w:styleId="st">
    <w:name w:val="st"/>
    <w:basedOn w:val="Absatz-Standardschriftart"/>
    <w:rsid w:val="00FB0617"/>
  </w:style>
  <w:style w:type="paragraph" w:styleId="Kommentarthema">
    <w:name w:val="annotation subject"/>
    <w:basedOn w:val="Kommentartext"/>
    <w:next w:val="Kommentartext"/>
    <w:link w:val="KommentarthemaZchn"/>
    <w:uiPriority w:val="99"/>
    <w:semiHidden/>
    <w:unhideWhenUsed/>
    <w:rsid w:val="00291484"/>
    <w:rPr>
      <w:b/>
      <w:bCs/>
    </w:rPr>
  </w:style>
  <w:style w:type="character" w:customStyle="1" w:styleId="KommentarthemaZchn">
    <w:name w:val="Kommentarthema Zchn"/>
    <w:basedOn w:val="KommentartextZchn"/>
    <w:link w:val="Kommentarthema"/>
    <w:uiPriority w:val="99"/>
    <w:semiHidden/>
    <w:rsid w:val="00291484"/>
    <w:rPr>
      <w:b/>
      <w:bCs/>
      <w:sz w:val="20"/>
      <w:szCs w:val="20"/>
    </w:rPr>
  </w:style>
  <w:style w:type="paragraph" w:styleId="Textkrper2">
    <w:name w:val="Body Text 2"/>
    <w:basedOn w:val="Standard"/>
    <w:link w:val="Textkrper2Zchn"/>
    <w:uiPriority w:val="99"/>
    <w:semiHidden/>
    <w:unhideWhenUsed/>
    <w:rsid w:val="00C17E62"/>
    <w:pPr>
      <w:spacing w:after="120" w:line="480" w:lineRule="auto"/>
    </w:pPr>
  </w:style>
  <w:style w:type="character" w:customStyle="1" w:styleId="Textkrper2Zchn">
    <w:name w:val="Textkörper 2 Zchn"/>
    <w:basedOn w:val="Absatz-Standardschriftart"/>
    <w:link w:val="Textkrper2"/>
    <w:uiPriority w:val="99"/>
    <w:semiHidden/>
    <w:rsid w:val="00C17E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09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de" TargetMode="External"/><Relationship Id="rId13" Type="http://schemas.openxmlformats.org/officeDocument/2006/relationships/hyperlink" Target="mailto:marco.mancuso@sou.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s-pr.de/de/presse/meldungen/20150511_sou.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rs-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www.sou.de"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50511_sou.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oleObject" Target="embeddings/oleObject1.bin"/><Relationship Id="rId1" Type="http://schemas.openxmlformats.org/officeDocument/2006/relationships/image" Target="media/image4.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5F4A9-BCF8-4D2E-818B-45B17FB1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5698</Characters>
  <Application>Microsoft Office Word</Application>
  <DocSecurity>0</DocSecurity>
  <Lines>47</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25 Jahre SOU: ERP-Software und IT-Consulting für den Mittelstand (SOU) Pressemeldung vom 11.05.2015</vt:lpstr>
      <vt:lpstr>sou.MatriXX mit optimierter Dokumentenverarbeitung (SOU) Pressemeldung vom</vt:lpstr>
    </vt:vector>
  </TitlesOfParts>
  <Company>ars publicandi GmbH</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Jahre SOU: ERP-Software und IT-Consulting für den Mittelstand (SOU) Pressemeldung vom 11.05.2015</dc:title>
  <dc:creator>Andreas Becker</dc:creator>
  <cp:lastModifiedBy>Andreas Becker</cp:lastModifiedBy>
  <cp:revision>2</cp:revision>
  <cp:lastPrinted>2015-05-07T14:05:00Z</cp:lastPrinted>
  <dcterms:created xsi:type="dcterms:W3CDTF">2015-05-07T15:04:00Z</dcterms:created>
  <dcterms:modified xsi:type="dcterms:W3CDTF">2015-05-07T15:04:00Z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06518450100001000048</vt:lpwstr>
  </property>
  <property fmtid="{D5CDD505-2E9C-101B-9397-08002B2CF9AE}" pid="3" name="_Hy-ProIId_">
    <vt:lpwstr>05623251140000100016</vt:lpwstr>
  </property>
  <property fmtid="{D5CDD505-2E9C-101B-9397-08002B2CF9AE}" pid="4" name="_Hy-FaxList_">
    <vt:lpwstr>FAX:   00102406202/2784-84;</vt:lpwstr>
  </property>
  <property fmtid="{D5CDD505-2E9C-101B-9397-08002B2CF9AE}" pid="5" name="_Hy-FaxIId_">
    <vt:lpwstr>[06518450100001000048056232511400001000160000319216800100105001]</vt:lpwstr>
  </property>
</Properties>
</file>