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62E" w:rsidRPr="003F4A5E" w:rsidRDefault="007C062E" w:rsidP="003F4A5E">
      <w:pPr>
        <w:autoSpaceDE w:val="0"/>
        <w:autoSpaceDN w:val="0"/>
        <w:adjustRightInd w:val="0"/>
        <w:spacing w:line="340" w:lineRule="exact"/>
        <w:jc w:val="both"/>
        <w:rPr>
          <w:rFonts w:ascii="Arial" w:hAnsi="Arial" w:cs="Arial"/>
          <w:b/>
          <w:lang w:val="de-DE"/>
        </w:rPr>
      </w:pPr>
    </w:p>
    <w:p w:rsidR="009061E7" w:rsidRPr="005F1441" w:rsidRDefault="00B772C8" w:rsidP="003F4A5E">
      <w:pPr>
        <w:spacing w:line="320" w:lineRule="atLeast"/>
        <w:jc w:val="both"/>
        <w:rPr>
          <w:rFonts w:ascii="Arial" w:hAnsi="Arial" w:cs="Arial"/>
          <w:b/>
          <w:iCs/>
          <w:sz w:val="38"/>
          <w:szCs w:val="38"/>
          <w:lang w:val="de-DE"/>
        </w:rPr>
      </w:pPr>
      <w:r w:rsidRPr="00B772C8">
        <w:rPr>
          <w:rFonts w:ascii="Arial" w:hAnsi="Arial" w:cs="Arial"/>
          <w:b/>
          <w:i/>
          <w:iCs/>
          <w:sz w:val="38"/>
          <w:szCs w:val="38"/>
          <w:lang w:val="de-DE"/>
        </w:rPr>
        <w:t>IDL</w:t>
      </w:r>
      <w:r w:rsidR="002537B7">
        <w:rPr>
          <w:rFonts w:ascii="Arial" w:hAnsi="Arial" w:cs="Arial"/>
          <w:b/>
          <w:iCs/>
          <w:sz w:val="38"/>
          <w:szCs w:val="38"/>
          <w:lang w:val="de-DE"/>
        </w:rPr>
        <w:t>-</w:t>
      </w:r>
      <w:r w:rsidR="001D64A5">
        <w:rPr>
          <w:rFonts w:ascii="Arial" w:hAnsi="Arial" w:cs="Arial"/>
          <w:b/>
          <w:iCs/>
          <w:sz w:val="38"/>
          <w:szCs w:val="38"/>
          <w:lang w:val="de-DE"/>
        </w:rPr>
        <w:t>Planungsl</w:t>
      </w:r>
      <w:r w:rsidR="001D64A5" w:rsidRPr="001D64A5">
        <w:rPr>
          <w:rFonts w:ascii="Arial" w:hAnsi="Arial" w:cs="Arial"/>
          <w:b/>
          <w:iCs/>
          <w:sz w:val="38"/>
          <w:szCs w:val="38"/>
          <w:lang w:val="de-DE"/>
        </w:rPr>
        <w:t xml:space="preserve">ösung </w:t>
      </w:r>
      <w:r w:rsidR="002537B7">
        <w:rPr>
          <w:rFonts w:ascii="Arial" w:hAnsi="Arial" w:cs="Arial"/>
          <w:b/>
          <w:iCs/>
          <w:sz w:val="38"/>
          <w:szCs w:val="38"/>
          <w:lang w:val="de-DE"/>
        </w:rPr>
        <w:t>erhält Prädikats-Zertifikat</w:t>
      </w:r>
    </w:p>
    <w:p w:rsidR="008301CC" w:rsidRPr="00920D07" w:rsidRDefault="008301CC" w:rsidP="00920D07">
      <w:pPr>
        <w:spacing w:line="320" w:lineRule="atLeast"/>
        <w:rPr>
          <w:rFonts w:ascii="Helvetica" w:hAnsi="Helvetica" w:cs="Arial"/>
          <w:b/>
          <w:lang w:val="de-DE"/>
        </w:rPr>
      </w:pPr>
    </w:p>
    <w:p w:rsidR="001D64A5" w:rsidRPr="002537B7" w:rsidRDefault="006541B4" w:rsidP="00B772C8">
      <w:pPr>
        <w:tabs>
          <w:tab w:val="left" w:pos="426"/>
        </w:tabs>
        <w:autoSpaceDE w:val="0"/>
        <w:autoSpaceDN w:val="0"/>
        <w:adjustRightInd w:val="0"/>
        <w:spacing w:before="60" w:line="320" w:lineRule="atLeast"/>
        <w:ind w:right="-284"/>
        <w:jc w:val="both"/>
        <w:rPr>
          <w:rFonts w:ascii="Helvetica" w:hAnsi="Helvetica" w:cs="Arial"/>
          <w:lang w:val="de-DE"/>
        </w:rPr>
      </w:pPr>
      <w:r w:rsidRPr="002537B7">
        <w:rPr>
          <w:rFonts w:ascii="Helvetica" w:hAnsi="Helvetica" w:cs="Arial"/>
          <w:b/>
          <w:bCs/>
          <w:lang w:val="de-DE"/>
        </w:rPr>
        <w:t xml:space="preserve">EBS Universität für Wirtschaft und Recht </w:t>
      </w:r>
      <w:r w:rsidR="00B772C8" w:rsidRPr="002537B7">
        <w:rPr>
          <w:rFonts w:ascii="Helvetica" w:hAnsi="Helvetica" w:cs="Arial"/>
          <w:b/>
          <w:bCs/>
          <w:lang w:val="de-DE"/>
        </w:rPr>
        <w:t>vergibt</w:t>
      </w:r>
      <w:r w:rsidR="001D64A5" w:rsidRPr="002537B7">
        <w:rPr>
          <w:rFonts w:ascii="Helvetica" w:hAnsi="Helvetica" w:cs="Arial"/>
          <w:b/>
          <w:bCs/>
          <w:lang w:val="de-DE"/>
        </w:rPr>
        <w:t xml:space="preserve"> Prädikats-Zertifikat </w:t>
      </w:r>
      <w:r w:rsidR="00B772C8" w:rsidRPr="002537B7">
        <w:rPr>
          <w:rFonts w:ascii="Helvetica" w:hAnsi="Helvetica" w:cs="Arial"/>
          <w:b/>
          <w:bCs/>
          <w:lang w:val="de-DE"/>
        </w:rPr>
        <w:t>an die integrierte Planungslösung von</w:t>
      </w:r>
      <w:r w:rsidR="001D64A5" w:rsidRPr="002537B7">
        <w:rPr>
          <w:rFonts w:ascii="Helvetica" w:hAnsi="Helvetica" w:cs="Arial"/>
          <w:b/>
          <w:bCs/>
          <w:lang w:val="de-DE"/>
        </w:rPr>
        <w:t xml:space="preserve"> </w:t>
      </w:r>
      <w:r w:rsidR="001D64A5" w:rsidRPr="002537B7">
        <w:rPr>
          <w:rFonts w:ascii="Helvetica" w:hAnsi="Helvetica" w:cs="Arial"/>
          <w:b/>
          <w:bCs/>
          <w:i/>
          <w:lang w:val="de-DE"/>
        </w:rPr>
        <w:t>IDL</w:t>
      </w:r>
      <w:r w:rsidR="001D64A5" w:rsidRPr="002537B7">
        <w:rPr>
          <w:rFonts w:ascii="Helvetica" w:hAnsi="Helvetica" w:cs="Arial"/>
          <w:b/>
          <w:bCs/>
          <w:lang w:val="de-DE"/>
        </w:rPr>
        <w:t xml:space="preserve"> und </w:t>
      </w:r>
      <w:r w:rsidR="001D64A5" w:rsidRPr="002537B7">
        <w:rPr>
          <w:rFonts w:ascii="Helvetica" w:hAnsi="Helvetica" w:cs="Arial"/>
          <w:b/>
          <w:lang w:val="de-DE"/>
        </w:rPr>
        <w:t xml:space="preserve">bescheinigt damit Erfüllung höchster Qualitätsanforderungen </w:t>
      </w:r>
      <w:r w:rsidR="00F31367" w:rsidRPr="002537B7">
        <w:rPr>
          <w:rFonts w:ascii="Helvetica" w:hAnsi="Helvetica" w:cs="Arial"/>
          <w:b/>
          <w:lang w:val="de-DE"/>
        </w:rPr>
        <w:t xml:space="preserve">für </w:t>
      </w:r>
      <w:r w:rsidR="00B772C8" w:rsidRPr="002537B7">
        <w:rPr>
          <w:rFonts w:ascii="Helvetica" w:hAnsi="Helvetica" w:cs="Arial"/>
          <w:b/>
          <w:lang w:val="de-DE"/>
        </w:rPr>
        <w:t>Modern Budgeting</w:t>
      </w:r>
    </w:p>
    <w:p w:rsidR="00AF0372" w:rsidRPr="002537B7" w:rsidRDefault="00AF0372" w:rsidP="00B772C8">
      <w:pPr>
        <w:tabs>
          <w:tab w:val="left" w:pos="426"/>
        </w:tabs>
        <w:autoSpaceDE w:val="0"/>
        <w:autoSpaceDN w:val="0"/>
        <w:adjustRightInd w:val="0"/>
        <w:spacing w:before="60" w:line="320" w:lineRule="atLeast"/>
        <w:ind w:right="-284"/>
        <w:jc w:val="both"/>
        <w:rPr>
          <w:rFonts w:ascii="Helvetica" w:hAnsi="Helvetica" w:cs="Arial"/>
          <w:lang w:val="de-DE"/>
        </w:rPr>
      </w:pPr>
    </w:p>
    <w:p w:rsidR="00B66BFB" w:rsidRPr="00B66BFB" w:rsidRDefault="00AD079D" w:rsidP="00B66BFB">
      <w:pPr>
        <w:spacing w:line="320" w:lineRule="atLeast"/>
        <w:ind w:left="1021" w:right="-284" w:firstLine="567"/>
        <w:jc w:val="both"/>
        <w:rPr>
          <w:rFonts w:ascii="Helvetica" w:hAnsi="Helvetica" w:cs="Arial"/>
          <w:b/>
          <w:lang w:val="de-DE"/>
        </w:rPr>
      </w:pPr>
      <w:r w:rsidRPr="00920D07">
        <w:rPr>
          <w:rFonts w:ascii="Helvetica" w:hAnsi="Helvetica" w:cs="Arial"/>
          <w:b/>
          <w:lang w:val="de-DE"/>
        </w:rPr>
        <w:t xml:space="preserve">Schmitten, </w:t>
      </w:r>
      <w:r w:rsidR="00717BEB">
        <w:rPr>
          <w:rFonts w:ascii="Helvetica" w:hAnsi="Helvetica" w:cs="Arial"/>
          <w:b/>
          <w:lang w:val="de-DE"/>
        </w:rPr>
        <w:t>9</w:t>
      </w:r>
      <w:r w:rsidR="005F020E" w:rsidRPr="00920D07">
        <w:rPr>
          <w:rFonts w:ascii="Helvetica" w:hAnsi="Helvetica" w:cs="Arial"/>
          <w:b/>
          <w:lang w:val="de-DE"/>
        </w:rPr>
        <w:t xml:space="preserve">. </w:t>
      </w:r>
      <w:r w:rsidR="00E330ED">
        <w:rPr>
          <w:rFonts w:ascii="Helvetica" w:hAnsi="Helvetica" w:cs="Arial"/>
          <w:b/>
          <w:lang w:val="de-DE"/>
        </w:rPr>
        <w:t>Dezember</w:t>
      </w:r>
      <w:r w:rsidR="00065824" w:rsidRPr="00D13B0C">
        <w:rPr>
          <w:rFonts w:ascii="Helvetica" w:hAnsi="Helvetica" w:cs="Arial"/>
          <w:b/>
          <w:lang w:val="de-DE"/>
        </w:rPr>
        <w:t xml:space="preserve"> </w:t>
      </w:r>
      <w:r w:rsidRPr="00D13B0C">
        <w:rPr>
          <w:rFonts w:ascii="Helvetica" w:hAnsi="Helvetica" w:cs="Arial"/>
          <w:b/>
          <w:lang w:val="de-DE"/>
        </w:rPr>
        <w:t>2013</w:t>
      </w:r>
      <w:r w:rsidRPr="00A27EA1">
        <w:rPr>
          <w:rFonts w:ascii="Helvetica" w:hAnsi="Helvetica" w:cs="Arial"/>
          <w:lang w:val="de-DE"/>
        </w:rPr>
        <w:t xml:space="preserve"> –</w:t>
      </w:r>
      <w:r w:rsidR="00AF0372">
        <w:rPr>
          <w:rFonts w:ascii="Helvetica" w:hAnsi="Helvetica" w:cs="Arial"/>
          <w:lang w:val="de-DE"/>
        </w:rPr>
        <w:t xml:space="preserve"> </w:t>
      </w:r>
      <w:r w:rsidR="00316EE9" w:rsidRPr="00B772C8">
        <w:rPr>
          <w:rFonts w:ascii="Helvetica" w:hAnsi="Helvetica" w:cs="Arial"/>
          <w:b/>
          <w:i/>
          <w:lang w:val="de-DE"/>
        </w:rPr>
        <w:t>IDL</w:t>
      </w:r>
      <w:r w:rsidR="00316EE9">
        <w:rPr>
          <w:rFonts w:ascii="Helvetica" w:hAnsi="Helvetica" w:cs="Arial"/>
          <w:lang w:val="de-DE"/>
        </w:rPr>
        <w:t xml:space="preserve"> erfüllt </w:t>
      </w:r>
      <w:r w:rsidR="00586750">
        <w:rPr>
          <w:rFonts w:ascii="Helvetica" w:hAnsi="Helvetica" w:cs="Arial"/>
          <w:lang w:val="de-DE"/>
        </w:rPr>
        <w:t xml:space="preserve">die </w:t>
      </w:r>
      <w:r w:rsidR="00B772C8">
        <w:rPr>
          <w:rFonts w:ascii="Helvetica" w:hAnsi="Helvetica" w:cs="Arial"/>
          <w:lang w:val="de-DE"/>
        </w:rPr>
        <w:t>A</w:t>
      </w:r>
      <w:r w:rsidR="00316EE9">
        <w:rPr>
          <w:rFonts w:ascii="Helvetica" w:hAnsi="Helvetica" w:cs="Arial"/>
          <w:lang w:val="de-DE"/>
        </w:rPr>
        <w:t>nforderungen des Modern Budgeting umfän</w:t>
      </w:r>
      <w:r w:rsidR="00772401">
        <w:rPr>
          <w:rFonts w:ascii="Helvetica" w:hAnsi="Helvetica" w:cs="Arial"/>
          <w:lang w:val="de-DE"/>
        </w:rPr>
        <w:t>glich und mit höchster Qualität:</w:t>
      </w:r>
      <w:r w:rsidR="00316EE9">
        <w:rPr>
          <w:rFonts w:ascii="Helvetica" w:hAnsi="Helvetica" w:cs="Arial"/>
          <w:lang w:val="de-DE"/>
        </w:rPr>
        <w:t xml:space="preserve"> </w:t>
      </w:r>
      <w:r w:rsidR="001D64A5">
        <w:rPr>
          <w:rFonts w:ascii="Helvetica" w:hAnsi="Helvetica" w:cs="Arial"/>
          <w:lang w:val="de-DE"/>
        </w:rPr>
        <w:t xml:space="preserve">Die </w:t>
      </w:r>
      <w:r w:rsidR="002537B7">
        <w:rPr>
          <w:rFonts w:ascii="Helvetica" w:hAnsi="Helvetica" w:cs="Arial"/>
          <w:lang w:val="de-DE"/>
        </w:rPr>
        <w:t>i</w:t>
      </w:r>
      <w:r w:rsidR="00316EE9">
        <w:rPr>
          <w:rFonts w:ascii="Helvetica" w:hAnsi="Helvetica" w:cs="Arial"/>
          <w:lang w:val="de-DE"/>
        </w:rPr>
        <w:t xml:space="preserve">ntegrierte </w:t>
      </w:r>
      <w:r w:rsidR="00B772C8">
        <w:rPr>
          <w:rFonts w:ascii="Helvetica" w:hAnsi="Helvetica" w:cs="Arial"/>
          <w:lang w:val="de-DE"/>
        </w:rPr>
        <w:t>Planungsl</w:t>
      </w:r>
      <w:r w:rsidR="001D64A5">
        <w:rPr>
          <w:rFonts w:ascii="Helvetica" w:hAnsi="Helvetica" w:cs="Arial"/>
          <w:lang w:val="de-DE"/>
        </w:rPr>
        <w:t>ösung</w:t>
      </w:r>
      <w:r w:rsidR="00316EE9">
        <w:rPr>
          <w:rFonts w:ascii="Helvetica" w:hAnsi="Helvetica" w:cs="Arial"/>
          <w:lang w:val="de-DE"/>
        </w:rPr>
        <w:t xml:space="preserve"> </w:t>
      </w:r>
      <w:r w:rsidR="001D64A5">
        <w:rPr>
          <w:rFonts w:ascii="Helvetica" w:hAnsi="Helvetica" w:cs="Arial"/>
          <w:lang w:val="de-DE"/>
        </w:rPr>
        <w:t xml:space="preserve">des </w:t>
      </w:r>
      <w:r w:rsidR="00C7697B">
        <w:rPr>
          <w:rFonts w:ascii="Helvetica" w:hAnsi="Helvetica" w:cs="Arial"/>
          <w:lang w:val="de-DE"/>
        </w:rPr>
        <w:t>i</w:t>
      </w:r>
      <w:r w:rsidR="00C7697B" w:rsidRPr="003B491B">
        <w:rPr>
          <w:rFonts w:ascii="Helvetica" w:hAnsi="Helvetica" w:cs="Arial"/>
          <w:lang w:val="de-DE"/>
        </w:rPr>
        <w:t>n Deutschland, Österreich, der Schweiz und in Frankreich ansässige</w:t>
      </w:r>
      <w:r w:rsidR="00C7697B">
        <w:rPr>
          <w:rFonts w:ascii="Helvetica" w:hAnsi="Helvetica" w:cs="Arial"/>
          <w:lang w:val="de-DE"/>
        </w:rPr>
        <w:t>n</w:t>
      </w:r>
      <w:r w:rsidR="00C7697B" w:rsidRPr="003B491B">
        <w:rPr>
          <w:rFonts w:ascii="Helvetica" w:hAnsi="Helvetica" w:cs="Arial"/>
          <w:lang w:val="de-DE"/>
        </w:rPr>
        <w:t xml:space="preserve"> </w:t>
      </w:r>
      <w:r w:rsidR="00C7697B" w:rsidRPr="00C7697B">
        <w:rPr>
          <w:rFonts w:ascii="Helvetica" w:hAnsi="Helvetica" w:cs="Arial"/>
          <w:lang w:val="de-DE"/>
        </w:rPr>
        <w:t>fachlich fokussierte</w:t>
      </w:r>
      <w:r w:rsidR="00C7697B">
        <w:rPr>
          <w:rFonts w:ascii="Helvetica" w:hAnsi="Helvetica" w:cs="Arial"/>
          <w:lang w:val="de-DE"/>
        </w:rPr>
        <w:t>n</w:t>
      </w:r>
      <w:r w:rsidR="00C7697B" w:rsidRPr="00C7697B">
        <w:rPr>
          <w:rFonts w:ascii="Helvetica" w:hAnsi="Helvetica" w:cs="Arial"/>
          <w:lang w:val="de-DE"/>
        </w:rPr>
        <w:t xml:space="preserve"> </w:t>
      </w:r>
      <w:r w:rsidR="00C7697B" w:rsidRPr="003B491B">
        <w:rPr>
          <w:rFonts w:ascii="Helvetica" w:hAnsi="Helvetica" w:cs="Arial"/>
          <w:lang w:val="de-DE"/>
        </w:rPr>
        <w:t>Anbieter</w:t>
      </w:r>
      <w:r w:rsidR="00AF0372">
        <w:rPr>
          <w:rFonts w:ascii="Helvetica" w:hAnsi="Helvetica" w:cs="Arial"/>
          <w:lang w:val="de-DE"/>
        </w:rPr>
        <w:t>s</w:t>
      </w:r>
      <w:r w:rsidR="00C7697B" w:rsidRPr="003B491B">
        <w:rPr>
          <w:rFonts w:ascii="Helvetica" w:hAnsi="Helvetica" w:cs="Arial"/>
          <w:lang w:val="de-DE"/>
        </w:rPr>
        <w:t xml:space="preserve"> ganzheitlicher Business-Performance-Management (BPM)-Lösungen</w:t>
      </w:r>
      <w:r w:rsidR="001D64A5">
        <w:rPr>
          <w:rFonts w:ascii="Helvetica" w:hAnsi="Helvetica" w:cs="Arial"/>
          <w:lang w:val="de-DE"/>
        </w:rPr>
        <w:t xml:space="preserve"> wurde durch die </w:t>
      </w:r>
      <w:r w:rsidR="00562D38">
        <w:rPr>
          <w:rFonts w:ascii="Helvetica" w:hAnsi="Helvetica" w:cs="Arial"/>
          <w:lang w:val="de-DE"/>
        </w:rPr>
        <w:t xml:space="preserve">EBS </w:t>
      </w:r>
      <w:r w:rsidR="000D7C76" w:rsidRPr="00B87F99">
        <w:rPr>
          <w:rFonts w:ascii="Helvetica" w:hAnsi="Helvetica" w:cs="Arial"/>
          <w:lang w:val="de-DE"/>
        </w:rPr>
        <w:t>Executive Education GmbH</w:t>
      </w:r>
      <w:r w:rsidR="000D7C76">
        <w:rPr>
          <w:rFonts w:ascii="Helvetica" w:hAnsi="Helvetica" w:cs="Arial"/>
          <w:lang w:val="de-DE"/>
        </w:rPr>
        <w:t>,</w:t>
      </w:r>
      <w:r w:rsidR="000D7C76" w:rsidRPr="000D7C76">
        <w:rPr>
          <w:rFonts w:ascii="Helvetica" w:hAnsi="Helvetica" w:cs="Arial"/>
          <w:lang w:val="de-DE"/>
        </w:rPr>
        <w:t xml:space="preserve"> </w:t>
      </w:r>
      <w:r w:rsidR="00752962" w:rsidRPr="000D7C76">
        <w:rPr>
          <w:rFonts w:ascii="Helvetica" w:hAnsi="Helvetica" w:cs="Arial"/>
          <w:lang w:val="de-DE"/>
        </w:rPr>
        <w:t>Oestrich-Winkel</w:t>
      </w:r>
      <w:r w:rsidR="00806141">
        <w:rPr>
          <w:rFonts w:ascii="Helvetica" w:hAnsi="Helvetica" w:cs="Arial"/>
          <w:lang w:val="de-DE"/>
        </w:rPr>
        <w:t>,</w:t>
      </w:r>
      <w:r w:rsidR="00752962">
        <w:rPr>
          <w:rFonts w:ascii="Helvetica" w:hAnsi="Helvetica" w:cs="Arial"/>
          <w:lang w:val="de-DE"/>
        </w:rPr>
        <w:t xml:space="preserve"> </w:t>
      </w:r>
      <w:r w:rsidR="00A65781">
        <w:rPr>
          <w:rFonts w:ascii="Helvetica" w:hAnsi="Helvetica" w:cs="Arial"/>
          <w:lang w:val="de-DE"/>
        </w:rPr>
        <w:t>zertifiziert</w:t>
      </w:r>
      <w:r w:rsidR="00E85423">
        <w:rPr>
          <w:rFonts w:ascii="Helvetica" w:hAnsi="Helvetica" w:cs="Arial"/>
          <w:lang w:val="de-DE"/>
        </w:rPr>
        <w:t xml:space="preserve">. </w:t>
      </w:r>
      <w:r w:rsidR="00E2496D">
        <w:rPr>
          <w:rFonts w:ascii="Helvetica" w:hAnsi="Helvetica" w:cs="Arial"/>
          <w:lang w:val="de-DE"/>
        </w:rPr>
        <w:t>Das</w:t>
      </w:r>
      <w:r w:rsidR="00E2496D" w:rsidRPr="00752962">
        <w:rPr>
          <w:rFonts w:ascii="Helvetica" w:hAnsi="Helvetica" w:cs="Arial"/>
          <w:lang w:val="de-DE"/>
        </w:rPr>
        <w:t xml:space="preserve"> </w:t>
      </w:r>
      <w:r w:rsidR="00E2496D">
        <w:rPr>
          <w:rFonts w:ascii="Helvetica" w:hAnsi="Helvetica" w:cs="Arial"/>
          <w:lang w:val="de-DE"/>
        </w:rPr>
        <w:t>hundert</w:t>
      </w:r>
      <w:r w:rsidR="00E2496D" w:rsidRPr="00752962">
        <w:rPr>
          <w:rFonts w:ascii="Helvetica" w:hAnsi="Helvetica" w:cs="Arial"/>
          <w:lang w:val="de-DE"/>
        </w:rPr>
        <w:t>prozentige Tochterunternehmen der</w:t>
      </w:r>
      <w:r w:rsidR="00E2496D" w:rsidRPr="00752962">
        <w:rPr>
          <w:rFonts w:ascii="Helvetica" w:hAnsi="Helvetica" w:cs="Arial"/>
          <w:bCs/>
          <w:lang w:val="de-DE"/>
        </w:rPr>
        <w:t xml:space="preserve"> EBS Universität für Wirtschaft und Recht</w:t>
      </w:r>
      <w:r w:rsidR="00E2496D">
        <w:rPr>
          <w:rFonts w:ascii="Helvetica" w:hAnsi="Helvetica" w:cs="Arial"/>
          <w:lang w:val="de-DE"/>
        </w:rPr>
        <w:t xml:space="preserve"> beschein</w:t>
      </w:r>
      <w:r w:rsidR="00556071">
        <w:rPr>
          <w:rFonts w:ascii="Helvetica" w:hAnsi="Helvetica" w:cs="Arial"/>
          <w:lang w:val="de-DE"/>
        </w:rPr>
        <w:t>i</w:t>
      </w:r>
      <w:r w:rsidR="00E2496D">
        <w:rPr>
          <w:rFonts w:ascii="Helvetica" w:hAnsi="Helvetica" w:cs="Arial"/>
          <w:lang w:val="de-DE"/>
        </w:rPr>
        <w:t>gt i</w:t>
      </w:r>
      <w:r w:rsidR="00655E3F">
        <w:rPr>
          <w:rFonts w:ascii="Helvetica" w:hAnsi="Helvetica" w:cs="Arial"/>
          <w:lang w:val="de-DE"/>
        </w:rPr>
        <w:t>m Ergebnis</w:t>
      </w:r>
      <w:r w:rsidR="00AF0372">
        <w:rPr>
          <w:rFonts w:ascii="Helvetica" w:hAnsi="Helvetica" w:cs="Arial"/>
          <w:lang w:val="de-DE"/>
        </w:rPr>
        <w:t xml:space="preserve">, dass die unter dem Namen </w:t>
      </w:r>
      <w:r w:rsidR="00AF0372" w:rsidRPr="00AF0372">
        <w:rPr>
          <w:rFonts w:ascii="Helvetica" w:hAnsi="Helvetica" w:cs="Arial"/>
          <w:b/>
          <w:i/>
          <w:lang w:val="de-DE"/>
        </w:rPr>
        <w:t>IDL</w:t>
      </w:r>
      <w:r w:rsidR="00AF0372" w:rsidRPr="00AF0372">
        <w:rPr>
          <w:rFonts w:ascii="Helvetica" w:hAnsi="Helvetica" w:cs="Arial"/>
          <w:i/>
          <w:lang w:val="de-DE"/>
        </w:rPr>
        <w:t>plus</w:t>
      </w:r>
      <w:r w:rsidR="00AF0372">
        <w:rPr>
          <w:rFonts w:ascii="Helvetica" w:hAnsi="Helvetica" w:cs="Arial"/>
          <w:lang w:val="de-DE"/>
        </w:rPr>
        <w:t xml:space="preserve"> geführte integrierte </w:t>
      </w:r>
      <w:r w:rsidR="00655E3F">
        <w:rPr>
          <w:rFonts w:ascii="Helvetica" w:hAnsi="Helvetica" w:cs="Arial"/>
          <w:lang w:val="de-DE"/>
        </w:rPr>
        <w:t xml:space="preserve">Software-Suite für </w:t>
      </w:r>
      <w:r w:rsidR="00655E3F" w:rsidRPr="00655E3F">
        <w:rPr>
          <w:rFonts w:ascii="Helvetica" w:hAnsi="Helvetica" w:cs="Arial"/>
          <w:lang w:val="de-DE"/>
        </w:rPr>
        <w:t>Konsolidierung, Planung, Analyse und Reporting</w:t>
      </w:r>
      <w:r w:rsidR="00AF0372" w:rsidRPr="000D328A">
        <w:rPr>
          <w:rFonts w:ascii="Helvetica" w:hAnsi="Helvetica" w:cs="Arial"/>
          <w:lang w:val="de-DE"/>
        </w:rPr>
        <w:t xml:space="preserve"> </w:t>
      </w:r>
      <w:r w:rsidR="00AF0372" w:rsidRPr="00AF0372">
        <w:rPr>
          <w:rFonts w:ascii="Helvetica" w:hAnsi="Helvetica" w:cs="Arial"/>
          <w:lang w:val="de-DE"/>
        </w:rPr>
        <w:t>die</w:t>
      </w:r>
      <w:r w:rsidR="00AF0372" w:rsidRPr="000D328A">
        <w:rPr>
          <w:rFonts w:ascii="Helvetica" w:hAnsi="Helvetica" w:cs="Arial"/>
          <w:lang w:val="de-DE"/>
        </w:rPr>
        <w:t xml:space="preserve"> </w:t>
      </w:r>
      <w:r w:rsidR="00655E3F" w:rsidRPr="00655E3F">
        <w:rPr>
          <w:rFonts w:ascii="Helvetica" w:hAnsi="Helvetica" w:cs="Arial"/>
          <w:lang w:val="de-DE"/>
        </w:rPr>
        <w:t xml:space="preserve">Prinzipien und Empfehlungen </w:t>
      </w:r>
      <w:r w:rsidR="002537B7">
        <w:rPr>
          <w:rFonts w:ascii="Helvetica" w:hAnsi="Helvetica" w:cs="Arial"/>
          <w:lang w:val="de-DE"/>
        </w:rPr>
        <w:t>des Modern-</w:t>
      </w:r>
      <w:r w:rsidR="00F31367">
        <w:rPr>
          <w:rFonts w:ascii="Helvetica" w:hAnsi="Helvetica" w:cs="Arial"/>
          <w:lang w:val="de-DE"/>
        </w:rPr>
        <w:t>Budgetin</w:t>
      </w:r>
      <w:r w:rsidR="00F31367" w:rsidRPr="00655E3F">
        <w:rPr>
          <w:rFonts w:ascii="Helvetica" w:hAnsi="Helvetica" w:cs="Arial"/>
          <w:lang w:val="de-DE"/>
        </w:rPr>
        <w:t>g</w:t>
      </w:r>
      <w:r w:rsidR="00F31367">
        <w:rPr>
          <w:rFonts w:ascii="Helvetica" w:hAnsi="Helvetica" w:cs="Arial"/>
          <w:lang w:val="de-DE"/>
        </w:rPr>
        <w:t xml:space="preserve">-Konzepts </w:t>
      </w:r>
      <w:r w:rsidR="00CC494D">
        <w:rPr>
          <w:rFonts w:ascii="Helvetica" w:hAnsi="Helvetica" w:cs="Arial"/>
          <w:lang w:val="de-DE"/>
        </w:rPr>
        <w:t>„besonders exzellent“</w:t>
      </w:r>
      <w:r w:rsidR="00F31367">
        <w:rPr>
          <w:rFonts w:ascii="Helvetica" w:hAnsi="Helvetica" w:cs="Arial"/>
          <w:lang w:val="de-DE"/>
        </w:rPr>
        <w:t xml:space="preserve"> erfüllt</w:t>
      </w:r>
      <w:r w:rsidR="003B491B">
        <w:rPr>
          <w:rFonts w:ascii="Helvetica" w:hAnsi="Helvetica" w:cs="Arial"/>
          <w:lang w:val="de-DE"/>
        </w:rPr>
        <w:t xml:space="preserve">. </w:t>
      </w:r>
      <w:r w:rsidR="00B66BFB" w:rsidRPr="00B66BFB">
        <w:rPr>
          <w:rFonts w:ascii="Helvetica" w:hAnsi="Helvetica" w:cs="Arial"/>
          <w:lang w:val="de-DE"/>
        </w:rPr>
        <w:t>Die EBS-Zertifizierung gilt für die Dauer von fünf Jahren.</w:t>
      </w:r>
    </w:p>
    <w:p w:rsidR="000D328A" w:rsidRPr="000D328A" w:rsidRDefault="000D328A" w:rsidP="00B66BFB">
      <w:pPr>
        <w:spacing w:before="60" w:line="320" w:lineRule="atLeast"/>
        <w:ind w:left="1021" w:right="-284" w:firstLine="567"/>
        <w:jc w:val="both"/>
        <w:rPr>
          <w:rFonts w:cs="Arial"/>
          <w:iCs/>
          <w:sz w:val="24"/>
          <w:szCs w:val="24"/>
          <w:lang w:val="de-DE"/>
        </w:rPr>
      </w:pPr>
      <w:r>
        <w:rPr>
          <w:rFonts w:ascii="Helvetica" w:hAnsi="Helvetica" w:cs="Arial"/>
          <w:lang w:val="de-DE"/>
        </w:rPr>
        <w:t xml:space="preserve">Das </w:t>
      </w:r>
      <w:r w:rsidR="00AA21B5">
        <w:rPr>
          <w:rFonts w:ascii="Helvetica" w:hAnsi="Helvetica" w:cs="Arial"/>
          <w:lang w:val="de-DE"/>
        </w:rPr>
        <w:t xml:space="preserve">Konzept </w:t>
      </w:r>
      <w:r>
        <w:rPr>
          <w:rFonts w:ascii="Helvetica" w:hAnsi="Helvetica" w:cs="Arial"/>
          <w:lang w:val="de-DE"/>
        </w:rPr>
        <w:t>M</w:t>
      </w:r>
      <w:r w:rsidRPr="000D328A">
        <w:rPr>
          <w:rFonts w:ascii="Helvetica" w:hAnsi="Helvetica" w:cs="Arial"/>
          <w:lang w:val="de-DE"/>
        </w:rPr>
        <w:t xml:space="preserve">odern Budgeting räumt auf mit starren Prozessen und steckt den Rahmen </w:t>
      </w:r>
      <w:r w:rsidR="00AA21B5">
        <w:rPr>
          <w:rFonts w:ascii="Helvetica" w:hAnsi="Helvetica" w:cs="Arial"/>
          <w:lang w:val="de-DE"/>
        </w:rPr>
        <w:t>für moderne</w:t>
      </w:r>
      <w:r w:rsidRPr="000D328A">
        <w:rPr>
          <w:rFonts w:ascii="Helvetica" w:hAnsi="Helvetica" w:cs="Arial"/>
          <w:lang w:val="de-DE"/>
        </w:rPr>
        <w:t xml:space="preserve"> Planungsformen, die sich stärker an Unternehmensstrategie und Gesamtziel orientieren und die organisatorischen Gegebenheiten bis in die Geschäfts</w:t>
      </w:r>
      <w:r w:rsidR="00B66BFB">
        <w:rPr>
          <w:rFonts w:ascii="Helvetica" w:hAnsi="Helvetica" w:cs="Arial"/>
          <w:lang w:val="de-DE"/>
        </w:rPr>
        <w:softHyphen/>
      </w:r>
      <w:r w:rsidRPr="000D328A">
        <w:rPr>
          <w:rFonts w:ascii="Helvetica" w:hAnsi="Helvetica" w:cs="Arial"/>
          <w:lang w:val="de-DE"/>
        </w:rPr>
        <w:t xml:space="preserve">bereiche hinein abbilden. Hinter der </w:t>
      </w:r>
      <w:r w:rsidR="00AA21B5">
        <w:rPr>
          <w:rFonts w:ascii="Helvetica" w:hAnsi="Helvetica" w:cs="Arial"/>
          <w:lang w:val="de-DE"/>
        </w:rPr>
        <w:t xml:space="preserve">damit verbundenen </w:t>
      </w:r>
      <w:r w:rsidRPr="000D328A">
        <w:rPr>
          <w:rFonts w:ascii="Helvetica" w:hAnsi="Helvetica" w:cs="Arial"/>
          <w:lang w:val="de-DE"/>
        </w:rPr>
        <w:t>Forderung nach Einfachheit, Flexibilität und Integration steht der Wunsch nach einer mit niedrigerem Aufwand zu realisierenden variableren Planung, die einen höheren Nutzwert erzielt. Daraus ergeben sich entsprechende Ansprüche an die eingesetzte Planungssoftware.</w:t>
      </w:r>
    </w:p>
    <w:p w:rsidR="00FA2DCB" w:rsidRDefault="001B62A2" w:rsidP="00032146">
      <w:pPr>
        <w:spacing w:before="60" w:line="320" w:lineRule="atLeast"/>
        <w:ind w:left="1021" w:right="-284" w:firstLine="567"/>
        <w:jc w:val="both"/>
        <w:rPr>
          <w:rFonts w:ascii="Helvetica" w:hAnsi="Helvetica" w:cs="Arial"/>
          <w:lang w:val="de-DE"/>
        </w:rPr>
      </w:pPr>
      <w:r>
        <w:rPr>
          <w:rFonts w:ascii="Helvetica" w:hAnsi="Helvetica" w:cs="Arial"/>
          <w:lang w:val="de-DE"/>
        </w:rPr>
        <w:t xml:space="preserve">„Die </w:t>
      </w:r>
      <w:r w:rsidR="00983A8B">
        <w:rPr>
          <w:rFonts w:ascii="Helvetica" w:hAnsi="Helvetica" w:cs="Arial"/>
          <w:lang w:val="de-DE"/>
        </w:rPr>
        <w:t>erfolgreiche</w:t>
      </w:r>
      <w:r>
        <w:rPr>
          <w:rFonts w:ascii="Helvetica" w:hAnsi="Helvetica" w:cs="Arial"/>
          <w:lang w:val="de-DE"/>
        </w:rPr>
        <w:t xml:space="preserve"> </w:t>
      </w:r>
      <w:r w:rsidR="007D72ED">
        <w:rPr>
          <w:rFonts w:ascii="Helvetica" w:hAnsi="Helvetica" w:cs="Arial"/>
          <w:lang w:val="de-DE"/>
        </w:rPr>
        <w:t>EBS-</w:t>
      </w:r>
      <w:r>
        <w:rPr>
          <w:rFonts w:ascii="Helvetica" w:hAnsi="Helvetica" w:cs="Arial"/>
          <w:lang w:val="de-DE"/>
        </w:rPr>
        <w:t xml:space="preserve">Zertifizierung </w:t>
      </w:r>
      <w:r w:rsidR="00AF0372">
        <w:rPr>
          <w:rFonts w:ascii="Helvetica" w:hAnsi="Helvetica" w:cs="Arial"/>
          <w:lang w:val="de-DE"/>
        </w:rPr>
        <w:t>bestätigt</w:t>
      </w:r>
      <w:r w:rsidR="00983A8B">
        <w:rPr>
          <w:rFonts w:ascii="Helvetica" w:hAnsi="Helvetica" w:cs="Arial"/>
          <w:lang w:val="de-DE"/>
        </w:rPr>
        <w:t xml:space="preserve"> schwarz auf weiß</w:t>
      </w:r>
      <w:r>
        <w:rPr>
          <w:rFonts w:ascii="Helvetica" w:hAnsi="Helvetica" w:cs="Arial"/>
          <w:lang w:val="de-DE"/>
        </w:rPr>
        <w:t xml:space="preserve">, dass </w:t>
      </w:r>
      <w:r w:rsidR="00AA21B5">
        <w:rPr>
          <w:rFonts w:ascii="Helvetica" w:hAnsi="Helvetica" w:cs="Arial"/>
          <w:lang w:val="de-DE"/>
        </w:rPr>
        <w:t>wir die Anforderungen der integrierten Planung auch im Sinne des modernen Budgetierens</w:t>
      </w:r>
      <w:r w:rsidR="00983A8B">
        <w:rPr>
          <w:rFonts w:ascii="Helvetica" w:hAnsi="Helvetica" w:cs="Arial"/>
          <w:lang w:val="de-DE"/>
        </w:rPr>
        <w:t xml:space="preserve"> </w:t>
      </w:r>
      <w:r>
        <w:rPr>
          <w:rFonts w:ascii="Helvetica" w:hAnsi="Helvetica" w:cs="Arial"/>
          <w:lang w:val="de-DE"/>
        </w:rPr>
        <w:t xml:space="preserve">sowohl in fachlicher als auch in organisatorischer Hinsicht durchgängig </w:t>
      </w:r>
      <w:r w:rsidR="00AA21B5">
        <w:rPr>
          <w:rFonts w:ascii="Helvetica" w:hAnsi="Helvetica" w:cs="Arial"/>
          <w:lang w:val="de-DE"/>
        </w:rPr>
        <w:t>erfüllen</w:t>
      </w:r>
      <w:r>
        <w:rPr>
          <w:rFonts w:ascii="Helvetica" w:hAnsi="Helvetica" w:cs="Arial"/>
          <w:lang w:val="de-DE"/>
        </w:rPr>
        <w:t xml:space="preserve">“, kommentiert </w:t>
      </w:r>
      <w:r w:rsidR="004524FB">
        <w:rPr>
          <w:rFonts w:ascii="Helvetica" w:hAnsi="Helvetica" w:cs="Arial"/>
          <w:lang w:val="de-DE"/>
        </w:rPr>
        <w:t>Bernward Egenolf, geschäfts</w:t>
      </w:r>
      <w:r w:rsidRPr="00920D07">
        <w:rPr>
          <w:rFonts w:ascii="Helvetica" w:hAnsi="Helvetica" w:cs="Arial"/>
          <w:lang w:val="de-DE"/>
        </w:rPr>
        <w:t xml:space="preserve">führender Gesellschafter der </w:t>
      </w:r>
      <w:r w:rsidRPr="00920D07">
        <w:rPr>
          <w:rFonts w:ascii="Helvetica" w:hAnsi="Helvetica" w:cs="Arial"/>
          <w:b/>
          <w:i/>
          <w:lang w:val="de-DE"/>
        </w:rPr>
        <w:t>IDL</w:t>
      </w:r>
      <w:r w:rsidRPr="00920D07">
        <w:rPr>
          <w:rFonts w:ascii="Helvetica" w:hAnsi="Helvetica" w:cs="Arial"/>
          <w:lang w:val="de-DE"/>
        </w:rPr>
        <w:t xml:space="preserve"> </w:t>
      </w:r>
      <w:r w:rsidRPr="00DE451F">
        <w:rPr>
          <w:rFonts w:ascii="Helvetica" w:hAnsi="Helvetica" w:cs="Arial"/>
          <w:i/>
          <w:lang w:val="de-DE"/>
        </w:rPr>
        <w:t>GmbH Mitte</w:t>
      </w:r>
      <w:r>
        <w:rPr>
          <w:rFonts w:ascii="Helvetica" w:hAnsi="Helvetica" w:cs="Arial"/>
          <w:lang w:val="de-DE"/>
        </w:rPr>
        <w:t>. „Den konkreten Kundennutz</w:t>
      </w:r>
      <w:r w:rsidR="000B6E95">
        <w:rPr>
          <w:rFonts w:ascii="Helvetica" w:hAnsi="Helvetica" w:cs="Arial"/>
          <w:lang w:val="de-DE"/>
        </w:rPr>
        <w:t xml:space="preserve">en stets vor Augen liegt </w:t>
      </w:r>
      <w:r w:rsidR="00AA21B5">
        <w:rPr>
          <w:rFonts w:ascii="Helvetica" w:hAnsi="Helvetica" w:cs="Arial"/>
          <w:lang w:val="de-DE"/>
        </w:rPr>
        <w:t>der</w:t>
      </w:r>
      <w:r w:rsidR="007D72ED">
        <w:rPr>
          <w:rFonts w:ascii="Helvetica" w:hAnsi="Helvetica" w:cs="Arial"/>
          <w:lang w:val="de-DE"/>
        </w:rPr>
        <w:t xml:space="preserve"> Fokus</w:t>
      </w:r>
      <w:r w:rsidR="000B6E95">
        <w:rPr>
          <w:rFonts w:ascii="Helvetica" w:hAnsi="Helvetica" w:cs="Arial"/>
          <w:lang w:val="de-DE"/>
        </w:rPr>
        <w:t xml:space="preserve"> </w:t>
      </w:r>
      <w:r w:rsidR="00AA21B5">
        <w:rPr>
          <w:rFonts w:ascii="Helvetica" w:hAnsi="Helvetica" w:cs="Arial"/>
          <w:lang w:val="de-DE"/>
        </w:rPr>
        <w:t xml:space="preserve">unserer Software und Lösungen stets </w:t>
      </w:r>
      <w:r w:rsidR="000B6E95">
        <w:rPr>
          <w:rFonts w:ascii="Helvetica" w:hAnsi="Helvetica" w:cs="Arial"/>
          <w:lang w:val="de-DE"/>
        </w:rPr>
        <w:t xml:space="preserve">auf </w:t>
      </w:r>
      <w:r w:rsidR="00586750">
        <w:rPr>
          <w:rFonts w:ascii="Helvetica" w:hAnsi="Helvetica" w:cs="Arial"/>
          <w:lang w:val="de-DE"/>
        </w:rPr>
        <w:t xml:space="preserve">Einfachheit, Effektivität, </w:t>
      </w:r>
      <w:r w:rsidR="000B6E95">
        <w:rPr>
          <w:rFonts w:ascii="Helvetica" w:hAnsi="Helvetica" w:cs="Arial"/>
          <w:lang w:val="de-DE"/>
        </w:rPr>
        <w:t>Anwenderfreundlichkeit, Flex</w:t>
      </w:r>
      <w:r w:rsidR="00AF0372">
        <w:rPr>
          <w:rFonts w:ascii="Helvetica" w:hAnsi="Helvetica" w:cs="Arial"/>
          <w:lang w:val="de-DE"/>
        </w:rPr>
        <w:t xml:space="preserve">ibilität und Investitionsschutz. </w:t>
      </w:r>
      <w:r w:rsidR="007D72ED">
        <w:rPr>
          <w:rFonts w:ascii="Helvetica" w:hAnsi="Helvetica" w:cs="Arial"/>
          <w:lang w:val="de-DE"/>
        </w:rPr>
        <w:t>D</w:t>
      </w:r>
      <w:r w:rsidR="00AA21B5">
        <w:rPr>
          <w:rFonts w:ascii="Helvetica" w:hAnsi="Helvetica" w:cs="Arial"/>
          <w:lang w:val="de-DE"/>
        </w:rPr>
        <w:t>ie Zertifizierung und damit d</w:t>
      </w:r>
      <w:r w:rsidR="007D72ED">
        <w:rPr>
          <w:rFonts w:ascii="Helvetica" w:hAnsi="Helvetica" w:cs="Arial"/>
          <w:lang w:val="de-DE"/>
        </w:rPr>
        <w:t xml:space="preserve">er Beleg, dass wir </w:t>
      </w:r>
      <w:r w:rsidR="00B86B60">
        <w:rPr>
          <w:rFonts w:ascii="Helvetica" w:hAnsi="Helvetica" w:cs="Arial"/>
          <w:lang w:val="de-DE"/>
        </w:rPr>
        <w:t>damit</w:t>
      </w:r>
      <w:r w:rsidR="00AA21B5">
        <w:rPr>
          <w:rFonts w:ascii="Helvetica" w:hAnsi="Helvetica" w:cs="Arial"/>
          <w:lang w:val="de-DE"/>
        </w:rPr>
        <w:t xml:space="preserve"> </w:t>
      </w:r>
      <w:r w:rsidR="00C22892">
        <w:rPr>
          <w:rFonts w:ascii="Helvetica" w:hAnsi="Helvetica" w:cs="Arial"/>
          <w:lang w:val="de-DE"/>
        </w:rPr>
        <w:t xml:space="preserve">im Sinne des Marktes und unserer Kunden </w:t>
      </w:r>
      <w:r w:rsidR="00AA21B5">
        <w:rPr>
          <w:rFonts w:ascii="Helvetica" w:hAnsi="Helvetica" w:cs="Arial"/>
          <w:lang w:val="de-DE"/>
        </w:rPr>
        <w:t>richtig liegen</w:t>
      </w:r>
      <w:r w:rsidR="00586750">
        <w:rPr>
          <w:rFonts w:ascii="Helvetica" w:hAnsi="Helvetica" w:cs="Arial"/>
          <w:lang w:val="de-DE"/>
        </w:rPr>
        <w:t>, freut uns sehr</w:t>
      </w:r>
      <w:r w:rsidR="00DF13E2">
        <w:rPr>
          <w:rFonts w:ascii="Helvetica" w:hAnsi="Helvetica" w:cs="Arial"/>
          <w:lang w:val="de-DE"/>
        </w:rPr>
        <w:t>.“</w:t>
      </w:r>
    </w:p>
    <w:p w:rsidR="00FA2DCB" w:rsidRDefault="00FA2DCB" w:rsidP="00032146">
      <w:pPr>
        <w:spacing w:line="320" w:lineRule="atLeast"/>
        <w:ind w:left="1021" w:right="-284"/>
        <w:jc w:val="both"/>
        <w:rPr>
          <w:rFonts w:ascii="Helvetica" w:hAnsi="Helvetica" w:cs="Arial"/>
          <w:lang w:val="de-DE"/>
        </w:rPr>
      </w:pPr>
    </w:p>
    <w:p w:rsidR="0007271A" w:rsidRDefault="00556071" w:rsidP="00032146">
      <w:pPr>
        <w:shd w:val="clear" w:color="auto" w:fill="FFFFFF" w:themeFill="background1"/>
        <w:spacing w:line="320" w:lineRule="atLeast"/>
        <w:ind w:left="1021" w:right="-284"/>
        <w:jc w:val="both"/>
        <w:rPr>
          <w:rFonts w:ascii="Helvetica" w:hAnsi="Helvetica" w:cs="Arial"/>
          <w:b/>
          <w:lang w:val="de-DE"/>
        </w:rPr>
      </w:pPr>
      <w:r>
        <w:rPr>
          <w:rFonts w:ascii="Helvetica" w:hAnsi="Helvetica" w:cs="Arial"/>
          <w:b/>
          <w:lang w:val="de-DE"/>
        </w:rPr>
        <w:t>Hintergrund: Auszu</w:t>
      </w:r>
      <w:r w:rsidR="00F35ED7">
        <w:rPr>
          <w:rFonts w:ascii="Helvetica" w:hAnsi="Helvetica" w:cs="Arial"/>
          <w:b/>
          <w:lang w:val="de-DE"/>
        </w:rPr>
        <w:t>g aus der Gesamtbewertung von EBS</w:t>
      </w:r>
    </w:p>
    <w:p w:rsidR="00FB7F34" w:rsidRDefault="00855F0F" w:rsidP="00032146">
      <w:pPr>
        <w:spacing w:line="320" w:lineRule="atLeast"/>
        <w:ind w:left="1021" w:right="-286"/>
        <w:jc w:val="both"/>
        <w:rPr>
          <w:rFonts w:ascii="Helvetica" w:hAnsi="Helvetica" w:cs="Arial"/>
          <w:lang w:val="de-DE"/>
        </w:rPr>
      </w:pPr>
      <w:r>
        <w:rPr>
          <w:rFonts w:ascii="Helvetica" w:hAnsi="Helvetica" w:cs="Arial"/>
          <w:lang w:val="de-DE"/>
        </w:rPr>
        <w:t xml:space="preserve">Wie EBS feststellt, </w:t>
      </w:r>
      <w:r w:rsidR="00757A65">
        <w:rPr>
          <w:rFonts w:ascii="Helvetica" w:hAnsi="Helvetica" w:cs="Arial"/>
          <w:lang w:val="de-DE"/>
        </w:rPr>
        <w:t>hält</w:t>
      </w:r>
      <w:r>
        <w:rPr>
          <w:rFonts w:ascii="Helvetica" w:hAnsi="Helvetica" w:cs="Arial"/>
          <w:lang w:val="de-DE"/>
        </w:rPr>
        <w:t xml:space="preserve"> </w:t>
      </w:r>
      <w:r w:rsidRPr="00855F0F">
        <w:rPr>
          <w:rFonts w:ascii="Helvetica" w:hAnsi="Helvetica" w:cs="Arial"/>
          <w:b/>
          <w:i/>
          <w:lang w:val="de-DE"/>
        </w:rPr>
        <w:t>IDL</w:t>
      </w:r>
      <w:r w:rsidR="00316EE9">
        <w:rPr>
          <w:rFonts w:ascii="Helvetica" w:hAnsi="Helvetica" w:cs="Arial"/>
          <w:i/>
          <w:lang w:val="de-DE"/>
        </w:rPr>
        <w:t xml:space="preserve"> </w:t>
      </w:r>
      <w:r w:rsidR="00316EE9" w:rsidRPr="00316EE9">
        <w:rPr>
          <w:rFonts w:ascii="Helvetica" w:hAnsi="Helvetica" w:cs="Arial"/>
          <w:lang w:val="de-DE"/>
        </w:rPr>
        <w:t>mit seiner Software-Suite</w:t>
      </w:r>
      <w:r w:rsidR="00316EE9">
        <w:rPr>
          <w:rFonts w:ascii="Helvetica" w:hAnsi="Helvetica" w:cs="Arial"/>
          <w:i/>
          <w:lang w:val="de-DE"/>
        </w:rPr>
        <w:t xml:space="preserve"> </w:t>
      </w:r>
      <w:r w:rsidR="00316EE9" w:rsidRPr="00316EE9">
        <w:rPr>
          <w:rFonts w:ascii="Helvetica" w:hAnsi="Helvetica" w:cs="Arial"/>
          <w:b/>
          <w:i/>
          <w:lang w:val="de-DE"/>
        </w:rPr>
        <w:t>IDL</w:t>
      </w:r>
      <w:r w:rsidR="00316EE9">
        <w:rPr>
          <w:rFonts w:ascii="Helvetica" w:hAnsi="Helvetica" w:cs="Arial"/>
          <w:i/>
          <w:lang w:val="de-DE"/>
        </w:rPr>
        <w:t xml:space="preserve">plus </w:t>
      </w:r>
      <w:r w:rsidR="00757A65">
        <w:rPr>
          <w:rFonts w:ascii="Helvetica" w:hAnsi="Helvetica" w:cs="Arial"/>
          <w:lang w:val="de-DE"/>
        </w:rPr>
        <w:t xml:space="preserve">die Qualitätsstandards aus den Anforderungen der Modernen Budgetierung ein. Darüber hinaus entsprechen </w:t>
      </w:r>
      <w:r w:rsidR="00556071">
        <w:rPr>
          <w:rFonts w:ascii="Helvetica" w:hAnsi="Helvetica" w:cs="Arial"/>
          <w:lang w:val="de-DE"/>
        </w:rPr>
        <w:t xml:space="preserve">die </w:t>
      </w:r>
      <w:r w:rsidR="00757A65">
        <w:rPr>
          <w:rFonts w:ascii="Helvetica" w:hAnsi="Helvetica" w:cs="Arial"/>
          <w:lang w:val="de-DE"/>
        </w:rPr>
        <w:t>eingesetzten Instrumente dem aktuellen Stand der Entwick</w:t>
      </w:r>
      <w:r w:rsidR="008340E9">
        <w:rPr>
          <w:rFonts w:ascii="Helvetica" w:hAnsi="Helvetica" w:cs="Arial"/>
          <w:lang w:val="de-DE"/>
        </w:rPr>
        <w:t>l</w:t>
      </w:r>
      <w:r w:rsidR="00757A65">
        <w:rPr>
          <w:rFonts w:ascii="Helvetica" w:hAnsi="Helvetica" w:cs="Arial"/>
          <w:lang w:val="de-DE"/>
        </w:rPr>
        <w:t>ungen und die Methoden inklusive ihrer Instrumente der Praxis</w:t>
      </w:r>
      <w:r w:rsidR="00556071">
        <w:rPr>
          <w:rFonts w:ascii="Helvetica" w:hAnsi="Helvetica" w:cs="Arial"/>
          <w:lang w:val="de-DE"/>
        </w:rPr>
        <w:t xml:space="preserve">; zudem liegt eine </w:t>
      </w:r>
      <w:r w:rsidR="00757A65">
        <w:rPr>
          <w:rFonts w:ascii="Helvetica" w:hAnsi="Helvetica" w:cs="Arial"/>
          <w:lang w:val="de-DE"/>
        </w:rPr>
        <w:t>detaillierte Do</w:t>
      </w:r>
      <w:r w:rsidR="00117865">
        <w:rPr>
          <w:rFonts w:ascii="Helvetica" w:hAnsi="Helvetica" w:cs="Arial"/>
          <w:lang w:val="de-DE"/>
        </w:rPr>
        <w:t>k</w:t>
      </w:r>
      <w:r w:rsidR="00757A65">
        <w:rPr>
          <w:rFonts w:ascii="Helvetica" w:hAnsi="Helvetica" w:cs="Arial"/>
          <w:lang w:val="de-DE"/>
        </w:rPr>
        <w:t>umentation in Bezug auf die Planungssoftwar</w:t>
      </w:r>
      <w:r w:rsidR="00556071">
        <w:rPr>
          <w:rFonts w:ascii="Helvetica" w:hAnsi="Helvetica" w:cs="Arial"/>
          <w:lang w:val="de-DE"/>
        </w:rPr>
        <w:t>e</w:t>
      </w:r>
      <w:r w:rsidR="00757A65">
        <w:rPr>
          <w:rFonts w:ascii="Helvetica" w:hAnsi="Helvetica" w:cs="Arial"/>
          <w:lang w:val="de-DE"/>
        </w:rPr>
        <w:t xml:space="preserve"> vor.</w:t>
      </w:r>
      <w:r w:rsidR="00D11466">
        <w:rPr>
          <w:rFonts w:ascii="Helvetica" w:hAnsi="Helvetica" w:cs="Arial"/>
          <w:lang w:val="de-DE"/>
        </w:rPr>
        <w:t xml:space="preserve"> Die B</w:t>
      </w:r>
      <w:r w:rsidR="00B42A23">
        <w:rPr>
          <w:rFonts w:ascii="Helvetica" w:hAnsi="Helvetica" w:cs="Arial"/>
          <w:lang w:val="de-DE"/>
        </w:rPr>
        <w:t>e</w:t>
      </w:r>
      <w:r w:rsidR="00D11466">
        <w:rPr>
          <w:rFonts w:ascii="Helvetica" w:hAnsi="Helvetica" w:cs="Arial"/>
          <w:lang w:val="de-DE"/>
        </w:rPr>
        <w:t>stnote</w:t>
      </w:r>
      <w:r w:rsidR="00B42A23">
        <w:rPr>
          <w:rFonts w:ascii="Helvetica" w:hAnsi="Helvetica" w:cs="Arial"/>
          <w:lang w:val="de-DE"/>
        </w:rPr>
        <w:t xml:space="preserve"> </w:t>
      </w:r>
      <w:r w:rsidR="00556071">
        <w:rPr>
          <w:rFonts w:ascii="Helvetica" w:hAnsi="Helvetica" w:cs="Arial"/>
          <w:lang w:val="de-DE"/>
        </w:rPr>
        <w:t>aus</w:t>
      </w:r>
      <w:r w:rsidR="00B42A23">
        <w:rPr>
          <w:rFonts w:ascii="Helvetica" w:hAnsi="Helvetica" w:cs="Arial"/>
          <w:lang w:val="de-DE"/>
        </w:rPr>
        <w:t xml:space="preserve"> fünf </w:t>
      </w:r>
      <w:r w:rsidR="00B42A23">
        <w:rPr>
          <w:rFonts w:ascii="Helvetica" w:hAnsi="Helvetica" w:cs="Arial"/>
          <w:lang w:val="de-DE"/>
        </w:rPr>
        <w:lastRenderedPageBreak/>
        <w:t xml:space="preserve">möglichen wurde vor </w:t>
      </w:r>
      <w:r w:rsidR="00556071">
        <w:rPr>
          <w:rFonts w:ascii="Helvetica" w:hAnsi="Helvetica" w:cs="Arial"/>
          <w:lang w:val="de-DE"/>
        </w:rPr>
        <w:t>dem</w:t>
      </w:r>
      <w:r w:rsidR="00B42A23">
        <w:rPr>
          <w:rFonts w:ascii="Helvetica" w:hAnsi="Helvetica" w:cs="Arial"/>
          <w:lang w:val="de-DE"/>
        </w:rPr>
        <w:t xml:space="preserve"> Hintergrund </w:t>
      </w:r>
      <w:r w:rsidR="00556071">
        <w:rPr>
          <w:rFonts w:ascii="Helvetica" w:hAnsi="Helvetica" w:cs="Arial"/>
          <w:lang w:val="de-DE"/>
        </w:rPr>
        <w:t xml:space="preserve">folgender Gesamtbewertung (Auszug) </w:t>
      </w:r>
      <w:r w:rsidR="00B42A23">
        <w:rPr>
          <w:rFonts w:ascii="Helvetica" w:hAnsi="Helvetica" w:cs="Arial"/>
          <w:lang w:val="de-DE"/>
        </w:rPr>
        <w:t>erzielt:</w:t>
      </w:r>
      <w:r w:rsidR="00117865">
        <w:rPr>
          <w:rFonts w:ascii="Helvetica" w:hAnsi="Helvetica" w:cs="Arial"/>
          <w:lang w:val="de-DE"/>
        </w:rPr>
        <w:t xml:space="preserve"> </w:t>
      </w:r>
      <w:r w:rsidR="00F35ED7">
        <w:rPr>
          <w:rFonts w:ascii="Helvetica" w:hAnsi="Helvetica" w:cs="Arial"/>
          <w:lang w:val="de-DE"/>
        </w:rPr>
        <w:t>„Die integrierte Konsolidierungs-, Planungs-, An</w:t>
      </w:r>
      <w:r w:rsidR="008340E9">
        <w:rPr>
          <w:rFonts w:ascii="Helvetica" w:hAnsi="Helvetica" w:cs="Arial"/>
          <w:lang w:val="de-DE"/>
        </w:rPr>
        <w:t>alyse- und Report</w:t>
      </w:r>
      <w:r w:rsidR="00B772C8">
        <w:rPr>
          <w:rFonts w:ascii="Helvetica" w:hAnsi="Helvetica" w:cs="Arial"/>
          <w:lang w:val="de-DE"/>
        </w:rPr>
        <w:t>ing-Software</w:t>
      </w:r>
      <w:r w:rsidR="00F35ED7">
        <w:rPr>
          <w:rFonts w:ascii="Helvetica" w:hAnsi="Helvetica" w:cs="Arial"/>
          <w:b/>
          <w:i/>
          <w:lang w:val="de-DE"/>
        </w:rPr>
        <w:t xml:space="preserve"> </w:t>
      </w:r>
      <w:r w:rsidR="00F35ED7" w:rsidRPr="00F35ED7">
        <w:rPr>
          <w:rFonts w:ascii="Helvetica" w:hAnsi="Helvetica" w:cs="Arial"/>
          <w:lang w:val="de-DE"/>
        </w:rPr>
        <w:t>unterstützt</w:t>
      </w:r>
      <w:r w:rsidR="00F35ED7">
        <w:rPr>
          <w:rFonts w:ascii="Helvetica" w:hAnsi="Helvetica" w:cs="Arial"/>
          <w:lang w:val="de-DE"/>
        </w:rPr>
        <w:t xml:space="preserve"> Planer sehr effizient und ist eine einfache, f</w:t>
      </w:r>
      <w:r w:rsidR="000D1935">
        <w:rPr>
          <w:rFonts w:ascii="Helvetica" w:hAnsi="Helvetica" w:cs="Arial"/>
          <w:lang w:val="de-DE"/>
        </w:rPr>
        <w:t>lexible und integrierte Planung</w:t>
      </w:r>
      <w:r w:rsidR="00F35ED7">
        <w:rPr>
          <w:rFonts w:ascii="Helvetica" w:hAnsi="Helvetica" w:cs="Arial"/>
          <w:lang w:val="de-DE"/>
        </w:rPr>
        <w:t xml:space="preserve">slösung. Ein </w:t>
      </w:r>
      <w:r w:rsidR="008340E9">
        <w:rPr>
          <w:rFonts w:ascii="Helvetica" w:hAnsi="Helvetica" w:cs="Arial"/>
          <w:lang w:val="de-DE"/>
        </w:rPr>
        <w:t xml:space="preserve">integriertes </w:t>
      </w:r>
      <w:r w:rsidR="00F35ED7">
        <w:rPr>
          <w:rFonts w:ascii="Helvetica" w:hAnsi="Helvetica" w:cs="Arial"/>
          <w:lang w:val="de-DE"/>
        </w:rPr>
        <w:t>betriebswirtschaft</w:t>
      </w:r>
      <w:r w:rsidR="008340E9">
        <w:rPr>
          <w:rFonts w:ascii="Helvetica" w:hAnsi="Helvetica" w:cs="Arial"/>
          <w:lang w:val="de-DE"/>
        </w:rPr>
        <w:t>l</w:t>
      </w:r>
      <w:r w:rsidR="00F35ED7">
        <w:rPr>
          <w:rFonts w:ascii="Helvetica" w:hAnsi="Helvetica" w:cs="Arial"/>
          <w:lang w:val="de-DE"/>
        </w:rPr>
        <w:t>iches Modell, das flexibel auf die konkret</w:t>
      </w:r>
      <w:r w:rsidR="00B42A23">
        <w:rPr>
          <w:rFonts w:ascii="Helvetica" w:hAnsi="Helvetica" w:cs="Arial"/>
          <w:lang w:val="de-DE"/>
        </w:rPr>
        <w:t>e</w:t>
      </w:r>
      <w:r w:rsidR="00F35ED7">
        <w:rPr>
          <w:rFonts w:ascii="Helvetica" w:hAnsi="Helvetica" w:cs="Arial"/>
          <w:lang w:val="de-DE"/>
        </w:rPr>
        <w:t>n Bedürfnisse des Unternehmens im Planungsprozess anpassbar ist</w:t>
      </w:r>
      <w:r w:rsidR="000D1935">
        <w:rPr>
          <w:rFonts w:ascii="Helvetica" w:hAnsi="Helvetica" w:cs="Arial"/>
          <w:lang w:val="de-DE"/>
        </w:rPr>
        <w:t>,</w:t>
      </w:r>
      <w:r w:rsidR="00F35ED7">
        <w:rPr>
          <w:rFonts w:ascii="Helvetica" w:hAnsi="Helvetica" w:cs="Arial"/>
          <w:lang w:val="de-DE"/>
        </w:rPr>
        <w:t xml:space="preserve"> und ein individuell anpassbarer Workflow sorgen für Effizienz. In den i</w:t>
      </w:r>
      <w:r w:rsidR="000D1935">
        <w:rPr>
          <w:rFonts w:ascii="Helvetica" w:hAnsi="Helvetica" w:cs="Arial"/>
          <w:lang w:val="de-DE"/>
        </w:rPr>
        <w:t>neinandergreifenden, gegenseiti</w:t>
      </w:r>
      <w:r w:rsidR="00F35ED7">
        <w:rPr>
          <w:rFonts w:ascii="Helvetica" w:hAnsi="Helvetica" w:cs="Arial"/>
          <w:lang w:val="de-DE"/>
        </w:rPr>
        <w:t>g integrierten Bausteinen können beliebig Schwerpunkte in der Planungsl</w:t>
      </w:r>
      <w:r w:rsidR="000D1935">
        <w:rPr>
          <w:rFonts w:ascii="Helvetica" w:hAnsi="Helvetica" w:cs="Arial"/>
          <w:lang w:val="de-DE"/>
        </w:rPr>
        <w:t>ösung gesetzt werden (z.B. Ve</w:t>
      </w:r>
      <w:r w:rsidR="00B361C4">
        <w:rPr>
          <w:rFonts w:ascii="Helvetica" w:hAnsi="Helvetica" w:cs="Arial"/>
          <w:lang w:val="de-DE"/>
        </w:rPr>
        <w:t>r</w:t>
      </w:r>
      <w:r w:rsidR="000D1935">
        <w:rPr>
          <w:rFonts w:ascii="Helvetica" w:hAnsi="Helvetica" w:cs="Arial"/>
          <w:lang w:val="de-DE"/>
        </w:rPr>
        <w:t>tr</w:t>
      </w:r>
      <w:r w:rsidR="00F35ED7">
        <w:rPr>
          <w:rFonts w:ascii="Helvetica" w:hAnsi="Helvetica" w:cs="Arial"/>
          <w:lang w:val="de-DE"/>
        </w:rPr>
        <w:t>i</w:t>
      </w:r>
      <w:r w:rsidR="000D1935">
        <w:rPr>
          <w:rFonts w:ascii="Helvetica" w:hAnsi="Helvetica" w:cs="Arial"/>
          <w:lang w:val="de-DE"/>
        </w:rPr>
        <w:t>e</w:t>
      </w:r>
      <w:r w:rsidR="00F35ED7">
        <w:rPr>
          <w:rFonts w:ascii="Helvetica" w:hAnsi="Helvetica" w:cs="Arial"/>
          <w:lang w:val="de-DE"/>
        </w:rPr>
        <w:t>bscontrolling,</w:t>
      </w:r>
      <w:r w:rsidR="000D1935">
        <w:rPr>
          <w:rFonts w:ascii="Helvetica" w:hAnsi="Helvetica" w:cs="Arial"/>
          <w:lang w:val="de-DE"/>
        </w:rPr>
        <w:t xml:space="preserve"> Finan</w:t>
      </w:r>
      <w:r w:rsidR="00F35ED7">
        <w:rPr>
          <w:rFonts w:ascii="Helvetica" w:hAnsi="Helvetica" w:cs="Arial"/>
          <w:lang w:val="de-DE"/>
        </w:rPr>
        <w:t>zcontrolling). Das von den Planern alternativ einsetzbare Excel-Frontend sorgt für eine vertraute Arbeitsumgebu</w:t>
      </w:r>
      <w:r w:rsidR="000D1935">
        <w:rPr>
          <w:rFonts w:ascii="Helvetica" w:hAnsi="Helvetica" w:cs="Arial"/>
          <w:lang w:val="de-DE"/>
        </w:rPr>
        <w:t>ng, dazu kommen die Vorteile ei</w:t>
      </w:r>
      <w:r w:rsidR="00F35ED7">
        <w:rPr>
          <w:rFonts w:ascii="Helvetica" w:hAnsi="Helvetica" w:cs="Arial"/>
          <w:lang w:val="de-DE"/>
        </w:rPr>
        <w:t>n</w:t>
      </w:r>
      <w:r w:rsidR="000D1935">
        <w:rPr>
          <w:rFonts w:ascii="Helvetica" w:hAnsi="Helvetica" w:cs="Arial"/>
          <w:lang w:val="de-DE"/>
        </w:rPr>
        <w:t>e</w:t>
      </w:r>
      <w:r w:rsidR="00B361C4">
        <w:rPr>
          <w:rFonts w:ascii="Helvetica" w:hAnsi="Helvetica" w:cs="Arial"/>
          <w:lang w:val="de-DE"/>
        </w:rPr>
        <w:t xml:space="preserve">r Applikation im Web mit </w:t>
      </w:r>
      <w:r w:rsidR="00F35ED7">
        <w:rPr>
          <w:rFonts w:ascii="Helvetica" w:hAnsi="Helvetica" w:cs="Arial"/>
          <w:lang w:val="de-DE"/>
        </w:rPr>
        <w:t>einer zentralen Datenhaltung. Durch nicht notwendige Programmierkenntnis</w:t>
      </w:r>
      <w:r w:rsidR="00B8447C">
        <w:rPr>
          <w:rFonts w:ascii="Helvetica" w:hAnsi="Helvetica" w:cs="Arial"/>
          <w:lang w:val="de-DE"/>
        </w:rPr>
        <w:t>s</w:t>
      </w:r>
      <w:r w:rsidR="00F35ED7">
        <w:rPr>
          <w:rFonts w:ascii="Helvetica" w:hAnsi="Helvetica" w:cs="Arial"/>
          <w:lang w:val="de-DE"/>
        </w:rPr>
        <w:t>e und die Administration durch Mitarbeiter der Fachabteilung entsteht die Freiheit, die Anwendung selbst zu pflegen und weiterzuentwicke</w:t>
      </w:r>
      <w:r w:rsidR="000D1935">
        <w:rPr>
          <w:rFonts w:ascii="Helvetica" w:hAnsi="Helvetica" w:cs="Arial"/>
          <w:lang w:val="de-DE"/>
        </w:rPr>
        <w:t>l</w:t>
      </w:r>
      <w:r w:rsidR="00F35ED7">
        <w:rPr>
          <w:rFonts w:ascii="Helvetica" w:hAnsi="Helvetica" w:cs="Arial"/>
          <w:lang w:val="de-DE"/>
        </w:rPr>
        <w:t>n.“</w:t>
      </w:r>
    </w:p>
    <w:p w:rsidR="00CA1A33" w:rsidRDefault="00CA1A33" w:rsidP="00032146">
      <w:pPr>
        <w:spacing w:line="320" w:lineRule="atLeast"/>
        <w:ind w:left="1021" w:right="-286"/>
        <w:jc w:val="both"/>
        <w:rPr>
          <w:rFonts w:ascii="Helvetica" w:hAnsi="Helvetica" w:cs="Arial"/>
          <w:lang w:val="de-DE"/>
        </w:rPr>
      </w:pPr>
    </w:p>
    <w:p w:rsidR="00CA1A33" w:rsidRDefault="00CA1A33" w:rsidP="00032146">
      <w:pPr>
        <w:spacing w:line="320" w:lineRule="atLeast"/>
        <w:ind w:left="1021" w:right="-286"/>
        <w:jc w:val="both"/>
        <w:rPr>
          <w:rFonts w:ascii="Helvetica" w:hAnsi="Helvetica" w:cs="Arial"/>
          <w:lang w:val="de-DE"/>
        </w:rPr>
      </w:pPr>
    </w:p>
    <w:p w:rsidR="00873F25" w:rsidRDefault="00873F25" w:rsidP="00032146">
      <w:pPr>
        <w:spacing w:line="320" w:lineRule="atLeast"/>
        <w:ind w:left="1021" w:right="-286"/>
        <w:jc w:val="both"/>
        <w:rPr>
          <w:rFonts w:ascii="Helvetica" w:hAnsi="Helvetica" w:cs="Arial"/>
          <w:lang w:val="de-DE"/>
        </w:rPr>
      </w:pPr>
    </w:p>
    <w:p w:rsidR="0090618C" w:rsidRPr="00920D07" w:rsidRDefault="0090618C" w:rsidP="00D556A8">
      <w:pPr>
        <w:pStyle w:val="Textkrper-Zeileneinzug"/>
        <w:spacing w:after="60" w:line="320" w:lineRule="atLeast"/>
        <w:ind w:right="-284"/>
        <w:rPr>
          <w:rFonts w:cs="Arial"/>
        </w:rPr>
      </w:pPr>
      <w:r w:rsidRPr="00920D07">
        <w:rPr>
          <w:rFonts w:cs="Arial"/>
        </w:rPr>
        <w:t>Begleitendes Bildmaterial:</w:t>
      </w:r>
    </w:p>
    <w:p w:rsidR="008C4D25" w:rsidRDefault="00562D38" w:rsidP="00A7677C">
      <w:pPr>
        <w:pStyle w:val="Standardeinzug"/>
        <w:spacing w:line="320" w:lineRule="atLeast"/>
        <w:ind w:left="0" w:right="-286"/>
        <w:jc w:val="both"/>
        <w:rPr>
          <w:rFonts w:ascii="Helvetica" w:hAnsi="Helvetica" w:cs="Arial"/>
          <w:sz w:val="20"/>
          <w:szCs w:val="20"/>
          <w:lang w:val="de-CH"/>
        </w:rPr>
      </w:pPr>
      <w:r>
        <w:rPr>
          <w:rFonts w:ascii="Helvetica" w:hAnsi="Helvetica" w:cs="Arial"/>
          <w:noProof/>
          <w:sz w:val="20"/>
          <w:szCs w:val="20"/>
        </w:rPr>
        <w:drawing>
          <wp:inline distT="0" distB="0" distL="0" distR="0">
            <wp:extent cx="541884" cy="762108"/>
            <wp:effectExtent l="19050" t="0" r="0" b="0"/>
            <wp:docPr id="6" name="Bild 3" descr="C:\Users\Admin\Desktop\EBS-Zertifi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EBS-Zertifikat.jpg"/>
                    <pic:cNvPicPr>
                      <a:picLocks noChangeAspect="1" noChangeArrowheads="1"/>
                    </pic:cNvPicPr>
                  </pic:nvPicPr>
                  <pic:blipFill>
                    <a:blip r:embed="rId8"/>
                    <a:srcRect/>
                    <a:stretch>
                      <a:fillRect/>
                    </a:stretch>
                  </pic:blipFill>
                  <pic:spPr bwMode="auto">
                    <a:xfrm>
                      <a:off x="0" y="0"/>
                      <a:ext cx="542534" cy="763023"/>
                    </a:xfrm>
                    <a:prstGeom prst="rect">
                      <a:avLst/>
                    </a:prstGeom>
                    <a:noFill/>
                    <a:ln w="9525">
                      <a:noFill/>
                      <a:miter lim="800000"/>
                      <a:headEnd/>
                      <a:tailEnd/>
                    </a:ln>
                  </pic:spPr>
                </pic:pic>
              </a:graphicData>
            </a:graphic>
          </wp:inline>
        </w:drawing>
      </w:r>
      <w:r>
        <w:rPr>
          <w:rFonts w:ascii="Helvetica" w:hAnsi="Helvetica" w:cs="Arial"/>
          <w:sz w:val="20"/>
          <w:szCs w:val="20"/>
          <w:lang w:val="de-CH"/>
        </w:rPr>
        <w:tab/>
      </w:r>
      <w:r>
        <w:rPr>
          <w:rFonts w:ascii="Helvetica" w:hAnsi="Helvetica" w:cs="Arial"/>
          <w:sz w:val="20"/>
          <w:szCs w:val="20"/>
          <w:lang w:val="de-CH"/>
        </w:rPr>
        <w:tab/>
      </w:r>
      <w:r>
        <w:rPr>
          <w:rFonts w:ascii="Helvetica" w:hAnsi="Helvetica" w:cs="Arial"/>
          <w:noProof/>
          <w:sz w:val="20"/>
          <w:szCs w:val="20"/>
        </w:rPr>
        <w:drawing>
          <wp:inline distT="0" distB="0" distL="0" distR="0">
            <wp:extent cx="513327" cy="770021"/>
            <wp:effectExtent l="19050" t="0" r="1023" b="0"/>
            <wp:docPr id="2" name="Grafik 2" descr="IDL_BernwardEgenolf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_BernwardEgenolf_mini.jpg"/>
                    <pic:cNvPicPr/>
                  </pic:nvPicPr>
                  <pic:blipFill>
                    <a:blip r:embed="rId9"/>
                    <a:stretch>
                      <a:fillRect/>
                    </a:stretch>
                  </pic:blipFill>
                  <pic:spPr>
                    <a:xfrm>
                      <a:off x="0" y="0"/>
                      <a:ext cx="515308" cy="772993"/>
                    </a:xfrm>
                    <a:prstGeom prst="rect">
                      <a:avLst/>
                    </a:prstGeom>
                  </pic:spPr>
                </pic:pic>
              </a:graphicData>
            </a:graphic>
          </wp:inline>
        </w:drawing>
      </w:r>
    </w:p>
    <w:p w:rsidR="00562D38" w:rsidRPr="00562D38" w:rsidRDefault="00562D38" w:rsidP="00562D38">
      <w:pPr>
        <w:pStyle w:val="Standardeinzug"/>
        <w:spacing w:before="60"/>
        <w:ind w:left="0" w:right="-284"/>
        <w:jc w:val="both"/>
        <w:rPr>
          <w:rFonts w:ascii="Helvetica" w:hAnsi="Helvetica" w:cs="Arial"/>
          <w:sz w:val="18"/>
          <w:szCs w:val="18"/>
        </w:rPr>
      </w:pPr>
      <w:r w:rsidRPr="00562D38">
        <w:rPr>
          <w:rFonts w:ascii="Helvetica" w:hAnsi="Helvetica" w:cs="Arial"/>
          <w:sz w:val="18"/>
          <w:szCs w:val="18"/>
        </w:rPr>
        <w:t>Zertifikat der EBS</w:t>
      </w:r>
      <w:r w:rsidRPr="00562D38">
        <w:rPr>
          <w:rFonts w:ascii="Helvetica" w:hAnsi="Helvetica" w:cs="Arial"/>
          <w:sz w:val="18"/>
          <w:szCs w:val="18"/>
        </w:rPr>
        <w:tab/>
      </w:r>
      <w:r>
        <w:rPr>
          <w:rFonts w:ascii="Helvetica" w:hAnsi="Helvetica" w:cs="Arial"/>
          <w:sz w:val="18"/>
          <w:szCs w:val="18"/>
        </w:rPr>
        <w:tab/>
      </w:r>
      <w:r>
        <w:rPr>
          <w:rFonts w:ascii="Helvetica" w:hAnsi="Helvetica" w:cs="Arial"/>
          <w:sz w:val="18"/>
          <w:szCs w:val="18"/>
        </w:rPr>
        <w:tab/>
      </w:r>
      <w:r w:rsidRPr="00562D38">
        <w:rPr>
          <w:rFonts w:ascii="Helvetica" w:hAnsi="Helvetica" w:cs="Arial"/>
          <w:sz w:val="18"/>
          <w:szCs w:val="18"/>
        </w:rPr>
        <w:t>Bernward Egenolf,</w:t>
      </w:r>
      <w:r w:rsidRPr="00562D38">
        <w:rPr>
          <w:rFonts w:ascii="Helvetica" w:hAnsi="Helvetica" w:cs="Arial"/>
          <w:sz w:val="18"/>
          <w:szCs w:val="18"/>
          <w:lang w:val="de-CH"/>
        </w:rPr>
        <w:t xml:space="preserve"> geschäftsführender</w:t>
      </w:r>
    </w:p>
    <w:p w:rsidR="008C4D25" w:rsidRDefault="00562D38" w:rsidP="00562D38">
      <w:pPr>
        <w:pStyle w:val="Standardeinzug"/>
        <w:ind w:left="0" w:right="-284"/>
        <w:jc w:val="both"/>
        <w:rPr>
          <w:rFonts w:ascii="Helvetica" w:hAnsi="Helvetica" w:cs="Arial"/>
          <w:i/>
          <w:sz w:val="18"/>
          <w:szCs w:val="18"/>
          <w:lang w:val="de-CH"/>
        </w:rPr>
      </w:pPr>
      <w:r w:rsidRPr="00562D38">
        <w:rPr>
          <w:rFonts w:ascii="Helvetica" w:hAnsi="Helvetica" w:cs="Arial"/>
          <w:sz w:val="18"/>
          <w:szCs w:val="18"/>
        </w:rPr>
        <w:t>Executive Education GmbH</w:t>
      </w:r>
      <w:r w:rsidRPr="00562D38">
        <w:rPr>
          <w:rFonts w:ascii="Helvetica" w:hAnsi="Helvetica" w:cs="Arial"/>
          <w:sz w:val="18"/>
          <w:szCs w:val="18"/>
          <w:lang w:val="de-CH"/>
        </w:rPr>
        <w:t xml:space="preserve"> </w:t>
      </w:r>
      <w:r>
        <w:rPr>
          <w:rFonts w:ascii="Helvetica" w:hAnsi="Helvetica" w:cs="Arial"/>
          <w:sz w:val="18"/>
          <w:szCs w:val="18"/>
          <w:lang w:val="de-CH"/>
        </w:rPr>
        <w:tab/>
      </w:r>
      <w:r w:rsidRPr="00562D38">
        <w:rPr>
          <w:rFonts w:ascii="Helvetica" w:hAnsi="Helvetica" w:cs="Arial"/>
          <w:sz w:val="18"/>
          <w:szCs w:val="18"/>
          <w:lang w:val="de-CH"/>
        </w:rPr>
        <w:t>Gesellschafter</w:t>
      </w:r>
      <w:r>
        <w:rPr>
          <w:rFonts w:ascii="Helvetica" w:hAnsi="Helvetica" w:cs="Arial"/>
          <w:sz w:val="18"/>
          <w:szCs w:val="18"/>
          <w:lang w:val="de-CH"/>
        </w:rPr>
        <w:t xml:space="preserve"> der </w:t>
      </w:r>
      <w:r w:rsidR="008C4D25" w:rsidRPr="00562D38">
        <w:rPr>
          <w:rFonts w:ascii="Helvetica" w:hAnsi="Helvetica" w:cs="Arial"/>
          <w:b/>
          <w:i/>
          <w:sz w:val="18"/>
          <w:szCs w:val="18"/>
          <w:lang w:val="de-CH"/>
        </w:rPr>
        <w:t>IDL</w:t>
      </w:r>
      <w:r w:rsidR="008C4D25" w:rsidRPr="00562D38">
        <w:rPr>
          <w:rFonts w:ascii="Helvetica" w:hAnsi="Helvetica" w:cs="Arial"/>
          <w:i/>
          <w:sz w:val="18"/>
          <w:szCs w:val="18"/>
          <w:lang w:val="de-CH"/>
        </w:rPr>
        <w:t xml:space="preserve"> GmbH</w:t>
      </w:r>
      <w:r w:rsidR="000E7CAB" w:rsidRPr="00562D38">
        <w:rPr>
          <w:rFonts w:ascii="Helvetica" w:hAnsi="Helvetica" w:cs="Arial"/>
          <w:i/>
          <w:sz w:val="18"/>
          <w:szCs w:val="18"/>
          <w:lang w:val="de-CH"/>
        </w:rPr>
        <w:t xml:space="preserve"> Mitte</w:t>
      </w:r>
    </w:p>
    <w:p w:rsidR="00562D38" w:rsidRPr="00562D38" w:rsidRDefault="00562D38" w:rsidP="00562D38">
      <w:pPr>
        <w:pStyle w:val="Standardeinzug"/>
        <w:ind w:left="0" w:right="-284"/>
        <w:jc w:val="both"/>
        <w:rPr>
          <w:rFonts w:ascii="Helvetica" w:hAnsi="Helvetica" w:cs="Arial"/>
          <w:sz w:val="18"/>
          <w:szCs w:val="18"/>
          <w:lang w:val="de-CH"/>
        </w:rPr>
      </w:pPr>
    </w:p>
    <w:p w:rsidR="00562D38" w:rsidRPr="00562D38" w:rsidRDefault="00562D38" w:rsidP="00562D38">
      <w:pPr>
        <w:pStyle w:val="Standardeinzug"/>
        <w:ind w:left="0"/>
        <w:rPr>
          <w:rFonts w:ascii="Helvetica" w:hAnsi="Helvetica" w:cs="Arial"/>
          <w:i/>
          <w:sz w:val="20"/>
          <w:szCs w:val="20"/>
        </w:rPr>
      </w:pPr>
      <w:r w:rsidRPr="00562D38">
        <w:rPr>
          <w:rFonts w:ascii="Helvetica" w:hAnsi="Helvetica" w:cs="Arial"/>
          <w:i/>
          <w:sz w:val="20"/>
          <w:szCs w:val="20"/>
          <w:lang w:val="de-CH"/>
        </w:rPr>
        <w:t xml:space="preserve">[ Download unter </w:t>
      </w:r>
      <w:hyperlink r:id="rId10" w:history="1">
        <w:r w:rsidR="003F5817" w:rsidRPr="00F13A70">
          <w:rPr>
            <w:rStyle w:val="Hyperlink"/>
            <w:rFonts w:ascii="Helvetica" w:hAnsi="Helvetica" w:cs="Arial"/>
            <w:bCs/>
            <w:i/>
            <w:sz w:val="20"/>
            <w:szCs w:val="20"/>
          </w:rPr>
          <w:t>http://www.ars-pr.de/de/presse/meldungen/20131209_idl.php</w:t>
        </w:r>
      </w:hyperlink>
      <w:r w:rsidRPr="00562D38">
        <w:rPr>
          <w:rFonts w:ascii="Helvetica" w:hAnsi="Helvetica" w:cs="Arial"/>
          <w:bCs/>
          <w:i/>
          <w:sz w:val="20"/>
          <w:szCs w:val="20"/>
        </w:rPr>
        <w:t xml:space="preserve"> </w:t>
      </w:r>
      <w:r w:rsidRPr="00562D38">
        <w:rPr>
          <w:rFonts w:ascii="Helvetica" w:hAnsi="Helvetica" w:cs="Arial"/>
          <w:i/>
          <w:sz w:val="20"/>
          <w:szCs w:val="20"/>
        </w:rPr>
        <w:t>]</w:t>
      </w:r>
    </w:p>
    <w:p w:rsidR="00CA1A33" w:rsidRDefault="00CA1A33" w:rsidP="00562D38">
      <w:pPr>
        <w:pStyle w:val="Standardeinzug"/>
        <w:spacing w:before="60"/>
        <w:ind w:left="0" w:right="-284"/>
        <w:jc w:val="both"/>
        <w:rPr>
          <w:rFonts w:ascii="Helvetica" w:hAnsi="Helvetica" w:cs="Arial"/>
          <w:sz w:val="18"/>
          <w:szCs w:val="18"/>
          <w:lang w:val="de-CH"/>
        </w:rPr>
      </w:pPr>
    </w:p>
    <w:p w:rsidR="00873F25" w:rsidRDefault="00873F25" w:rsidP="00562D38">
      <w:pPr>
        <w:pStyle w:val="Standardeinzug"/>
        <w:spacing w:before="60"/>
        <w:ind w:left="0" w:right="-284"/>
        <w:jc w:val="both"/>
        <w:rPr>
          <w:rFonts w:ascii="Helvetica" w:hAnsi="Helvetica" w:cs="Arial"/>
          <w:sz w:val="18"/>
          <w:szCs w:val="18"/>
          <w:lang w:val="de-CH"/>
        </w:rPr>
      </w:pPr>
    </w:p>
    <w:p w:rsidR="00AD079D" w:rsidRPr="00920D07" w:rsidRDefault="00AD079D" w:rsidP="00A7677C">
      <w:pPr>
        <w:spacing w:line="260" w:lineRule="atLeast"/>
        <w:ind w:right="-284"/>
        <w:jc w:val="both"/>
        <w:rPr>
          <w:rFonts w:ascii="Helvetica" w:hAnsi="Helvetica" w:cs="Arial"/>
          <w:lang w:val="de-DE"/>
        </w:rPr>
      </w:pPr>
      <w:r w:rsidRPr="00920D07">
        <w:rPr>
          <w:rFonts w:ascii="Helvetica" w:hAnsi="Helvetica" w:cs="Arial"/>
          <w:b/>
          <w:bCs/>
          <w:color w:val="000000"/>
          <w:lang w:val="de-DE"/>
        </w:rPr>
        <w:t xml:space="preserve">Hintergrundinformationen zu </w:t>
      </w:r>
      <w:r w:rsidRPr="00920D07">
        <w:rPr>
          <w:rFonts w:ascii="Helvetica" w:hAnsi="Helvetica" w:cs="Arial"/>
          <w:b/>
          <w:bCs/>
          <w:i/>
          <w:iCs/>
          <w:color w:val="000000"/>
          <w:lang w:val="de-DE"/>
        </w:rPr>
        <w:t>IDL</w:t>
      </w:r>
    </w:p>
    <w:p w:rsidR="002F310C" w:rsidRPr="0020597A" w:rsidRDefault="002F310C" w:rsidP="002F310C">
      <w:pPr>
        <w:spacing w:before="60" w:line="260" w:lineRule="atLeast"/>
        <w:ind w:right="-284"/>
        <w:jc w:val="both"/>
        <w:rPr>
          <w:rFonts w:ascii="Helvetica" w:hAnsi="Helvetica" w:cs="Arial"/>
          <w:lang w:val="de-DE"/>
        </w:rPr>
      </w:pPr>
      <w:r w:rsidRPr="0020597A">
        <w:rPr>
          <w:rFonts w:ascii="Helvetica" w:hAnsi="Helvetica" w:cs="Arial"/>
          <w:lang w:val="de-DE"/>
        </w:rPr>
        <w:t xml:space="preserve">Die </w:t>
      </w:r>
      <w:r w:rsidRPr="0020597A">
        <w:rPr>
          <w:rFonts w:ascii="Helvetica" w:hAnsi="Helvetica" w:cs="Arial"/>
          <w:b/>
          <w:i/>
          <w:lang w:val="de-DE"/>
        </w:rPr>
        <w:t>IDL</w:t>
      </w:r>
      <w:r w:rsidRPr="0020597A">
        <w:rPr>
          <w:rFonts w:ascii="Helvetica" w:hAnsi="Helvetica" w:cs="Arial"/>
          <w:lang w:val="de-DE"/>
        </w:rPr>
        <w:t xml:space="preserve">-Unternehmensgruppe mit Hauptsitz in Schmitten, Frankfurt/Main, ist zuverlässiger Partner und führender Anbieter für moderne Business-Performance-Management (BPM)-Lösungen rund um die Themen Konsolidierung, Planung, Analyse und Reporting. Die Stärken von </w:t>
      </w:r>
      <w:r w:rsidRPr="0020597A">
        <w:rPr>
          <w:rFonts w:ascii="Helvetica" w:hAnsi="Helvetica" w:cs="Arial"/>
          <w:b/>
          <w:i/>
          <w:lang w:val="de-DE"/>
        </w:rPr>
        <w:t>IDL</w:t>
      </w:r>
      <w:r w:rsidRPr="0020597A">
        <w:rPr>
          <w:rFonts w:ascii="Helvetica" w:hAnsi="Helvetica" w:cs="Arial"/>
          <w:lang w:val="de-DE"/>
        </w:rPr>
        <w:t xml:space="preserve"> liegen in der fachlichen, betriebswirtschaftlichen, methodischen und technischen Kompetenz. Kombiniert mit leistungsstarker Software und erstklassigem Service entstehen flexible Anwendungen, die Kunden einen ganzheitlichen, zukunftsorientierten und nachhaltigen Nutzen verschaffen. Unternehmen und Konzerne verschiedenster Branchen arbeiten weltweit mit BPM-Lösungen von </w:t>
      </w:r>
      <w:r w:rsidRPr="0020597A">
        <w:rPr>
          <w:rFonts w:ascii="Helvetica" w:hAnsi="Helvetica" w:cs="Arial"/>
          <w:b/>
          <w:i/>
          <w:lang w:val="de-DE"/>
        </w:rPr>
        <w:t>IDL</w:t>
      </w:r>
      <w:r w:rsidRPr="0020597A">
        <w:rPr>
          <w:rFonts w:ascii="Helvetica" w:hAnsi="Helvetica" w:cs="Arial"/>
          <w:lang w:val="de-DE"/>
        </w:rPr>
        <w:t xml:space="preserve">. Darüber hinaus vertrauen viele Kommunen auf die </w:t>
      </w:r>
      <w:r w:rsidRPr="0020597A">
        <w:rPr>
          <w:rFonts w:ascii="Helvetica" w:hAnsi="Helvetica" w:cs="Arial"/>
          <w:b/>
          <w:i/>
          <w:lang w:val="de-DE"/>
        </w:rPr>
        <w:t>IDL</w:t>
      </w:r>
      <w:r w:rsidRPr="0020597A">
        <w:rPr>
          <w:rFonts w:ascii="Helvetica" w:hAnsi="Helvetica" w:cs="Arial"/>
          <w:lang w:val="de-DE"/>
        </w:rPr>
        <w:t>-Lösungen im Bereich des kommunalen Finanzmanage</w:t>
      </w:r>
      <w:r w:rsidR="0020597A">
        <w:rPr>
          <w:rFonts w:ascii="Helvetica" w:hAnsi="Helvetica" w:cs="Arial"/>
          <w:lang w:val="de-DE"/>
        </w:rPr>
        <w:softHyphen/>
      </w:r>
      <w:r w:rsidRPr="0020597A">
        <w:rPr>
          <w:rFonts w:ascii="Helvetica" w:hAnsi="Helvetica" w:cs="Arial"/>
          <w:lang w:val="de-DE"/>
        </w:rPr>
        <w:t>ments.</w:t>
      </w:r>
    </w:p>
    <w:p w:rsidR="002F310C" w:rsidRPr="0020597A" w:rsidRDefault="002F310C" w:rsidP="002F310C">
      <w:pPr>
        <w:spacing w:before="60" w:line="260" w:lineRule="atLeast"/>
        <w:ind w:right="-284"/>
        <w:jc w:val="both"/>
        <w:rPr>
          <w:rFonts w:ascii="Helvetica" w:hAnsi="Helvetica" w:cs="Arial"/>
          <w:lang w:val="de-DE"/>
        </w:rPr>
      </w:pPr>
      <w:r w:rsidRPr="0020597A">
        <w:rPr>
          <w:rFonts w:ascii="Helvetica" w:hAnsi="Helvetica" w:cs="Arial"/>
          <w:b/>
          <w:i/>
          <w:lang w:val="de-DE"/>
        </w:rPr>
        <w:t>IDL</w:t>
      </w:r>
      <w:r w:rsidRPr="0020597A">
        <w:rPr>
          <w:rFonts w:ascii="Helvetica" w:hAnsi="Helvetica" w:cs="Arial"/>
          <w:lang w:val="de-DE"/>
        </w:rPr>
        <w:t xml:space="preserve"> ist mit Gesellschaften in Deutschland, Österreich, der Schweiz sowie Frankreich vertreten. Das Unternehmen ist Microsoft Gold Partner und einer der größten Business-Intelligence-Partner von Cubeware. Zahlreiche ERP-Anbieter haben die </w:t>
      </w:r>
      <w:r w:rsidRPr="0020597A">
        <w:rPr>
          <w:rFonts w:ascii="Helvetica" w:hAnsi="Helvetica" w:cs="Arial"/>
          <w:b/>
          <w:i/>
          <w:lang w:val="de-DE"/>
        </w:rPr>
        <w:t>IDL</w:t>
      </w:r>
      <w:r w:rsidRPr="0020597A">
        <w:rPr>
          <w:rFonts w:ascii="Helvetica" w:hAnsi="Helvetica" w:cs="Arial"/>
          <w:lang w:val="de-DE"/>
        </w:rPr>
        <w:t xml:space="preserve">-Konsolidierungssoftware in ihr Angebot integriert, zudem sind die Plattformen von Microsoft und IBM sowie der reibungsfreie Zugriff auf SAP im </w:t>
      </w:r>
      <w:r w:rsidRPr="0020597A">
        <w:rPr>
          <w:rFonts w:ascii="Helvetica" w:hAnsi="Helvetica" w:cs="Arial"/>
          <w:b/>
          <w:i/>
          <w:lang w:val="de-DE"/>
        </w:rPr>
        <w:t>IDL</w:t>
      </w:r>
      <w:r w:rsidRPr="0020597A">
        <w:rPr>
          <w:rFonts w:ascii="Helvetica" w:hAnsi="Helvetica" w:cs="Arial"/>
          <w:lang w:val="de-DE"/>
        </w:rPr>
        <w:t xml:space="preserve">-Portfolio fest verankert. Weitere Informationen unter </w:t>
      </w:r>
      <w:hyperlink r:id="rId11" w:history="1">
        <w:r w:rsidRPr="0020597A">
          <w:rPr>
            <w:rStyle w:val="Hyperlink"/>
            <w:rFonts w:ascii="Helvetica" w:hAnsi="Helvetica" w:cs="Arial"/>
            <w:lang w:val="de-DE"/>
          </w:rPr>
          <w:t>http://www.idl.eu</w:t>
        </w:r>
      </w:hyperlink>
      <w:r w:rsidRPr="0020597A">
        <w:rPr>
          <w:rFonts w:ascii="Helvetica" w:hAnsi="Helvetica" w:cs="Arial"/>
          <w:lang w:val="de-DE"/>
        </w:rPr>
        <w:t>.</w:t>
      </w:r>
    </w:p>
    <w:p w:rsidR="00AD079D" w:rsidRDefault="00717BEB" w:rsidP="002F310C">
      <w:pPr>
        <w:spacing w:before="60" w:line="260" w:lineRule="atLeast"/>
        <w:ind w:right="-284"/>
        <w:jc w:val="right"/>
        <w:rPr>
          <w:rFonts w:ascii="Helvetica" w:hAnsi="Helvetica" w:cs="Arial"/>
          <w:lang w:val="de-DE"/>
        </w:rPr>
      </w:pPr>
      <w:r>
        <w:rPr>
          <w:rFonts w:ascii="Helvetica" w:hAnsi="Helvetica" w:cs="Arial"/>
          <w:b/>
          <w:sz w:val="16"/>
          <w:szCs w:val="16"/>
          <w:lang w:val="de-DE"/>
        </w:rPr>
        <w:t>20131209</w:t>
      </w:r>
      <w:r w:rsidR="00D556A8" w:rsidRPr="00D556A8">
        <w:rPr>
          <w:rFonts w:ascii="Helvetica" w:hAnsi="Helvetica" w:cs="Arial"/>
          <w:b/>
          <w:sz w:val="16"/>
          <w:szCs w:val="16"/>
          <w:lang w:val="de-DE"/>
        </w:rPr>
        <w:t>_idl</w:t>
      </w:r>
    </w:p>
    <w:p w:rsidR="0020597A" w:rsidRPr="0020597A" w:rsidRDefault="0020597A" w:rsidP="00886540">
      <w:pPr>
        <w:tabs>
          <w:tab w:val="left" w:pos="5387"/>
        </w:tabs>
        <w:spacing w:line="240" w:lineRule="atLeast"/>
        <w:ind w:right="-284"/>
        <w:jc w:val="both"/>
        <w:rPr>
          <w:rFonts w:ascii="Helvetica" w:hAnsi="Helvetica" w:cs="Arial"/>
          <w:lang w:val="de-DE"/>
        </w:rPr>
      </w:pPr>
    </w:p>
    <w:p w:rsidR="00ED3BAC" w:rsidRPr="00562D38" w:rsidRDefault="00ED3BAC" w:rsidP="00886540">
      <w:pPr>
        <w:tabs>
          <w:tab w:val="left" w:pos="5387"/>
        </w:tabs>
        <w:spacing w:line="240" w:lineRule="atLeast"/>
        <w:ind w:right="-284"/>
        <w:jc w:val="both"/>
        <w:rPr>
          <w:rFonts w:ascii="Helvetica" w:hAnsi="Helvetica" w:cs="Arial"/>
          <w:b/>
          <w:lang w:val="de-DE"/>
        </w:rPr>
      </w:pPr>
      <w:r w:rsidRPr="00562D38">
        <w:rPr>
          <w:rFonts w:ascii="Helvetica" w:hAnsi="Helvetica" w:cs="Arial"/>
          <w:b/>
          <w:lang w:val="de-DE"/>
        </w:rPr>
        <w:lastRenderedPageBreak/>
        <w:t>Kontakt</w:t>
      </w:r>
      <w:r w:rsidR="0090618C" w:rsidRPr="00562D38">
        <w:rPr>
          <w:rFonts w:ascii="Helvetica" w:hAnsi="Helvetica" w:cs="Arial"/>
          <w:b/>
          <w:lang w:val="de-DE"/>
        </w:rPr>
        <w:tab/>
        <w:t>Presse-Ansprechpartner</w:t>
      </w:r>
    </w:p>
    <w:p w:rsidR="00ED3BAC" w:rsidRPr="002F310C" w:rsidRDefault="00ED3BAC" w:rsidP="00886540">
      <w:pPr>
        <w:tabs>
          <w:tab w:val="left" w:pos="5387"/>
        </w:tabs>
        <w:spacing w:line="240" w:lineRule="atLeast"/>
        <w:ind w:right="-284"/>
        <w:jc w:val="both"/>
        <w:rPr>
          <w:rFonts w:ascii="Helvetica" w:hAnsi="Helvetica" w:cs="Arial"/>
        </w:rPr>
      </w:pPr>
      <w:r w:rsidRPr="002F310C">
        <w:rPr>
          <w:rFonts w:ascii="Helvetica" w:hAnsi="Helvetica" w:cs="Arial"/>
          <w:b/>
          <w:i/>
        </w:rPr>
        <w:t>IDL</w:t>
      </w:r>
      <w:r w:rsidRPr="002F310C">
        <w:rPr>
          <w:rFonts w:ascii="Helvetica" w:hAnsi="Helvetica" w:cs="Arial"/>
          <w:i/>
        </w:rPr>
        <w:t xml:space="preserve"> GmbH Mitte</w:t>
      </w:r>
      <w:r w:rsidR="0090618C" w:rsidRPr="002F310C">
        <w:rPr>
          <w:rFonts w:ascii="Helvetica" w:hAnsi="Helvetica" w:cs="Arial"/>
        </w:rPr>
        <w:tab/>
        <w:t>ars publicandi GmbH</w:t>
      </w:r>
    </w:p>
    <w:p w:rsidR="00ED3BAC" w:rsidRPr="00920D07" w:rsidRDefault="00ED3BAC" w:rsidP="00886540">
      <w:pPr>
        <w:tabs>
          <w:tab w:val="left" w:pos="5387"/>
        </w:tabs>
        <w:spacing w:line="240" w:lineRule="atLeast"/>
        <w:ind w:right="-284"/>
        <w:jc w:val="both"/>
        <w:rPr>
          <w:rFonts w:ascii="Helvetica" w:hAnsi="Helvetica" w:cs="Arial"/>
          <w:lang w:val="de-DE"/>
        </w:rPr>
      </w:pPr>
      <w:r w:rsidRPr="00920D07">
        <w:rPr>
          <w:rFonts w:ascii="Helvetica" w:hAnsi="Helvetica" w:cs="Arial"/>
          <w:lang w:val="de-DE"/>
        </w:rPr>
        <w:t>Monika Düsterhöft</w:t>
      </w:r>
      <w:r w:rsidR="0090618C" w:rsidRPr="00920D07">
        <w:rPr>
          <w:rFonts w:ascii="Helvetica" w:hAnsi="Helvetica" w:cs="Arial"/>
          <w:lang w:val="de-DE"/>
        </w:rPr>
        <w:tab/>
        <w:t>Martina Overmann</w:t>
      </w:r>
    </w:p>
    <w:p w:rsidR="00ED3BAC" w:rsidRPr="00920D07" w:rsidRDefault="0068170E" w:rsidP="00886540">
      <w:pPr>
        <w:tabs>
          <w:tab w:val="left" w:pos="5387"/>
        </w:tabs>
        <w:spacing w:line="240" w:lineRule="atLeast"/>
        <w:ind w:right="-284"/>
        <w:jc w:val="both"/>
        <w:rPr>
          <w:rFonts w:ascii="Helvetica" w:hAnsi="Helvetica" w:cs="Arial"/>
          <w:lang w:val="de-DE"/>
        </w:rPr>
      </w:pPr>
      <w:r>
        <w:rPr>
          <w:rFonts w:ascii="Helvetica" w:hAnsi="Helvetica" w:cs="Arial"/>
          <w:lang w:val="de-DE"/>
        </w:rPr>
        <w:t>Adlzreiterstraße 8</w:t>
      </w:r>
      <w:r w:rsidR="0090618C" w:rsidRPr="00920D07">
        <w:rPr>
          <w:rFonts w:ascii="Helvetica" w:hAnsi="Helvetica" w:cs="Arial"/>
          <w:lang w:val="de-DE"/>
        </w:rPr>
        <w:tab/>
      </w:r>
      <w:r w:rsidR="0090618C" w:rsidRPr="00920D07">
        <w:rPr>
          <w:rFonts w:ascii="Helvetica" w:hAnsi="Helvetica" w:cs="Arial"/>
          <w:lang w:val="de-CH"/>
        </w:rPr>
        <w:t>Schulstraße 28</w:t>
      </w:r>
    </w:p>
    <w:p w:rsidR="00ED3BAC" w:rsidRPr="00920D07" w:rsidRDefault="0068170E" w:rsidP="00886540">
      <w:pPr>
        <w:tabs>
          <w:tab w:val="left" w:pos="5387"/>
        </w:tabs>
        <w:spacing w:line="240" w:lineRule="atLeast"/>
        <w:ind w:right="-284"/>
        <w:jc w:val="both"/>
        <w:rPr>
          <w:rFonts w:ascii="Helvetica" w:hAnsi="Helvetica" w:cs="Arial"/>
          <w:lang w:val="de-DE"/>
        </w:rPr>
      </w:pPr>
      <w:r>
        <w:rPr>
          <w:rFonts w:ascii="Helvetica" w:hAnsi="Helvetica" w:cs="Arial"/>
          <w:lang w:val="de-DE"/>
        </w:rPr>
        <w:t>83022 Rosenheim</w:t>
      </w:r>
      <w:r w:rsidR="0090618C" w:rsidRPr="00920D07">
        <w:rPr>
          <w:rFonts w:ascii="Helvetica" w:hAnsi="Helvetica" w:cs="Arial"/>
          <w:lang w:val="de-DE"/>
        </w:rPr>
        <w:tab/>
      </w:r>
      <w:r w:rsidR="0090618C" w:rsidRPr="00920D07">
        <w:rPr>
          <w:rFonts w:ascii="Helvetica" w:hAnsi="Helvetica" w:cs="Arial"/>
          <w:lang w:val="de-CH"/>
        </w:rPr>
        <w:t>66976 Rodalben</w:t>
      </w:r>
    </w:p>
    <w:p w:rsidR="00ED3BAC" w:rsidRPr="00920D07" w:rsidRDefault="00ED3BAC" w:rsidP="00886540">
      <w:pPr>
        <w:tabs>
          <w:tab w:val="left" w:pos="5387"/>
        </w:tabs>
        <w:spacing w:line="240" w:lineRule="atLeast"/>
        <w:ind w:right="-284"/>
        <w:jc w:val="both"/>
        <w:rPr>
          <w:rFonts w:ascii="Helvetica" w:hAnsi="Helvetica" w:cs="Arial"/>
          <w:lang w:val="de-DE"/>
        </w:rPr>
      </w:pPr>
      <w:r w:rsidRPr="00920D07">
        <w:rPr>
          <w:rFonts w:ascii="Helvetica" w:hAnsi="Helvetica" w:cs="Arial"/>
          <w:lang w:val="de-DE"/>
        </w:rPr>
        <w:t xml:space="preserve">Telefon: </w:t>
      </w:r>
      <w:r w:rsidRPr="00920D07">
        <w:rPr>
          <w:rFonts w:ascii="Helvetica" w:hAnsi="Helvetica" w:cs="Arial"/>
          <w:lang w:val="fr-FR"/>
        </w:rPr>
        <w:t>+49/(0)</w:t>
      </w:r>
      <w:r w:rsidR="0068170E">
        <w:rPr>
          <w:rFonts w:ascii="Helvetica" w:hAnsi="Helvetica" w:cs="Arial"/>
          <w:lang w:val="fr-FR"/>
        </w:rPr>
        <w:t>8031-230-159-201</w:t>
      </w:r>
      <w:r w:rsidR="0090618C" w:rsidRPr="00920D07">
        <w:rPr>
          <w:rFonts w:ascii="Helvetica" w:hAnsi="Helvetica" w:cs="Arial"/>
          <w:lang w:val="fr-FR"/>
        </w:rPr>
        <w:tab/>
        <w:t>Telefon: +49/(0)6331/5543-13</w:t>
      </w:r>
    </w:p>
    <w:p w:rsidR="00ED3BAC" w:rsidRPr="00920D07" w:rsidRDefault="00ED3BAC" w:rsidP="00886540">
      <w:pPr>
        <w:tabs>
          <w:tab w:val="left" w:pos="5387"/>
        </w:tabs>
        <w:spacing w:line="240" w:lineRule="atLeast"/>
        <w:ind w:right="-284"/>
        <w:jc w:val="both"/>
        <w:rPr>
          <w:rFonts w:ascii="Helvetica" w:hAnsi="Helvetica" w:cs="Arial"/>
          <w:lang w:val="de-DE"/>
        </w:rPr>
      </w:pPr>
      <w:r w:rsidRPr="00920D07">
        <w:rPr>
          <w:rFonts w:ascii="Helvetica" w:hAnsi="Helvetica" w:cs="Arial"/>
          <w:lang w:val="de-DE"/>
        </w:rPr>
        <w:t xml:space="preserve">Telefax: </w:t>
      </w:r>
      <w:r w:rsidR="0068170E" w:rsidRPr="00920D07">
        <w:rPr>
          <w:rFonts w:ascii="Helvetica" w:hAnsi="Helvetica" w:cs="Arial"/>
          <w:lang w:val="fr-FR"/>
        </w:rPr>
        <w:t>+49/(0)</w:t>
      </w:r>
      <w:r w:rsidR="0068170E">
        <w:rPr>
          <w:rFonts w:ascii="Helvetica" w:hAnsi="Helvetica" w:cs="Arial"/>
          <w:lang w:val="fr-FR"/>
        </w:rPr>
        <w:t>8031-230-159-199</w:t>
      </w:r>
      <w:r w:rsidR="0090618C" w:rsidRPr="00920D07">
        <w:rPr>
          <w:rFonts w:ascii="Helvetica" w:hAnsi="Helvetica" w:cs="Arial"/>
          <w:lang w:val="fr-FR"/>
        </w:rPr>
        <w:tab/>
        <w:t>Telefax: +49/(0)6331/5543-43</w:t>
      </w:r>
    </w:p>
    <w:p w:rsidR="00ED3BAC" w:rsidRPr="00920D07" w:rsidRDefault="00975BB4" w:rsidP="00886540">
      <w:pPr>
        <w:tabs>
          <w:tab w:val="left" w:pos="5387"/>
        </w:tabs>
        <w:spacing w:line="240" w:lineRule="atLeast"/>
        <w:ind w:right="-284"/>
        <w:jc w:val="both"/>
        <w:rPr>
          <w:rFonts w:ascii="Helvetica" w:hAnsi="Helvetica" w:cs="Arial"/>
          <w:lang w:val="de-DE"/>
        </w:rPr>
      </w:pPr>
      <w:hyperlink r:id="rId12" w:history="1">
        <w:r w:rsidR="00ED3BAC" w:rsidRPr="00920D07">
          <w:rPr>
            <w:rStyle w:val="Hyperlink"/>
            <w:rFonts w:ascii="Helvetica" w:hAnsi="Helvetica" w:cs="Arial"/>
            <w:lang w:val="de-DE"/>
          </w:rPr>
          <w:t>info@idl.eu</w:t>
        </w:r>
      </w:hyperlink>
      <w:r w:rsidR="0090618C" w:rsidRPr="00920D07">
        <w:rPr>
          <w:rFonts w:ascii="Helvetica" w:hAnsi="Helvetica"/>
          <w:lang w:val="de-DE"/>
        </w:rPr>
        <w:tab/>
      </w:r>
      <w:hyperlink r:id="rId13" w:history="1">
        <w:r w:rsidR="0090618C" w:rsidRPr="00920D07">
          <w:rPr>
            <w:rStyle w:val="Hyperlink"/>
            <w:rFonts w:ascii="Helvetica" w:hAnsi="Helvetica" w:cs="Arial"/>
            <w:lang w:val="fr-FR"/>
          </w:rPr>
          <w:t>MOvermann@ars-pr.de</w:t>
        </w:r>
      </w:hyperlink>
    </w:p>
    <w:p w:rsidR="00954041" w:rsidRPr="0013163F" w:rsidRDefault="00975BB4" w:rsidP="00886540">
      <w:pPr>
        <w:tabs>
          <w:tab w:val="left" w:pos="5387"/>
        </w:tabs>
        <w:spacing w:line="240" w:lineRule="atLeast"/>
        <w:ind w:right="-284"/>
        <w:jc w:val="both"/>
        <w:rPr>
          <w:rFonts w:ascii="Arial" w:hAnsi="Arial" w:cs="Arial"/>
          <w:lang w:val="de-DE"/>
        </w:rPr>
      </w:pPr>
      <w:hyperlink r:id="rId14" w:history="1">
        <w:r w:rsidR="00ED3BAC" w:rsidRPr="00920D07">
          <w:rPr>
            <w:rStyle w:val="Hyperlink"/>
            <w:rFonts w:ascii="Helvetica" w:hAnsi="Helvetica" w:cs="Arial"/>
            <w:lang w:val="de-DE"/>
          </w:rPr>
          <w:t>http://www.idl.eu</w:t>
        </w:r>
      </w:hyperlink>
      <w:r w:rsidR="00ED3BAC" w:rsidRPr="00920D07">
        <w:rPr>
          <w:rFonts w:ascii="Helvetica" w:hAnsi="Helvetica" w:cs="Arial"/>
          <w:lang w:val="de-DE"/>
        </w:rPr>
        <w:t xml:space="preserve"> </w:t>
      </w:r>
      <w:r w:rsidR="0090618C" w:rsidRPr="00920D07">
        <w:rPr>
          <w:rFonts w:ascii="Helvetica" w:hAnsi="Helvetica" w:cs="Arial"/>
          <w:lang w:val="de-DE"/>
        </w:rPr>
        <w:tab/>
      </w:r>
      <w:hyperlink r:id="rId15" w:history="1">
        <w:r w:rsidR="0090618C" w:rsidRPr="00920D07">
          <w:rPr>
            <w:rStyle w:val="Hyperlink"/>
            <w:rFonts w:ascii="Helvetica" w:hAnsi="Helvetica" w:cs="Arial"/>
            <w:lang w:val="fr-FR"/>
          </w:rPr>
          <w:t>http://www.ars-pr.de</w:t>
        </w:r>
      </w:hyperlink>
    </w:p>
    <w:sectPr w:rsidR="00954041" w:rsidRPr="0013163F" w:rsidSect="0097448C">
      <w:headerReference w:type="default" r:id="rId16"/>
      <w:footerReference w:type="default" r:id="rId17"/>
      <w:pgSz w:w="11906" w:h="16838" w:code="9"/>
      <w:pgMar w:top="2268" w:right="1985" w:bottom="1418" w:left="1418" w:header="1134" w:footer="56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1DF7" w:rsidRDefault="00121DF7">
      <w:r>
        <w:separator/>
      </w:r>
    </w:p>
  </w:endnote>
  <w:endnote w:type="continuationSeparator" w:id="0">
    <w:p w:rsidR="00121DF7" w:rsidRDefault="00121DF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ertus Medium">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badi MT Condensed Light">
    <w:altName w:val="MV Boli"/>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harlesworth">
    <w:altName w:val="Felix Titling"/>
    <w:panose1 w:val="00000000000000000000"/>
    <w:charset w:val="00"/>
    <w:family w:val="decorative"/>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20002A87" w:usb1="00000000" w:usb2="00000000"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28A" w:rsidRDefault="000D328A" w:rsidP="00601805">
    <w:pPr>
      <w:pStyle w:val="Fuzeile"/>
      <w:ind w:right="-1420"/>
      <w:rPr>
        <w:rFonts w:ascii="Arial" w:hAnsi="Arial" w:cs="Arial"/>
        <w:b/>
        <w:bCs/>
        <w:sz w:val="18"/>
        <w:szCs w:val="18"/>
        <w:lang w:val="de-DE"/>
      </w:rPr>
    </w:pPr>
  </w:p>
  <w:p w:rsidR="000D328A" w:rsidRPr="00A7677C" w:rsidRDefault="000D328A" w:rsidP="00601805">
    <w:pPr>
      <w:pStyle w:val="Fuzeile"/>
      <w:ind w:right="-1420"/>
      <w:rPr>
        <w:rFonts w:ascii="Arial" w:hAnsi="Arial" w:cs="Arial"/>
        <w:b/>
        <w:bCs/>
        <w:sz w:val="18"/>
        <w:szCs w:val="18"/>
        <w:lang w:val="de-DE"/>
      </w:rPr>
    </w:pPr>
    <w:r w:rsidRPr="00920D07">
      <w:rPr>
        <w:rFonts w:ascii="Arial" w:hAnsi="Arial" w:cs="Arial"/>
        <w:b/>
        <w:bCs/>
        <w:sz w:val="18"/>
        <w:szCs w:val="18"/>
        <w:lang w:val="de-DE"/>
      </w:rPr>
      <w:t xml:space="preserve">Download / Text und Bild unter </w:t>
    </w:r>
    <w:hyperlink r:id="rId1" w:history="1">
      <w:r w:rsidR="00717BEB" w:rsidRPr="00416047">
        <w:rPr>
          <w:rStyle w:val="Hyperlink"/>
          <w:rFonts w:ascii="Arial" w:hAnsi="Arial" w:cs="Arial"/>
          <w:b/>
          <w:bCs/>
          <w:sz w:val="18"/>
          <w:szCs w:val="18"/>
          <w:lang w:val="de-DE"/>
        </w:rPr>
        <w:t>http://www.ars-pr.de/de/presse/meldungen/20131209_idl.php</w:t>
      </w:r>
    </w:hyperlink>
    <w:r>
      <w:rPr>
        <w:rFonts w:ascii="Arial" w:hAnsi="Arial" w:cs="Arial"/>
        <w:b/>
        <w:bCs/>
        <w:sz w:val="18"/>
        <w:szCs w:val="18"/>
        <w:lang w:val="de-DE"/>
      </w:rPr>
      <w:t xml:space="preserve"> </w:t>
    </w:r>
    <w:r w:rsidRPr="00920D07">
      <w:rPr>
        <w:rFonts w:ascii="Arial" w:hAnsi="Arial" w:cs="Arial"/>
        <w:b/>
        <w:bCs/>
        <w:sz w:val="18"/>
        <w:szCs w:val="18"/>
        <w:lang w:val="de-DE"/>
      </w:rPr>
      <w:t xml:space="preserve">    </w:t>
    </w:r>
    <w:r w:rsidR="00717BEB">
      <w:rPr>
        <w:rFonts w:ascii="Arial" w:hAnsi="Arial" w:cs="Arial"/>
        <w:b/>
        <w:bCs/>
        <w:sz w:val="18"/>
        <w:szCs w:val="18"/>
        <w:lang w:val="de-DE"/>
      </w:rPr>
      <w:t xml:space="preserve">       </w:t>
    </w:r>
    <w:r>
      <w:rPr>
        <w:rFonts w:ascii="Arial" w:hAnsi="Arial" w:cs="Arial"/>
        <w:b/>
        <w:bCs/>
        <w:sz w:val="18"/>
        <w:szCs w:val="18"/>
        <w:lang w:val="de-DE"/>
      </w:rPr>
      <w:t xml:space="preserve"> </w:t>
    </w:r>
    <w:r w:rsidRPr="00920D07">
      <w:rPr>
        <w:rFonts w:ascii="Arial" w:hAnsi="Arial" w:cs="Arial"/>
        <w:b/>
        <w:bCs/>
        <w:sz w:val="18"/>
        <w:szCs w:val="18"/>
        <w:lang w:val="de-DE"/>
      </w:rPr>
      <w:t xml:space="preserve">    </w:t>
    </w:r>
    <w:r w:rsidR="00975BB4" w:rsidRPr="00920D07">
      <w:rPr>
        <w:rStyle w:val="Seitenzahl"/>
        <w:rFonts w:ascii="Arial" w:hAnsi="Arial" w:cs="Arial"/>
        <w:b/>
        <w:bCs/>
        <w:sz w:val="18"/>
        <w:szCs w:val="18"/>
      </w:rPr>
      <w:fldChar w:fldCharType="begin"/>
    </w:r>
    <w:r w:rsidRPr="00920D07">
      <w:rPr>
        <w:rStyle w:val="Seitenzahl"/>
        <w:rFonts w:ascii="Arial" w:hAnsi="Arial" w:cs="Arial"/>
        <w:b/>
        <w:bCs/>
        <w:sz w:val="18"/>
        <w:szCs w:val="18"/>
        <w:lang w:val="de-DE"/>
      </w:rPr>
      <w:instrText xml:space="preserve"> PAGE </w:instrText>
    </w:r>
    <w:r w:rsidR="00975BB4" w:rsidRPr="00920D07">
      <w:rPr>
        <w:rStyle w:val="Seitenzahl"/>
        <w:rFonts w:ascii="Arial" w:hAnsi="Arial" w:cs="Arial"/>
        <w:b/>
        <w:bCs/>
        <w:sz w:val="18"/>
        <w:szCs w:val="18"/>
      </w:rPr>
      <w:fldChar w:fldCharType="separate"/>
    </w:r>
    <w:r w:rsidR="003F5817">
      <w:rPr>
        <w:rStyle w:val="Seitenzahl"/>
        <w:rFonts w:ascii="Arial" w:hAnsi="Arial" w:cs="Arial"/>
        <w:b/>
        <w:bCs/>
        <w:noProof/>
        <w:sz w:val="18"/>
        <w:szCs w:val="18"/>
        <w:lang w:val="de-DE"/>
      </w:rPr>
      <w:t>2</w:t>
    </w:r>
    <w:r w:rsidR="00975BB4" w:rsidRPr="00920D07">
      <w:rPr>
        <w:rStyle w:val="Seitenzahl"/>
        <w:rFonts w:ascii="Arial" w:hAnsi="Arial" w:cs="Arial"/>
        <w:b/>
        <w:bCs/>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1DF7" w:rsidRDefault="00121DF7">
      <w:r>
        <w:separator/>
      </w:r>
    </w:p>
  </w:footnote>
  <w:footnote w:type="continuationSeparator" w:id="0">
    <w:p w:rsidR="00121DF7" w:rsidRDefault="00121D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28A" w:rsidRDefault="000D328A" w:rsidP="00920D07">
    <w:pPr>
      <w:pStyle w:val="berschrift1"/>
      <w:rPr>
        <w:rFonts w:ascii="Helvetica" w:hAnsi="Helvetica" w:cs="Helvetica"/>
        <w:spacing w:val="20"/>
        <w:sz w:val="28"/>
        <w:szCs w:val="28"/>
      </w:rPr>
    </w:pPr>
    <w:r>
      <w:rPr>
        <w:rFonts w:ascii="Helvetica" w:hAnsi="Helvetica" w:cs="Helvetica"/>
        <w:noProof/>
        <w:spacing w:val="20"/>
        <w:sz w:val="28"/>
        <w:szCs w:val="28"/>
      </w:rPr>
      <w:drawing>
        <wp:anchor distT="0" distB="0" distL="114300" distR="114300" simplePos="0" relativeHeight="251658240" behindDoc="1" locked="0" layoutInCell="1" allowOverlap="1">
          <wp:simplePos x="0" y="0"/>
          <wp:positionH relativeFrom="column">
            <wp:posOffset>4536440</wp:posOffset>
          </wp:positionH>
          <wp:positionV relativeFrom="paragraph">
            <wp:posOffset>-483870</wp:posOffset>
          </wp:positionV>
          <wp:extent cx="1070610" cy="944880"/>
          <wp:effectExtent l="19050" t="0" r="0" b="0"/>
          <wp:wrapTight wrapText="bothSides">
            <wp:wrapPolygon edited="0">
              <wp:start x="-384" y="0"/>
              <wp:lineTo x="-384" y="21339"/>
              <wp:lineTo x="21523" y="21339"/>
              <wp:lineTo x="21523" y="0"/>
              <wp:lineTo x="-384" y="0"/>
            </wp:wrapPolygon>
          </wp:wrapTight>
          <wp:docPr id="40" name="Bild 40" descr="C:\Users\Admin\Netzwerkdateien ars\Kunden\IDL\Grafiken\Logo\IDL-logo_-nur-I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Netzwerkdateien ars\Kunden\IDL\Grafiken\Logo\IDL-logo_-nur-IDL.jpg"/>
                  <pic:cNvPicPr>
                    <a:picLocks noChangeAspect="1" noChangeArrowheads="1"/>
                  </pic:cNvPicPr>
                </pic:nvPicPr>
                <pic:blipFill>
                  <a:blip r:embed="rId1"/>
                  <a:srcRect/>
                  <a:stretch>
                    <a:fillRect/>
                  </a:stretch>
                </pic:blipFill>
                <pic:spPr bwMode="auto">
                  <a:xfrm>
                    <a:off x="0" y="0"/>
                    <a:ext cx="1070610" cy="944880"/>
                  </a:xfrm>
                  <a:prstGeom prst="rect">
                    <a:avLst/>
                  </a:prstGeom>
                  <a:noFill/>
                  <a:ln w="9525">
                    <a:noFill/>
                    <a:miter lim="800000"/>
                    <a:headEnd/>
                    <a:tailEnd/>
                  </a:ln>
                </pic:spPr>
              </pic:pic>
            </a:graphicData>
          </a:graphic>
        </wp:anchor>
      </w:drawing>
    </w:r>
    <w:r w:rsidRPr="00B75ACC">
      <w:rPr>
        <w:rFonts w:ascii="Helvetica" w:hAnsi="Helvetica" w:cs="Helvetica"/>
        <w:spacing w:val="20"/>
        <w:sz w:val="28"/>
        <w:szCs w:val="28"/>
      </w:rPr>
      <w:t>PRESSEINFORMATION</w:t>
    </w:r>
  </w:p>
  <w:p w:rsidR="000D328A" w:rsidRPr="00920D07" w:rsidRDefault="000D328A" w:rsidP="00920D07">
    <w:pPr>
      <w:rPr>
        <w:rFonts w:ascii="Helvetica" w:hAnsi="Helvetica"/>
        <w:b/>
        <w:spacing w:val="20"/>
        <w:lang w:val="de-DE"/>
      </w:rPr>
    </w:pPr>
    <w:r w:rsidRPr="00920D07">
      <w:rPr>
        <w:rFonts w:ascii="Helvetica" w:hAnsi="Helvetica"/>
        <w:b/>
        <w:spacing w:val="20"/>
        <w:lang w:val="de-DE"/>
      </w:rPr>
      <w:t xml:space="preserve">der </w:t>
    </w:r>
    <w:r w:rsidRPr="00920D07">
      <w:rPr>
        <w:rFonts w:ascii="Helvetica" w:hAnsi="Helvetica"/>
        <w:b/>
        <w:i/>
        <w:spacing w:val="20"/>
        <w:lang w:val="de-DE"/>
      </w:rPr>
      <w:t>IDL</w:t>
    </w:r>
    <w:r w:rsidRPr="00D51FC3">
      <w:rPr>
        <w:rFonts w:ascii="Helvetica" w:hAnsi="Helvetica"/>
        <w:b/>
        <w:i/>
        <w:spacing w:val="20"/>
        <w:lang w:val="de-DE"/>
      </w:rPr>
      <w:t>-Unternehmensgruppe</w:t>
    </w:r>
  </w:p>
  <w:p w:rsidR="000D328A" w:rsidRDefault="000D328A" w:rsidP="00920D07">
    <w:pPr>
      <w:pStyle w:val="Kopfzeile"/>
      <w:rPr>
        <w:rFonts w:ascii="Arial" w:hAnsi="Arial" w:cs="Arial"/>
        <w:b/>
        <w:bCs/>
        <w:i/>
        <w:iCs/>
        <w:sz w:val="24"/>
        <w:szCs w:val="24"/>
      </w:rPr>
    </w:pPr>
  </w:p>
  <w:p w:rsidR="000D328A" w:rsidRDefault="00975BB4" w:rsidP="00920D07">
    <w:pPr>
      <w:pStyle w:val="Kopfzeile"/>
      <w:rPr>
        <w:rFonts w:ascii="Arial" w:hAnsi="Arial" w:cs="Arial"/>
        <w:b/>
        <w:bCs/>
        <w:i/>
        <w:iCs/>
        <w:sz w:val="24"/>
        <w:szCs w:val="24"/>
      </w:rPr>
    </w:pPr>
    <w:r>
      <w:rPr>
        <w:rFonts w:ascii="Arial" w:hAnsi="Arial" w:cs="Arial"/>
        <w:b/>
        <w:bCs/>
        <w:i/>
        <w:iCs/>
        <w:noProof/>
        <w:sz w:val="24"/>
        <w:szCs w:val="24"/>
        <w:lang w:val="de-DE"/>
      </w:rPr>
      <w:pict>
        <v:line id="Line 1" o:spid="_x0000_s2049" style="position:absolute;z-index:251659264;visibility:visible" from="1.6pt,2.45pt" to="440.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9rFQIAACwEAAAOAAAAZHJzL2Uyb0RvYy54bWysU02P2yAQvVfqf0C+J7azzpcVZ1XZSS9p&#10;N9JufwABHKNiQEDiRFX/ewfspE17qar6gAdm5vFm3rB6vrQCnZmxXMkiSsdJhJgkinJ5LKIvb9vR&#10;IkLWYUmxUJIV0ZXZ6Hn9/t2q0zmbqEYJygwCEGnzThdR45zO49iShrXYjpVmEpy1Mi12sDXHmBrc&#10;AXor4kmSzOJOGaqNIsxaOK16Z7QO+HXNiHupa8scEkUE3FxYTVgPfo3XK5wfDdYNJwMN/A8sWswl&#10;XHqHqrDD6GT4H1AtJ0ZZVbsxUW2s6poTFmqAatLkt2peG6xZqAWaY/W9Tfb/wZLP571BnBYRCCVx&#10;CxLtuGQo9Z3ptM0hoJR742sjF/mqd4p8tUiqssHyyALDt6uGtJARP6T4jdWAf+g+KQox+ORUaNOl&#10;Nq2HhAagS1DjeleDXRwicDidzpfzbBohAr6ndD71lGKc33K1se4jUy3yRhEJoB2w8XlnXR96C/FX&#10;SbXlQgS9hUQdEF4m0yRkWCU49V4fZ83xUAqDztiPTPiGix/CjDpJGtAahulmsB3moreBqJAeD8oB&#10;PoPVz8S3ZbLcLDaLbJRNZptRllTV6MO2zEazLZRZPVVlWaXfPbU0yxtOKZOe3W0+0+zv9B9eSj9Z&#10;9wm99yF+RA+9BbK3fyAd9PQS9sNwUPS6N763XloYyRA8PB8/87/uQ9TPR77+AQAA//8DAFBLAwQU&#10;AAYACAAAACEAFkh8sdoAAAAFAQAADwAAAGRycy9kb3ducmV2LnhtbEyOwU7DMBBE70j8g7VI3KjT&#10;kiI3jVNBJS69ESrocRubJCJeR7GbJn/PcoLbjmb09uW7yXVitENoPWlYLhIQlipvWqo1HN9fHxSI&#10;EJEMdp6shtkG2BW3Nzlmxl/pzY5lrAVDKGSooYmxz6QMVWMdhoXvLXH35QeHkeNQSzPgleGuk6sk&#10;eZIOW+IPDfZ239jqu7w4pqw/1csB1XGeu/K0Sfcfh5Gc1vd30/MWRLRT/BvDrz6rQ8FOZ38hE0Sn&#10;4XHFQw3pBgS3Si35OGtYpyCLXP63L34AAAD//wMAUEsBAi0AFAAGAAgAAAAhALaDOJL+AAAA4QEA&#10;ABMAAAAAAAAAAAAAAAAAAAAAAFtDb250ZW50X1R5cGVzXS54bWxQSwECLQAUAAYACAAAACEAOP0h&#10;/9YAAACUAQAACwAAAAAAAAAAAAAAAAAvAQAAX3JlbHMvLnJlbHNQSwECLQAUAAYACAAAACEAlwc/&#10;axUCAAAsBAAADgAAAAAAAAAAAAAAAAAuAgAAZHJzL2Uyb0RvYy54bWxQSwECLQAUAAYACAAAACEA&#10;Fkh8sdoAAAAFAQAADwAAAAAAAAAAAAAAAABvBAAAZHJzL2Rvd25yZXYueG1sUEsFBgAAAAAEAAQA&#10;8wAAAHYFAAAAAA==&#10;" strokeweight="1.5pt"/>
      </w:pict>
    </w:r>
  </w:p>
  <w:p w:rsidR="000D328A" w:rsidRPr="00920D07" w:rsidRDefault="000D328A" w:rsidP="00920D0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4B7C5F"/>
    <w:multiLevelType w:val="multilevel"/>
    <w:tmpl w:val="58FC16E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38D86756"/>
    <w:multiLevelType w:val="multilevel"/>
    <w:tmpl w:val="381AAEA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3E155F58"/>
    <w:multiLevelType w:val="hybridMultilevel"/>
    <w:tmpl w:val="06B6AC6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1CB19B1"/>
    <w:multiLevelType w:val="hybridMultilevel"/>
    <w:tmpl w:val="AA3E96D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B0524BA"/>
    <w:multiLevelType w:val="hybridMultilevel"/>
    <w:tmpl w:val="381041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stylePaneFormatFilter w:val="3F01"/>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docVars>
    <w:docVar w:name="ActGenerated" w:val="1"/>
  </w:docVars>
  <w:rsids>
    <w:rsidRoot w:val="00962AC0"/>
    <w:rsid w:val="00002673"/>
    <w:rsid w:val="00004685"/>
    <w:rsid w:val="000124E5"/>
    <w:rsid w:val="000166A0"/>
    <w:rsid w:val="0002173F"/>
    <w:rsid w:val="00023E0C"/>
    <w:rsid w:val="00024077"/>
    <w:rsid w:val="000264FA"/>
    <w:rsid w:val="00032146"/>
    <w:rsid w:val="0003281B"/>
    <w:rsid w:val="00052830"/>
    <w:rsid w:val="000532A3"/>
    <w:rsid w:val="00065824"/>
    <w:rsid w:val="00066687"/>
    <w:rsid w:val="0007271A"/>
    <w:rsid w:val="00084E54"/>
    <w:rsid w:val="0009019C"/>
    <w:rsid w:val="000A5A9E"/>
    <w:rsid w:val="000B1605"/>
    <w:rsid w:val="000B6E95"/>
    <w:rsid w:val="000C0846"/>
    <w:rsid w:val="000C508A"/>
    <w:rsid w:val="000C5EA5"/>
    <w:rsid w:val="000C62E1"/>
    <w:rsid w:val="000D1935"/>
    <w:rsid w:val="000D2B78"/>
    <w:rsid w:val="000D328A"/>
    <w:rsid w:val="000D7C76"/>
    <w:rsid w:val="000E7CAB"/>
    <w:rsid w:val="000F0A4F"/>
    <w:rsid w:val="000F3099"/>
    <w:rsid w:val="000F48D3"/>
    <w:rsid w:val="000F4E37"/>
    <w:rsid w:val="00100E14"/>
    <w:rsid w:val="00114004"/>
    <w:rsid w:val="00117865"/>
    <w:rsid w:val="00121DF7"/>
    <w:rsid w:val="0012219C"/>
    <w:rsid w:val="001229ED"/>
    <w:rsid w:val="00123CE3"/>
    <w:rsid w:val="0013163F"/>
    <w:rsid w:val="00147E89"/>
    <w:rsid w:val="00152FF8"/>
    <w:rsid w:val="00155BE0"/>
    <w:rsid w:val="00157BE7"/>
    <w:rsid w:val="00163A28"/>
    <w:rsid w:val="00165765"/>
    <w:rsid w:val="00166CA1"/>
    <w:rsid w:val="00177DE6"/>
    <w:rsid w:val="0018532A"/>
    <w:rsid w:val="0018713F"/>
    <w:rsid w:val="001925C2"/>
    <w:rsid w:val="00194FEA"/>
    <w:rsid w:val="001964AC"/>
    <w:rsid w:val="00197ACA"/>
    <w:rsid w:val="001B62A2"/>
    <w:rsid w:val="001B6BB3"/>
    <w:rsid w:val="001B6CFE"/>
    <w:rsid w:val="001C36D3"/>
    <w:rsid w:val="001C6CA9"/>
    <w:rsid w:val="001D1648"/>
    <w:rsid w:val="001D3179"/>
    <w:rsid w:val="001D64A5"/>
    <w:rsid w:val="001E6BC4"/>
    <w:rsid w:val="001F182E"/>
    <w:rsid w:val="00200201"/>
    <w:rsid w:val="0020597A"/>
    <w:rsid w:val="00210406"/>
    <w:rsid w:val="00210A6D"/>
    <w:rsid w:val="00212A5C"/>
    <w:rsid w:val="00215B72"/>
    <w:rsid w:val="002409AC"/>
    <w:rsid w:val="00240CBE"/>
    <w:rsid w:val="00245955"/>
    <w:rsid w:val="002516D0"/>
    <w:rsid w:val="002537B7"/>
    <w:rsid w:val="00256BAC"/>
    <w:rsid w:val="002575AA"/>
    <w:rsid w:val="00266077"/>
    <w:rsid w:val="002704BC"/>
    <w:rsid w:val="002751CD"/>
    <w:rsid w:val="002819A2"/>
    <w:rsid w:val="002854BA"/>
    <w:rsid w:val="00285EC6"/>
    <w:rsid w:val="00292EC4"/>
    <w:rsid w:val="002947AC"/>
    <w:rsid w:val="002A26F1"/>
    <w:rsid w:val="002A533A"/>
    <w:rsid w:val="002B48F7"/>
    <w:rsid w:val="002B62EF"/>
    <w:rsid w:val="002C4A8A"/>
    <w:rsid w:val="002C7633"/>
    <w:rsid w:val="002D5347"/>
    <w:rsid w:val="002E0BC8"/>
    <w:rsid w:val="002E5B51"/>
    <w:rsid w:val="002F310C"/>
    <w:rsid w:val="002F72F9"/>
    <w:rsid w:val="00305870"/>
    <w:rsid w:val="00310047"/>
    <w:rsid w:val="003146FA"/>
    <w:rsid w:val="003148B8"/>
    <w:rsid w:val="00316EE9"/>
    <w:rsid w:val="00321B71"/>
    <w:rsid w:val="00321E92"/>
    <w:rsid w:val="00323C89"/>
    <w:rsid w:val="0032611D"/>
    <w:rsid w:val="00332550"/>
    <w:rsid w:val="0033273C"/>
    <w:rsid w:val="00341058"/>
    <w:rsid w:val="00341481"/>
    <w:rsid w:val="00345D04"/>
    <w:rsid w:val="0034714F"/>
    <w:rsid w:val="00351C34"/>
    <w:rsid w:val="00352EDC"/>
    <w:rsid w:val="0035495C"/>
    <w:rsid w:val="00357205"/>
    <w:rsid w:val="00361482"/>
    <w:rsid w:val="00362085"/>
    <w:rsid w:val="00366F22"/>
    <w:rsid w:val="003778E7"/>
    <w:rsid w:val="00380132"/>
    <w:rsid w:val="00380AE5"/>
    <w:rsid w:val="00382C51"/>
    <w:rsid w:val="0038516E"/>
    <w:rsid w:val="00393F88"/>
    <w:rsid w:val="003B0A35"/>
    <w:rsid w:val="003B2C94"/>
    <w:rsid w:val="003B338F"/>
    <w:rsid w:val="003B3D15"/>
    <w:rsid w:val="003B491B"/>
    <w:rsid w:val="003C7720"/>
    <w:rsid w:val="003D6834"/>
    <w:rsid w:val="003E653A"/>
    <w:rsid w:val="003F1631"/>
    <w:rsid w:val="003F4A5E"/>
    <w:rsid w:val="003F4DFB"/>
    <w:rsid w:val="003F5817"/>
    <w:rsid w:val="0040094D"/>
    <w:rsid w:val="00400BD5"/>
    <w:rsid w:val="00410B41"/>
    <w:rsid w:val="00412E34"/>
    <w:rsid w:val="00414FF9"/>
    <w:rsid w:val="00415738"/>
    <w:rsid w:val="0043628B"/>
    <w:rsid w:val="00436B3B"/>
    <w:rsid w:val="004416FB"/>
    <w:rsid w:val="004417ED"/>
    <w:rsid w:val="004512CA"/>
    <w:rsid w:val="004524FB"/>
    <w:rsid w:val="00461C03"/>
    <w:rsid w:val="004623B8"/>
    <w:rsid w:val="00464DFC"/>
    <w:rsid w:val="00475981"/>
    <w:rsid w:val="00476AF8"/>
    <w:rsid w:val="00476D05"/>
    <w:rsid w:val="00484D12"/>
    <w:rsid w:val="00485159"/>
    <w:rsid w:val="00485514"/>
    <w:rsid w:val="004A62F6"/>
    <w:rsid w:val="004B2C23"/>
    <w:rsid w:val="004B3F03"/>
    <w:rsid w:val="004C63F8"/>
    <w:rsid w:val="004D036C"/>
    <w:rsid w:val="004D32F5"/>
    <w:rsid w:val="004D6C20"/>
    <w:rsid w:val="004E083E"/>
    <w:rsid w:val="004E2953"/>
    <w:rsid w:val="004E39F2"/>
    <w:rsid w:val="00502364"/>
    <w:rsid w:val="00503445"/>
    <w:rsid w:val="005143BE"/>
    <w:rsid w:val="005145A4"/>
    <w:rsid w:val="00521E5D"/>
    <w:rsid w:val="00531BEC"/>
    <w:rsid w:val="00532589"/>
    <w:rsid w:val="00533981"/>
    <w:rsid w:val="005374B6"/>
    <w:rsid w:val="005423C7"/>
    <w:rsid w:val="0054632F"/>
    <w:rsid w:val="00554CCD"/>
    <w:rsid w:val="00556071"/>
    <w:rsid w:val="00562D38"/>
    <w:rsid w:val="00567694"/>
    <w:rsid w:val="0058482B"/>
    <w:rsid w:val="00586750"/>
    <w:rsid w:val="005A068D"/>
    <w:rsid w:val="005A6B9F"/>
    <w:rsid w:val="005B02CE"/>
    <w:rsid w:val="005B27EE"/>
    <w:rsid w:val="005C1585"/>
    <w:rsid w:val="005C34DB"/>
    <w:rsid w:val="005D3496"/>
    <w:rsid w:val="005D3F3E"/>
    <w:rsid w:val="005E3322"/>
    <w:rsid w:val="005E37FE"/>
    <w:rsid w:val="005F020E"/>
    <w:rsid w:val="005F0C2F"/>
    <w:rsid w:val="005F10BF"/>
    <w:rsid w:val="005F1441"/>
    <w:rsid w:val="005F17A0"/>
    <w:rsid w:val="005F50E0"/>
    <w:rsid w:val="00601805"/>
    <w:rsid w:val="00604815"/>
    <w:rsid w:val="00607B80"/>
    <w:rsid w:val="00616459"/>
    <w:rsid w:val="00620D6B"/>
    <w:rsid w:val="006214BE"/>
    <w:rsid w:val="00624424"/>
    <w:rsid w:val="00627296"/>
    <w:rsid w:val="00636330"/>
    <w:rsid w:val="00636CDB"/>
    <w:rsid w:val="00640ECE"/>
    <w:rsid w:val="00646F79"/>
    <w:rsid w:val="006541B4"/>
    <w:rsid w:val="00655E3F"/>
    <w:rsid w:val="00664329"/>
    <w:rsid w:val="0066780A"/>
    <w:rsid w:val="0067369F"/>
    <w:rsid w:val="00674603"/>
    <w:rsid w:val="00675418"/>
    <w:rsid w:val="0068170E"/>
    <w:rsid w:val="00693D48"/>
    <w:rsid w:val="006957B4"/>
    <w:rsid w:val="006A1DBC"/>
    <w:rsid w:val="006B3BAD"/>
    <w:rsid w:val="006C69EC"/>
    <w:rsid w:val="006D0536"/>
    <w:rsid w:val="006D2A98"/>
    <w:rsid w:val="006D54DB"/>
    <w:rsid w:val="006E13EA"/>
    <w:rsid w:val="006E537B"/>
    <w:rsid w:val="00703726"/>
    <w:rsid w:val="00711F55"/>
    <w:rsid w:val="00714439"/>
    <w:rsid w:val="00717BEB"/>
    <w:rsid w:val="00731107"/>
    <w:rsid w:val="00736117"/>
    <w:rsid w:val="00736329"/>
    <w:rsid w:val="007461C2"/>
    <w:rsid w:val="00747BC6"/>
    <w:rsid w:val="00752962"/>
    <w:rsid w:val="00757A65"/>
    <w:rsid w:val="00757D55"/>
    <w:rsid w:val="00772401"/>
    <w:rsid w:val="0077492E"/>
    <w:rsid w:val="007873A7"/>
    <w:rsid w:val="00791C29"/>
    <w:rsid w:val="00792579"/>
    <w:rsid w:val="00792B87"/>
    <w:rsid w:val="0079763F"/>
    <w:rsid w:val="007A231F"/>
    <w:rsid w:val="007A2567"/>
    <w:rsid w:val="007A2FB1"/>
    <w:rsid w:val="007C062E"/>
    <w:rsid w:val="007D45E0"/>
    <w:rsid w:val="007D49DD"/>
    <w:rsid w:val="007D72ED"/>
    <w:rsid w:val="007E58CD"/>
    <w:rsid w:val="007E703C"/>
    <w:rsid w:val="007E7F1D"/>
    <w:rsid w:val="007F0398"/>
    <w:rsid w:val="007F0870"/>
    <w:rsid w:val="007F38C2"/>
    <w:rsid w:val="008026B0"/>
    <w:rsid w:val="008045E8"/>
    <w:rsid w:val="00806141"/>
    <w:rsid w:val="008069EE"/>
    <w:rsid w:val="00806C99"/>
    <w:rsid w:val="00811877"/>
    <w:rsid w:val="0081255A"/>
    <w:rsid w:val="00812815"/>
    <w:rsid w:val="0081520C"/>
    <w:rsid w:val="00826B14"/>
    <w:rsid w:val="008301CC"/>
    <w:rsid w:val="008314AF"/>
    <w:rsid w:val="00831640"/>
    <w:rsid w:val="008340E9"/>
    <w:rsid w:val="0083553E"/>
    <w:rsid w:val="0083747F"/>
    <w:rsid w:val="008516A2"/>
    <w:rsid w:val="00852A7A"/>
    <w:rsid w:val="00854692"/>
    <w:rsid w:val="00855F0F"/>
    <w:rsid w:val="0085652D"/>
    <w:rsid w:val="00857A37"/>
    <w:rsid w:val="00862540"/>
    <w:rsid w:val="008637B2"/>
    <w:rsid w:val="00863FD8"/>
    <w:rsid w:val="00871394"/>
    <w:rsid w:val="00871BFE"/>
    <w:rsid w:val="00873F25"/>
    <w:rsid w:val="00886540"/>
    <w:rsid w:val="0088663D"/>
    <w:rsid w:val="00891EDD"/>
    <w:rsid w:val="0089294D"/>
    <w:rsid w:val="00892D5E"/>
    <w:rsid w:val="00894CEE"/>
    <w:rsid w:val="00895276"/>
    <w:rsid w:val="00896B14"/>
    <w:rsid w:val="008B38B7"/>
    <w:rsid w:val="008C0207"/>
    <w:rsid w:val="008C2E78"/>
    <w:rsid w:val="008C4D25"/>
    <w:rsid w:val="008D4EF2"/>
    <w:rsid w:val="008E1347"/>
    <w:rsid w:val="008E7F88"/>
    <w:rsid w:val="008F1758"/>
    <w:rsid w:val="008F285A"/>
    <w:rsid w:val="008F3AC6"/>
    <w:rsid w:val="008F6BB6"/>
    <w:rsid w:val="00905F4A"/>
    <w:rsid w:val="0090618C"/>
    <w:rsid w:val="009061E7"/>
    <w:rsid w:val="009100B1"/>
    <w:rsid w:val="00911E3F"/>
    <w:rsid w:val="00913276"/>
    <w:rsid w:val="00920D07"/>
    <w:rsid w:val="00924F8F"/>
    <w:rsid w:val="00954041"/>
    <w:rsid w:val="009542CC"/>
    <w:rsid w:val="00962AC0"/>
    <w:rsid w:val="00963BB8"/>
    <w:rsid w:val="009661DD"/>
    <w:rsid w:val="0097448C"/>
    <w:rsid w:val="00975BB4"/>
    <w:rsid w:val="00980574"/>
    <w:rsid w:val="00981C5E"/>
    <w:rsid w:val="00983A8B"/>
    <w:rsid w:val="0098553C"/>
    <w:rsid w:val="00994148"/>
    <w:rsid w:val="009A1F3A"/>
    <w:rsid w:val="009A5721"/>
    <w:rsid w:val="009B18C9"/>
    <w:rsid w:val="009C0D0B"/>
    <w:rsid w:val="009C116F"/>
    <w:rsid w:val="009D6314"/>
    <w:rsid w:val="009E0A04"/>
    <w:rsid w:val="009E40CA"/>
    <w:rsid w:val="009E4F04"/>
    <w:rsid w:val="009F117D"/>
    <w:rsid w:val="00A134F7"/>
    <w:rsid w:val="00A214B1"/>
    <w:rsid w:val="00A23196"/>
    <w:rsid w:val="00A2342F"/>
    <w:rsid w:val="00A27EA1"/>
    <w:rsid w:val="00A357AE"/>
    <w:rsid w:val="00A403C3"/>
    <w:rsid w:val="00A42EB3"/>
    <w:rsid w:val="00A55EA2"/>
    <w:rsid w:val="00A579F1"/>
    <w:rsid w:val="00A647BC"/>
    <w:rsid w:val="00A65781"/>
    <w:rsid w:val="00A66E77"/>
    <w:rsid w:val="00A6731B"/>
    <w:rsid w:val="00A7677C"/>
    <w:rsid w:val="00A7696C"/>
    <w:rsid w:val="00A76C35"/>
    <w:rsid w:val="00A831C0"/>
    <w:rsid w:val="00A87414"/>
    <w:rsid w:val="00A91154"/>
    <w:rsid w:val="00A93770"/>
    <w:rsid w:val="00A94647"/>
    <w:rsid w:val="00AA21B5"/>
    <w:rsid w:val="00AB0FF6"/>
    <w:rsid w:val="00AB4AB0"/>
    <w:rsid w:val="00AB5594"/>
    <w:rsid w:val="00AC1314"/>
    <w:rsid w:val="00AD079D"/>
    <w:rsid w:val="00AD3C51"/>
    <w:rsid w:val="00AE03C4"/>
    <w:rsid w:val="00AE0474"/>
    <w:rsid w:val="00AF0372"/>
    <w:rsid w:val="00AF4ACC"/>
    <w:rsid w:val="00AF4F19"/>
    <w:rsid w:val="00B02CB3"/>
    <w:rsid w:val="00B07674"/>
    <w:rsid w:val="00B07B45"/>
    <w:rsid w:val="00B07CC8"/>
    <w:rsid w:val="00B07CF1"/>
    <w:rsid w:val="00B116CF"/>
    <w:rsid w:val="00B16D8B"/>
    <w:rsid w:val="00B34C98"/>
    <w:rsid w:val="00B361C4"/>
    <w:rsid w:val="00B37249"/>
    <w:rsid w:val="00B42A23"/>
    <w:rsid w:val="00B66BFB"/>
    <w:rsid w:val="00B715E2"/>
    <w:rsid w:val="00B75ACC"/>
    <w:rsid w:val="00B77275"/>
    <w:rsid w:val="00B772C8"/>
    <w:rsid w:val="00B8447C"/>
    <w:rsid w:val="00B86B60"/>
    <w:rsid w:val="00B87D84"/>
    <w:rsid w:val="00B87F99"/>
    <w:rsid w:val="00B90F50"/>
    <w:rsid w:val="00B922C4"/>
    <w:rsid w:val="00BA38C4"/>
    <w:rsid w:val="00BA3DD5"/>
    <w:rsid w:val="00BA754F"/>
    <w:rsid w:val="00BA7C91"/>
    <w:rsid w:val="00BB0CF3"/>
    <w:rsid w:val="00BD203B"/>
    <w:rsid w:val="00BD3CD5"/>
    <w:rsid w:val="00BD430C"/>
    <w:rsid w:val="00BE0A11"/>
    <w:rsid w:val="00BE4CB5"/>
    <w:rsid w:val="00BE651D"/>
    <w:rsid w:val="00BE7175"/>
    <w:rsid w:val="00BF18AE"/>
    <w:rsid w:val="00BF4582"/>
    <w:rsid w:val="00BF72A2"/>
    <w:rsid w:val="00C13A49"/>
    <w:rsid w:val="00C22892"/>
    <w:rsid w:val="00C237C5"/>
    <w:rsid w:val="00C30F6F"/>
    <w:rsid w:val="00C32C7A"/>
    <w:rsid w:val="00C34EE8"/>
    <w:rsid w:val="00C358B0"/>
    <w:rsid w:val="00C43CD9"/>
    <w:rsid w:val="00C51A03"/>
    <w:rsid w:val="00C60424"/>
    <w:rsid w:val="00C62B5F"/>
    <w:rsid w:val="00C631BE"/>
    <w:rsid w:val="00C72853"/>
    <w:rsid w:val="00C74992"/>
    <w:rsid w:val="00C7697B"/>
    <w:rsid w:val="00C8292E"/>
    <w:rsid w:val="00C84329"/>
    <w:rsid w:val="00C85137"/>
    <w:rsid w:val="00C918AA"/>
    <w:rsid w:val="00C94A13"/>
    <w:rsid w:val="00CA010D"/>
    <w:rsid w:val="00CA1A33"/>
    <w:rsid w:val="00CA3F5A"/>
    <w:rsid w:val="00CB64B3"/>
    <w:rsid w:val="00CC0DF4"/>
    <w:rsid w:val="00CC1ECD"/>
    <w:rsid w:val="00CC3BFB"/>
    <w:rsid w:val="00CC494D"/>
    <w:rsid w:val="00CC631F"/>
    <w:rsid w:val="00CD349D"/>
    <w:rsid w:val="00CD43B9"/>
    <w:rsid w:val="00CF148C"/>
    <w:rsid w:val="00D11466"/>
    <w:rsid w:val="00D1365A"/>
    <w:rsid w:val="00D13B0C"/>
    <w:rsid w:val="00D221E6"/>
    <w:rsid w:val="00D32A6F"/>
    <w:rsid w:val="00D41E92"/>
    <w:rsid w:val="00D42272"/>
    <w:rsid w:val="00D47508"/>
    <w:rsid w:val="00D51FC3"/>
    <w:rsid w:val="00D556A8"/>
    <w:rsid w:val="00D55AFC"/>
    <w:rsid w:val="00D631A1"/>
    <w:rsid w:val="00D82B4D"/>
    <w:rsid w:val="00D83221"/>
    <w:rsid w:val="00D90A63"/>
    <w:rsid w:val="00DA44B0"/>
    <w:rsid w:val="00DC3932"/>
    <w:rsid w:val="00DD0DEE"/>
    <w:rsid w:val="00DD3769"/>
    <w:rsid w:val="00DD4906"/>
    <w:rsid w:val="00DE451F"/>
    <w:rsid w:val="00DF13E2"/>
    <w:rsid w:val="00DF33AE"/>
    <w:rsid w:val="00E158FE"/>
    <w:rsid w:val="00E173A9"/>
    <w:rsid w:val="00E17B1A"/>
    <w:rsid w:val="00E2496D"/>
    <w:rsid w:val="00E250C9"/>
    <w:rsid w:val="00E330ED"/>
    <w:rsid w:val="00E40371"/>
    <w:rsid w:val="00E43E83"/>
    <w:rsid w:val="00E5018E"/>
    <w:rsid w:val="00E5494B"/>
    <w:rsid w:val="00E56028"/>
    <w:rsid w:val="00E62C13"/>
    <w:rsid w:val="00E678A1"/>
    <w:rsid w:val="00E7063F"/>
    <w:rsid w:val="00E75AD7"/>
    <w:rsid w:val="00E76301"/>
    <w:rsid w:val="00E766FB"/>
    <w:rsid w:val="00E85423"/>
    <w:rsid w:val="00E90711"/>
    <w:rsid w:val="00E93B33"/>
    <w:rsid w:val="00E965B5"/>
    <w:rsid w:val="00E9694E"/>
    <w:rsid w:val="00EA6E40"/>
    <w:rsid w:val="00EB1484"/>
    <w:rsid w:val="00EB7D45"/>
    <w:rsid w:val="00EC41F1"/>
    <w:rsid w:val="00EC4C27"/>
    <w:rsid w:val="00ED3BAC"/>
    <w:rsid w:val="00EE0546"/>
    <w:rsid w:val="00EE34FE"/>
    <w:rsid w:val="00EE678C"/>
    <w:rsid w:val="00EF3304"/>
    <w:rsid w:val="00F0284B"/>
    <w:rsid w:val="00F1067F"/>
    <w:rsid w:val="00F12193"/>
    <w:rsid w:val="00F131A7"/>
    <w:rsid w:val="00F16BAA"/>
    <w:rsid w:val="00F2082A"/>
    <w:rsid w:val="00F267AC"/>
    <w:rsid w:val="00F3087F"/>
    <w:rsid w:val="00F30A68"/>
    <w:rsid w:val="00F31367"/>
    <w:rsid w:val="00F31B39"/>
    <w:rsid w:val="00F31B76"/>
    <w:rsid w:val="00F35ED7"/>
    <w:rsid w:val="00F45B89"/>
    <w:rsid w:val="00F46CA4"/>
    <w:rsid w:val="00F57995"/>
    <w:rsid w:val="00F67381"/>
    <w:rsid w:val="00F739E2"/>
    <w:rsid w:val="00F73C87"/>
    <w:rsid w:val="00F76961"/>
    <w:rsid w:val="00F80A75"/>
    <w:rsid w:val="00F826F5"/>
    <w:rsid w:val="00F9170D"/>
    <w:rsid w:val="00F957D6"/>
    <w:rsid w:val="00FA2DCB"/>
    <w:rsid w:val="00FA560B"/>
    <w:rsid w:val="00FB7844"/>
    <w:rsid w:val="00FB7F34"/>
    <w:rsid w:val="00FC40F4"/>
    <w:rsid w:val="00FD33E3"/>
    <w:rsid w:val="00FE0A5B"/>
    <w:rsid w:val="00FE3AA1"/>
    <w:rsid w:val="00FF566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9170D"/>
    <w:rPr>
      <w:lang w:val="en-US"/>
    </w:rPr>
  </w:style>
  <w:style w:type="paragraph" w:styleId="berschrift1">
    <w:name w:val="heading 1"/>
    <w:basedOn w:val="Standard"/>
    <w:next w:val="Standard"/>
    <w:link w:val="berschrift1Zchn"/>
    <w:uiPriority w:val="9"/>
    <w:qFormat/>
    <w:rsid w:val="00F9170D"/>
    <w:pPr>
      <w:keepNext/>
      <w:outlineLvl w:val="0"/>
    </w:pPr>
    <w:rPr>
      <w:rFonts w:ascii="Albertus Medium" w:hAnsi="Albertus Medium" w:cs="Albertus Medium"/>
      <w:b/>
      <w:bCs/>
      <w:sz w:val="32"/>
      <w:szCs w:val="32"/>
      <w:lang w:val="de-DE"/>
    </w:rPr>
  </w:style>
  <w:style w:type="paragraph" w:styleId="berschrift2">
    <w:name w:val="heading 2"/>
    <w:basedOn w:val="Standard"/>
    <w:next w:val="Standard"/>
    <w:link w:val="berschrift2Zchn"/>
    <w:uiPriority w:val="9"/>
    <w:qFormat/>
    <w:rsid w:val="00F9170D"/>
    <w:pPr>
      <w:keepNext/>
      <w:outlineLvl w:val="1"/>
    </w:pPr>
    <w:rPr>
      <w:rFonts w:ascii="Arial Narrow" w:hAnsi="Arial Narrow" w:cs="Arial Narrow"/>
      <w:b/>
      <w:bCs/>
      <w:sz w:val="28"/>
      <w:szCs w:val="28"/>
      <w:lang w:val="de-DE"/>
    </w:rPr>
  </w:style>
  <w:style w:type="paragraph" w:styleId="berschrift3">
    <w:name w:val="heading 3"/>
    <w:basedOn w:val="Standard"/>
    <w:next w:val="Standard"/>
    <w:link w:val="berschrift3Zchn"/>
    <w:uiPriority w:val="9"/>
    <w:qFormat/>
    <w:rsid w:val="00F9170D"/>
    <w:pPr>
      <w:keepNext/>
      <w:outlineLvl w:val="2"/>
    </w:pPr>
    <w:rPr>
      <w:rFonts w:ascii="Arial Narrow" w:hAnsi="Arial Narrow" w:cs="Arial Narrow"/>
      <w:b/>
      <w:bCs/>
      <w:sz w:val="24"/>
      <w:szCs w:val="24"/>
      <w:lang w:val="de-DE"/>
    </w:rPr>
  </w:style>
  <w:style w:type="paragraph" w:styleId="berschrift4">
    <w:name w:val="heading 4"/>
    <w:basedOn w:val="Standard"/>
    <w:next w:val="Standard"/>
    <w:link w:val="berschrift4Zchn"/>
    <w:uiPriority w:val="9"/>
    <w:qFormat/>
    <w:rsid w:val="00F9170D"/>
    <w:pPr>
      <w:keepNext/>
      <w:outlineLvl w:val="3"/>
    </w:pPr>
    <w:rPr>
      <w:rFonts w:ascii="Abadi MT Condensed Light" w:hAnsi="Abadi MT Condensed Light" w:cs="Abadi MT Condensed Light"/>
      <w:color w:val="FF0000"/>
      <w:sz w:val="24"/>
      <w:szCs w:val="24"/>
      <w:lang w:val="de-DE"/>
    </w:rPr>
  </w:style>
  <w:style w:type="paragraph" w:styleId="berschrift5">
    <w:name w:val="heading 5"/>
    <w:basedOn w:val="Standard"/>
    <w:next w:val="Standard"/>
    <w:link w:val="berschrift5Zchn"/>
    <w:uiPriority w:val="9"/>
    <w:qFormat/>
    <w:rsid w:val="00F9170D"/>
    <w:pPr>
      <w:keepNext/>
      <w:spacing w:line="336" w:lineRule="auto"/>
      <w:jc w:val="both"/>
      <w:outlineLvl w:val="4"/>
    </w:pPr>
    <w:rPr>
      <w:rFonts w:ascii="Helvetica" w:hAnsi="Helvetica" w:cs="Helvetica"/>
      <w:b/>
      <w:bCs/>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F9170D"/>
    <w:rPr>
      <w:rFonts w:asciiTheme="majorHAnsi" w:eastAsiaTheme="majorEastAsia" w:hAnsiTheme="majorHAnsi" w:cstheme="majorBidi"/>
      <w:b/>
      <w:bCs/>
      <w:kern w:val="32"/>
      <w:sz w:val="32"/>
      <w:szCs w:val="32"/>
      <w:lang w:val="en-US"/>
    </w:rPr>
  </w:style>
  <w:style w:type="character" w:customStyle="1" w:styleId="berschrift2Zchn">
    <w:name w:val="Überschrift 2 Zchn"/>
    <w:basedOn w:val="Absatz-Standardschriftart"/>
    <w:link w:val="berschrift2"/>
    <w:uiPriority w:val="9"/>
    <w:semiHidden/>
    <w:locked/>
    <w:rsid w:val="00F9170D"/>
    <w:rPr>
      <w:rFonts w:asciiTheme="majorHAnsi" w:eastAsiaTheme="majorEastAsia" w:hAnsiTheme="majorHAnsi" w:cstheme="majorBidi"/>
      <w:b/>
      <w:bCs/>
      <w:i/>
      <w:iCs/>
      <w:sz w:val="28"/>
      <w:szCs w:val="28"/>
      <w:lang w:val="en-US"/>
    </w:rPr>
  </w:style>
  <w:style w:type="character" w:customStyle="1" w:styleId="berschrift3Zchn">
    <w:name w:val="Überschrift 3 Zchn"/>
    <w:basedOn w:val="Absatz-Standardschriftart"/>
    <w:link w:val="berschrift3"/>
    <w:uiPriority w:val="9"/>
    <w:semiHidden/>
    <w:locked/>
    <w:rsid w:val="00F9170D"/>
    <w:rPr>
      <w:rFonts w:asciiTheme="majorHAnsi" w:eastAsiaTheme="majorEastAsia" w:hAnsiTheme="majorHAnsi" w:cstheme="majorBidi"/>
      <w:b/>
      <w:bCs/>
      <w:sz w:val="26"/>
      <w:szCs w:val="26"/>
      <w:lang w:val="en-US"/>
    </w:rPr>
  </w:style>
  <w:style w:type="character" w:customStyle="1" w:styleId="berschrift4Zchn">
    <w:name w:val="Überschrift 4 Zchn"/>
    <w:basedOn w:val="Absatz-Standardschriftart"/>
    <w:link w:val="berschrift4"/>
    <w:uiPriority w:val="9"/>
    <w:semiHidden/>
    <w:locked/>
    <w:rsid w:val="00F9170D"/>
    <w:rPr>
      <w:rFonts w:asciiTheme="minorHAnsi" w:eastAsiaTheme="minorEastAsia" w:hAnsiTheme="minorHAnsi" w:cstheme="minorBidi"/>
      <w:b/>
      <w:bCs/>
      <w:sz w:val="28"/>
      <w:szCs w:val="28"/>
      <w:lang w:val="en-US"/>
    </w:rPr>
  </w:style>
  <w:style w:type="character" w:customStyle="1" w:styleId="berschrift5Zchn">
    <w:name w:val="Überschrift 5 Zchn"/>
    <w:basedOn w:val="Absatz-Standardschriftart"/>
    <w:link w:val="berschrift5"/>
    <w:uiPriority w:val="9"/>
    <w:semiHidden/>
    <w:locked/>
    <w:rsid w:val="00F9170D"/>
    <w:rPr>
      <w:rFonts w:asciiTheme="minorHAnsi" w:eastAsiaTheme="minorEastAsia" w:hAnsiTheme="minorHAnsi" w:cstheme="minorBidi"/>
      <w:b/>
      <w:bCs/>
      <w:i/>
      <w:iCs/>
      <w:sz w:val="26"/>
      <w:szCs w:val="26"/>
      <w:lang w:val="en-US"/>
    </w:rPr>
  </w:style>
  <w:style w:type="paragraph" w:styleId="Textkrper">
    <w:name w:val="Body Text"/>
    <w:basedOn w:val="Standard"/>
    <w:link w:val="TextkrperZchn"/>
    <w:uiPriority w:val="99"/>
    <w:rsid w:val="00F9170D"/>
    <w:rPr>
      <w:rFonts w:ascii="Charlesworth" w:hAnsi="Charlesworth" w:cs="Charlesworth"/>
      <w:sz w:val="22"/>
      <w:szCs w:val="22"/>
      <w:lang w:val="de-DE"/>
    </w:rPr>
  </w:style>
  <w:style w:type="character" w:customStyle="1" w:styleId="TextkrperZchn">
    <w:name w:val="Textkörper Zchn"/>
    <w:basedOn w:val="Absatz-Standardschriftart"/>
    <w:link w:val="Textkrper"/>
    <w:uiPriority w:val="99"/>
    <w:semiHidden/>
    <w:locked/>
    <w:rsid w:val="00F9170D"/>
    <w:rPr>
      <w:rFonts w:cs="Times New Roman"/>
      <w:lang w:val="en-US"/>
    </w:rPr>
  </w:style>
  <w:style w:type="paragraph" w:customStyle="1" w:styleId="Textkrper-Einzug">
    <w:name w:val="Textkörper-Einzug"/>
    <w:basedOn w:val="Standard"/>
    <w:rsid w:val="00F9170D"/>
    <w:pPr>
      <w:jc w:val="both"/>
    </w:pPr>
    <w:rPr>
      <w:rFonts w:ascii="Helvetica" w:hAnsi="Helvetica" w:cs="Helvetica"/>
      <w:sz w:val="18"/>
      <w:szCs w:val="18"/>
      <w:lang w:val="de-DE"/>
    </w:rPr>
  </w:style>
  <w:style w:type="paragraph" w:styleId="Textkrper3">
    <w:name w:val="Body Text 3"/>
    <w:basedOn w:val="Standard"/>
    <w:link w:val="Textkrper3Zchn"/>
    <w:uiPriority w:val="99"/>
    <w:rsid w:val="00F9170D"/>
    <w:rPr>
      <w:rFonts w:ascii="Abadi MT Condensed Light" w:hAnsi="Abadi MT Condensed Light" w:cs="Abadi MT Condensed Light"/>
      <w:sz w:val="24"/>
      <w:szCs w:val="24"/>
    </w:rPr>
  </w:style>
  <w:style w:type="character" w:customStyle="1" w:styleId="Textkrper3Zchn">
    <w:name w:val="Textkörper 3 Zchn"/>
    <w:basedOn w:val="Absatz-Standardschriftart"/>
    <w:link w:val="Textkrper3"/>
    <w:uiPriority w:val="99"/>
    <w:semiHidden/>
    <w:locked/>
    <w:rsid w:val="00F9170D"/>
    <w:rPr>
      <w:rFonts w:cs="Times New Roman"/>
      <w:sz w:val="16"/>
      <w:szCs w:val="16"/>
      <w:lang w:val="en-US"/>
    </w:rPr>
  </w:style>
  <w:style w:type="paragraph" w:styleId="Kopfzeile">
    <w:name w:val="header"/>
    <w:basedOn w:val="Standard"/>
    <w:link w:val="KopfzeileZchn"/>
    <w:uiPriority w:val="99"/>
    <w:rsid w:val="00F9170D"/>
    <w:pPr>
      <w:tabs>
        <w:tab w:val="center" w:pos="4536"/>
        <w:tab w:val="right" w:pos="9072"/>
      </w:tabs>
    </w:pPr>
  </w:style>
  <w:style w:type="character" w:customStyle="1" w:styleId="KopfzeileZchn">
    <w:name w:val="Kopfzeile Zchn"/>
    <w:basedOn w:val="Absatz-Standardschriftart"/>
    <w:link w:val="Kopfzeile"/>
    <w:uiPriority w:val="99"/>
    <w:semiHidden/>
    <w:locked/>
    <w:rsid w:val="00F9170D"/>
    <w:rPr>
      <w:rFonts w:cs="Times New Roman"/>
      <w:lang w:val="en-US"/>
    </w:rPr>
  </w:style>
  <w:style w:type="paragraph" w:styleId="Fuzeile">
    <w:name w:val="footer"/>
    <w:basedOn w:val="Standard"/>
    <w:link w:val="FuzeileZchn"/>
    <w:uiPriority w:val="99"/>
    <w:rsid w:val="00F9170D"/>
    <w:pPr>
      <w:tabs>
        <w:tab w:val="center" w:pos="4536"/>
        <w:tab w:val="right" w:pos="9072"/>
      </w:tabs>
    </w:pPr>
  </w:style>
  <w:style w:type="character" w:customStyle="1" w:styleId="FuzeileZchn">
    <w:name w:val="Fußzeile Zchn"/>
    <w:basedOn w:val="Absatz-Standardschriftart"/>
    <w:link w:val="Fuzeile"/>
    <w:uiPriority w:val="99"/>
    <w:locked/>
    <w:rsid w:val="00F9170D"/>
    <w:rPr>
      <w:rFonts w:cs="Times New Roman"/>
      <w:lang w:val="en-US"/>
    </w:rPr>
  </w:style>
  <w:style w:type="character" w:styleId="Hyperlink">
    <w:name w:val="Hyperlink"/>
    <w:basedOn w:val="Absatz-Standardschriftart"/>
    <w:uiPriority w:val="99"/>
    <w:rsid w:val="00F9170D"/>
    <w:rPr>
      <w:rFonts w:cs="Times New Roman"/>
      <w:color w:val="0000FF"/>
      <w:u w:val="single"/>
    </w:rPr>
  </w:style>
  <w:style w:type="character" w:styleId="Seitenzahl">
    <w:name w:val="page number"/>
    <w:basedOn w:val="Absatz-Standardschriftart"/>
    <w:uiPriority w:val="99"/>
    <w:rsid w:val="00F9170D"/>
    <w:rPr>
      <w:rFonts w:cs="Times New Roman"/>
    </w:rPr>
  </w:style>
  <w:style w:type="character" w:styleId="BesuchterHyperlink">
    <w:name w:val="FollowedHyperlink"/>
    <w:basedOn w:val="Absatz-Standardschriftart"/>
    <w:uiPriority w:val="99"/>
    <w:rsid w:val="00F9170D"/>
    <w:rPr>
      <w:rFonts w:cs="Times New Roman"/>
      <w:color w:val="800080"/>
      <w:u w:val="single"/>
    </w:rPr>
  </w:style>
  <w:style w:type="paragraph" w:styleId="Textkrper-Einzug2">
    <w:name w:val="Body Text Indent 2"/>
    <w:basedOn w:val="Standard"/>
    <w:link w:val="Textkrper-Einzug2Zchn"/>
    <w:uiPriority w:val="99"/>
    <w:rsid w:val="00F9170D"/>
    <w:pPr>
      <w:spacing w:line="336" w:lineRule="auto"/>
      <w:ind w:left="720"/>
      <w:jc w:val="both"/>
    </w:pPr>
    <w:rPr>
      <w:rFonts w:ascii="Helvetica" w:hAnsi="Helvetica" w:cs="Helvetica"/>
      <w:lang w:val="de-DE"/>
    </w:rPr>
  </w:style>
  <w:style w:type="character" w:customStyle="1" w:styleId="Textkrper-Einzug2Zchn">
    <w:name w:val="Textkörper-Einzug 2 Zchn"/>
    <w:basedOn w:val="Absatz-Standardschriftart"/>
    <w:link w:val="Textkrper-Einzug2"/>
    <w:uiPriority w:val="99"/>
    <w:semiHidden/>
    <w:locked/>
    <w:rsid w:val="00F9170D"/>
    <w:rPr>
      <w:rFonts w:cs="Times New Roman"/>
      <w:lang w:val="en-US"/>
    </w:rPr>
  </w:style>
  <w:style w:type="paragraph" w:styleId="Sprechblasentext">
    <w:name w:val="Balloon Text"/>
    <w:basedOn w:val="Standard"/>
    <w:link w:val="SprechblasentextZchn"/>
    <w:uiPriority w:val="99"/>
    <w:semiHidden/>
    <w:rsid w:val="00F9170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F9170D"/>
    <w:rPr>
      <w:rFonts w:ascii="Tahoma" w:hAnsi="Tahoma" w:cs="Tahoma"/>
      <w:sz w:val="16"/>
      <w:szCs w:val="16"/>
      <w:lang w:val="en-US"/>
    </w:rPr>
  </w:style>
  <w:style w:type="character" w:styleId="Kommentarzeichen">
    <w:name w:val="annotation reference"/>
    <w:basedOn w:val="Absatz-Standardschriftart"/>
    <w:uiPriority w:val="99"/>
    <w:semiHidden/>
    <w:rsid w:val="00F9170D"/>
    <w:rPr>
      <w:rFonts w:cs="Times New Roman"/>
      <w:sz w:val="16"/>
    </w:rPr>
  </w:style>
  <w:style w:type="paragraph" w:styleId="Kommentartext">
    <w:name w:val="annotation text"/>
    <w:basedOn w:val="Standard"/>
    <w:link w:val="KommentartextZchn"/>
    <w:uiPriority w:val="99"/>
    <w:semiHidden/>
    <w:rsid w:val="00F9170D"/>
  </w:style>
  <w:style w:type="character" w:customStyle="1" w:styleId="KommentartextZchn">
    <w:name w:val="Kommentartext Zchn"/>
    <w:basedOn w:val="Absatz-Standardschriftart"/>
    <w:link w:val="Kommentartext"/>
    <w:uiPriority w:val="99"/>
    <w:semiHidden/>
    <w:locked/>
    <w:rsid w:val="00F9170D"/>
    <w:rPr>
      <w:rFonts w:cs="Times New Roman"/>
      <w:lang w:val="en-US"/>
    </w:rPr>
  </w:style>
  <w:style w:type="paragraph" w:styleId="Kommentarthema">
    <w:name w:val="annotation subject"/>
    <w:basedOn w:val="Kommentartext"/>
    <w:next w:val="Kommentartext"/>
    <w:link w:val="KommentarthemaZchn"/>
    <w:uiPriority w:val="99"/>
    <w:semiHidden/>
    <w:rsid w:val="00F9170D"/>
    <w:rPr>
      <w:b/>
      <w:bCs/>
    </w:rPr>
  </w:style>
  <w:style w:type="character" w:customStyle="1" w:styleId="KommentarthemaZchn">
    <w:name w:val="Kommentarthema Zchn"/>
    <w:basedOn w:val="KommentartextZchn"/>
    <w:link w:val="Kommentarthema"/>
    <w:uiPriority w:val="99"/>
    <w:semiHidden/>
    <w:locked/>
    <w:rsid w:val="00F9170D"/>
    <w:rPr>
      <w:rFonts w:cs="Times New Roman"/>
      <w:b/>
      <w:bCs/>
      <w:lang w:val="en-US"/>
    </w:rPr>
  </w:style>
  <w:style w:type="paragraph" w:styleId="Textkrper-Zeileneinzug">
    <w:name w:val="Body Text Indent"/>
    <w:basedOn w:val="Standard"/>
    <w:link w:val="Textkrper-ZeileneinzugZchn"/>
    <w:uiPriority w:val="99"/>
    <w:rsid w:val="00F9170D"/>
    <w:pPr>
      <w:tabs>
        <w:tab w:val="num" w:pos="-2410"/>
      </w:tabs>
      <w:jc w:val="both"/>
    </w:pPr>
    <w:rPr>
      <w:rFonts w:ascii="Helvetica" w:hAnsi="Helvetica" w:cs="Helvetica"/>
      <w:b/>
      <w:bCs/>
      <w:color w:val="000000"/>
      <w:spacing w:val="15"/>
      <w:lang w:val="de-DE"/>
    </w:rPr>
  </w:style>
  <w:style w:type="character" w:customStyle="1" w:styleId="Textkrper-ZeileneinzugZchn">
    <w:name w:val="Textkörper-Zeileneinzug Zchn"/>
    <w:basedOn w:val="Absatz-Standardschriftart"/>
    <w:link w:val="Textkrper-Zeileneinzug"/>
    <w:uiPriority w:val="99"/>
    <w:semiHidden/>
    <w:locked/>
    <w:rsid w:val="00F9170D"/>
    <w:rPr>
      <w:rFonts w:cs="Times New Roman"/>
      <w:lang w:val="en-US"/>
    </w:rPr>
  </w:style>
  <w:style w:type="paragraph" w:styleId="Dokumentstruktur">
    <w:name w:val="Document Map"/>
    <w:basedOn w:val="Standard"/>
    <w:link w:val="DokumentstrukturZchn"/>
    <w:uiPriority w:val="99"/>
    <w:semiHidden/>
    <w:rsid w:val="00F9170D"/>
    <w:pPr>
      <w:shd w:val="clear" w:color="auto" w:fill="000080"/>
    </w:pPr>
    <w:rPr>
      <w:rFonts w:ascii="Tahoma" w:hAnsi="Tahoma" w:cs="Tahoma"/>
    </w:rPr>
  </w:style>
  <w:style w:type="character" w:customStyle="1" w:styleId="DokumentstrukturZchn">
    <w:name w:val="Dokumentstruktur Zchn"/>
    <w:basedOn w:val="Absatz-Standardschriftart"/>
    <w:link w:val="Dokumentstruktur"/>
    <w:uiPriority w:val="99"/>
    <w:semiHidden/>
    <w:locked/>
    <w:rsid w:val="00F9170D"/>
    <w:rPr>
      <w:rFonts w:ascii="Tahoma" w:hAnsi="Tahoma" w:cs="Tahoma"/>
      <w:sz w:val="16"/>
      <w:szCs w:val="16"/>
      <w:lang w:val="en-US"/>
    </w:rPr>
  </w:style>
  <w:style w:type="paragraph" w:customStyle="1" w:styleId="Formatvorlage">
    <w:name w:val="Formatvorlage"/>
    <w:basedOn w:val="Standard"/>
    <w:next w:val="Textkrper-Einzug"/>
    <w:rsid w:val="00F9170D"/>
    <w:pPr>
      <w:jc w:val="both"/>
    </w:pPr>
    <w:rPr>
      <w:rFonts w:ascii="Helvetica" w:hAnsi="Helvetica" w:cs="Helvetica"/>
      <w:sz w:val="18"/>
      <w:szCs w:val="18"/>
      <w:lang w:val="de-DE"/>
    </w:rPr>
  </w:style>
  <w:style w:type="paragraph" w:styleId="NurText">
    <w:name w:val="Plain Text"/>
    <w:basedOn w:val="Standard"/>
    <w:link w:val="NurTextZchn"/>
    <w:uiPriority w:val="99"/>
    <w:unhideWhenUsed/>
    <w:rsid w:val="00B07CC8"/>
    <w:rPr>
      <w:rFonts w:ascii="Consolas" w:hAnsi="Consolas"/>
      <w:sz w:val="21"/>
      <w:szCs w:val="21"/>
      <w:lang w:val="de-DE" w:eastAsia="en-US"/>
    </w:rPr>
  </w:style>
  <w:style w:type="character" w:customStyle="1" w:styleId="NurTextZchn">
    <w:name w:val="Nur Text Zchn"/>
    <w:basedOn w:val="Absatz-Standardschriftart"/>
    <w:link w:val="NurText"/>
    <w:uiPriority w:val="99"/>
    <w:locked/>
    <w:rsid w:val="00B07CC8"/>
    <w:rPr>
      <w:rFonts w:ascii="Consolas" w:hAnsi="Consolas" w:cs="Times New Roman"/>
      <w:sz w:val="21"/>
      <w:lang w:eastAsia="en-US"/>
    </w:rPr>
  </w:style>
  <w:style w:type="paragraph" w:customStyle="1" w:styleId="Sportfivenormal">
    <w:name w:val="Sportfive normal"/>
    <w:basedOn w:val="Standard"/>
    <w:rsid w:val="00EB7D45"/>
    <w:rPr>
      <w:rFonts w:ascii="Arial" w:hAnsi="Arial"/>
      <w:sz w:val="22"/>
      <w:lang w:val="de-DE"/>
    </w:rPr>
  </w:style>
  <w:style w:type="paragraph" w:styleId="StandardWeb">
    <w:name w:val="Normal (Web)"/>
    <w:basedOn w:val="Standard"/>
    <w:uiPriority w:val="99"/>
    <w:rsid w:val="00EB7D45"/>
    <w:pPr>
      <w:spacing w:before="100" w:beforeAutospacing="1" w:after="100" w:afterAutospacing="1"/>
    </w:pPr>
    <w:rPr>
      <w:sz w:val="24"/>
      <w:szCs w:val="24"/>
      <w:lang w:val="de-DE"/>
    </w:rPr>
  </w:style>
  <w:style w:type="character" w:customStyle="1" w:styleId="Char31">
    <w:name w:val="Char31"/>
    <w:rsid w:val="003B0A35"/>
    <w:rPr>
      <w:rFonts w:ascii="Consolas" w:hAnsi="Consolas"/>
      <w:noProof/>
      <w:sz w:val="21"/>
      <w:lang w:eastAsia="en-US"/>
    </w:rPr>
  </w:style>
  <w:style w:type="paragraph" w:styleId="Listenabsatz">
    <w:name w:val="List Paragraph"/>
    <w:basedOn w:val="Standard"/>
    <w:uiPriority w:val="34"/>
    <w:qFormat/>
    <w:rsid w:val="008301CC"/>
    <w:pPr>
      <w:ind w:left="720"/>
      <w:contextualSpacing/>
    </w:pPr>
    <w:rPr>
      <w:sz w:val="24"/>
      <w:szCs w:val="24"/>
      <w:lang w:val="de-DE"/>
    </w:rPr>
  </w:style>
  <w:style w:type="paragraph" w:customStyle="1" w:styleId="HA">
    <w:name w:val="HA"/>
    <w:rsid w:val="00954041"/>
    <w:pPr>
      <w:tabs>
        <w:tab w:val="left" w:pos="2268"/>
      </w:tabs>
      <w:spacing w:line="240" w:lineRule="exact"/>
      <w:ind w:left="1304"/>
    </w:pPr>
    <w:rPr>
      <w:rFonts w:ascii="CG Times (WN)" w:hAnsi="CG Times (WN)" w:cs="CG Times (WN)"/>
      <w:sz w:val="24"/>
    </w:rPr>
  </w:style>
  <w:style w:type="paragraph" w:customStyle="1" w:styleId="Absatztext15">
    <w:name w:val="Absatztext 1.5"/>
    <w:basedOn w:val="Standard"/>
    <w:rsid w:val="00954041"/>
    <w:pPr>
      <w:spacing w:line="360" w:lineRule="atLeast"/>
      <w:ind w:left="4536" w:firstLine="567"/>
      <w:jc w:val="both"/>
    </w:pPr>
    <w:rPr>
      <w:sz w:val="24"/>
      <w:lang w:val="de-DE"/>
    </w:rPr>
  </w:style>
  <w:style w:type="paragraph" w:styleId="Standardeinzug">
    <w:name w:val="Normal Indent"/>
    <w:basedOn w:val="Standard"/>
    <w:uiPriority w:val="99"/>
    <w:semiHidden/>
    <w:rsid w:val="0090618C"/>
    <w:pPr>
      <w:ind w:left="708"/>
    </w:pPr>
    <w:rPr>
      <w:sz w:val="24"/>
      <w:szCs w:val="24"/>
      <w:lang w:val="de-DE"/>
    </w:rPr>
  </w:style>
  <w:style w:type="character" w:styleId="Fett">
    <w:name w:val="Strong"/>
    <w:basedOn w:val="Absatz-Standardschriftart"/>
    <w:uiPriority w:val="99"/>
    <w:qFormat/>
    <w:rsid w:val="0090618C"/>
    <w:rPr>
      <w:rFonts w:cs="Times New Roman"/>
      <w:b/>
      <w:bCs/>
    </w:rPr>
  </w:style>
  <w:style w:type="paragraph" w:styleId="Textkrper2">
    <w:name w:val="Body Text 2"/>
    <w:basedOn w:val="Standard"/>
    <w:link w:val="Textkrper2Zchn"/>
    <w:uiPriority w:val="99"/>
    <w:semiHidden/>
    <w:unhideWhenUsed/>
    <w:rsid w:val="007F38C2"/>
    <w:pPr>
      <w:spacing w:after="120" w:line="480" w:lineRule="auto"/>
    </w:pPr>
  </w:style>
  <w:style w:type="character" w:customStyle="1" w:styleId="Textkrper2Zchn">
    <w:name w:val="Textkörper 2 Zchn"/>
    <w:basedOn w:val="Absatz-Standardschriftart"/>
    <w:link w:val="Textkrper2"/>
    <w:uiPriority w:val="99"/>
    <w:semiHidden/>
    <w:rsid w:val="007F38C2"/>
    <w:rPr>
      <w:lang w:val="en-US"/>
    </w:rPr>
  </w:style>
  <w:style w:type="paragraph" w:customStyle="1" w:styleId="faqfrage">
    <w:name w:val="faqfrage"/>
    <w:basedOn w:val="Standard"/>
    <w:uiPriority w:val="99"/>
    <w:rsid w:val="00920D07"/>
    <w:pPr>
      <w:spacing w:before="100" w:beforeAutospacing="1" w:after="100" w:afterAutospacing="1"/>
    </w:pPr>
    <w:rPr>
      <w:rFonts w:ascii="Arial Unicode MS" w:eastAsia="Arial Unicode MS" w:hAnsi="Arial Unicode MS"/>
      <w:sz w:val="24"/>
      <w:szCs w:val="24"/>
      <w:lang w:val="de-DE"/>
    </w:rPr>
  </w:style>
  <w:style w:type="paragraph" w:customStyle="1" w:styleId="Default">
    <w:name w:val="Default"/>
    <w:rsid w:val="007873A7"/>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Overmann@ars-pr.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idl.e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dl.eu" TargetMode="External"/><Relationship Id="rId5" Type="http://schemas.openxmlformats.org/officeDocument/2006/relationships/webSettings" Target="webSettings.xml"/><Relationship Id="rId15" Type="http://schemas.openxmlformats.org/officeDocument/2006/relationships/hyperlink" Target="http://www.ars-pr.de" TargetMode="External"/><Relationship Id="rId10" Type="http://schemas.openxmlformats.org/officeDocument/2006/relationships/hyperlink" Target="http://www.ars-pr.de/de/presse/meldungen/20131209_idl.php"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idl.eu"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ars-pr.de/de/presse/meldungen/20131209_idl.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CCF3B8-3D19-4016-B1A2-A7AACCD78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792</Words>
  <Characters>4990</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IDL-Planungslösung erhält Prädikats-Zertifikat (IDL) Pressemeldung vom 09.12.2013</vt:lpstr>
      <vt:lpstr>BPM-Experte intensiviert Microsoft Partnerschaft (IDL) Pressemeldung vom</vt:lpstr>
    </vt:vector>
  </TitlesOfParts>
  <Company/>
  <LinksUpToDate>false</LinksUpToDate>
  <CharactersWithSpaces>5771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IDL-Planungslösung erhält Prädikats-Zertifikat (IDL) Pressemeldung vom 09.12.2013</dc:title>
  <dc:creator>Andreas Becker</dc:creator>
  <cp:lastModifiedBy>Admin</cp:lastModifiedBy>
  <cp:revision>3</cp:revision>
  <cp:lastPrinted>2013-12-08T09:44:00Z</cp:lastPrinted>
  <dcterms:created xsi:type="dcterms:W3CDTF">2013-12-06T14:21:00Z</dcterms:created>
  <dcterms:modified xsi:type="dcterms:W3CDTF">2013-12-08T09:45:00Z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1951321847</vt:i4>
  </property>
  <property fmtid="{D5CDD505-2E9C-101B-9397-08002B2CF9AE}" pid="3" name="_EmailSubject">
    <vt:lpwstr>Pressenotiz_Januar2007_IDL_Projekt_final.doc</vt:lpwstr>
  </property>
  <property fmtid="{D5CDD505-2E9C-101B-9397-08002B2CF9AE}" pid="4" name="_AuthorEmail">
    <vt:lpwstr>text@tinaskulima.de</vt:lpwstr>
  </property>
  <property fmtid="{D5CDD505-2E9C-101B-9397-08002B2CF9AE}" pid="5" name="_AuthorEmailDisplayName">
    <vt:lpwstr>Tina Skulima | Text &amp;  Konzept</vt:lpwstr>
  </property>
  <property fmtid="{D5CDD505-2E9C-101B-9397-08002B2CF9AE}" pid="6" name="_ReviewingToolsShownOnce">
    <vt:lpwstr/>
  </property>
</Properties>
</file>