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322" w:rsidRPr="007F2791" w:rsidRDefault="0047196A" w:rsidP="007F2791">
      <w:pPr>
        <w:spacing w:line="320" w:lineRule="atLeast"/>
        <w:rPr>
          <w:rFonts w:ascii="Helvetica" w:hAnsi="Helvetica" w:cs="Arial"/>
          <w:b/>
          <w:iCs/>
          <w:sz w:val="36"/>
          <w:szCs w:val="36"/>
          <w:lang w:val="de-DE"/>
        </w:rPr>
      </w:pPr>
      <w:r w:rsidRPr="007F2791">
        <w:rPr>
          <w:rFonts w:ascii="Helvetica" w:hAnsi="Helvetica" w:cs="Arial"/>
          <w:b/>
          <w:iCs/>
          <w:sz w:val="36"/>
          <w:szCs w:val="36"/>
          <w:lang w:val="de-DE"/>
        </w:rPr>
        <w:t xml:space="preserve">Neues </w:t>
      </w:r>
      <w:r w:rsidRPr="007F2791">
        <w:rPr>
          <w:rFonts w:ascii="Helvetica" w:hAnsi="Helvetica" w:cs="Arial"/>
          <w:b/>
          <w:i/>
          <w:iCs/>
          <w:sz w:val="36"/>
          <w:szCs w:val="36"/>
          <w:lang w:val="de-DE"/>
        </w:rPr>
        <w:t>IDL-</w:t>
      </w:r>
      <w:r w:rsidRPr="007F2791">
        <w:rPr>
          <w:rFonts w:ascii="Helvetica" w:hAnsi="Helvetica" w:cs="Arial"/>
          <w:b/>
          <w:iCs/>
          <w:sz w:val="36"/>
          <w:szCs w:val="36"/>
          <w:lang w:val="de-DE"/>
        </w:rPr>
        <w:t>Release setzt Maßstäbe</w:t>
      </w:r>
      <w:r w:rsidR="006873E4" w:rsidRPr="007F2791">
        <w:rPr>
          <w:rFonts w:ascii="Helvetica" w:hAnsi="Helvetica" w:cs="Arial"/>
          <w:b/>
          <w:iCs/>
          <w:sz w:val="36"/>
          <w:szCs w:val="36"/>
          <w:lang w:val="de-DE"/>
        </w:rPr>
        <w:t xml:space="preserve"> im BPM</w:t>
      </w:r>
    </w:p>
    <w:p w:rsidR="008301CC" w:rsidRPr="007F2791" w:rsidRDefault="008301CC" w:rsidP="007F2791">
      <w:pPr>
        <w:spacing w:line="320" w:lineRule="atLeast"/>
        <w:jc w:val="both"/>
        <w:rPr>
          <w:rFonts w:ascii="Helvetica" w:hAnsi="Helvetica" w:cs="Arial"/>
          <w:lang w:val="de-DE"/>
        </w:rPr>
      </w:pPr>
    </w:p>
    <w:p w:rsidR="00F82B76" w:rsidRPr="00C631BD" w:rsidRDefault="00643830" w:rsidP="007F2791">
      <w:pPr>
        <w:pStyle w:val="Listenabsatz"/>
        <w:numPr>
          <w:ilvl w:val="0"/>
          <w:numId w:val="8"/>
        </w:numPr>
        <w:tabs>
          <w:tab w:val="left" w:pos="284"/>
        </w:tabs>
        <w:spacing w:line="320" w:lineRule="atLeast"/>
        <w:ind w:left="284" w:right="-284" w:hanging="284"/>
        <w:jc w:val="both"/>
        <w:rPr>
          <w:rFonts w:ascii="Helvetica" w:hAnsi="Helvetica" w:cs="Arial"/>
          <w:b/>
          <w:sz w:val="20"/>
          <w:szCs w:val="20"/>
        </w:rPr>
      </w:pPr>
      <w:r w:rsidRPr="00C631BD">
        <w:rPr>
          <w:rFonts w:ascii="Helvetica" w:hAnsi="Helvetica" w:cs="Arial"/>
          <w:b/>
          <w:sz w:val="20"/>
          <w:szCs w:val="20"/>
        </w:rPr>
        <w:t xml:space="preserve">Die </w:t>
      </w:r>
      <w:r w:rsidR="009C52FA" w:rsidRPr="00C631BD">
        <w:rPr>
          <w:rFonts w:ascii="Helvetica" w:hAnsi="Helvetica" w:cs="Arial"/>
          <w:b/>
          <w:sz w:val="20"/>
          <w:szCs w:val="20"/>
        </w:rPr>
        <w:t>ab sofort verfügbare</w:t>
      </w:r>
      <w:r w:rsidR="00545C02" w:rsidRPr="00C631BD">
        <w:rPr>
          <w:rFonts w:ascii="Helvetica" w:hAnsi="Helvetica" w:cs="Arial"/>
          <w:b/>
          <w:i/>
          <w:sz w:val="20"/>
          <w:szCs w:val="20"/>
        </w:rPr>
        <w:t xml:space="preserve"> </w:t>
      </w:r>
      <w:r w:rsidR="00480370">
        <w:rPr>
          <w:rFonts w:ascii="Helvetica" w:hAnsi="Helvetica" w:cs="Arial"/>
          <w:b/>
          <w:sz w:val="20"/>
          <w:szCs w:val="20"/>
        </w:rPr>
        <w:t>Release-Reihe</w:t>
      </w:r>
      <w:r w:rsidR="0047196A" w:rsidRPr="00C631BD">
        <w:rPr>
          <w:rFonts w:ascii="Helvetica" w:hAnsi="Helvetica" w:cs="Arial"/>
          <w:b/>
          <w:sz w:val="20"/>
          <w:szCs w:val="20"/>
        </w:rPr>
        <w:t xml:space="preserve"> 2013.0 </w:t>
      </w:r>
      <w:r w:rsidR="00A10553" w:rsidRPr="00C631BD">
        <w:rPr>
          <w:rFonts w:ascii="Helvetica" w:hAnsi="Helvetica" w:cs="Arial"/>
          <w:b/>
          <w:sz w:val="20"/>
          <w:szCs w:val="20"/>
        </w:rPr>
        <w:t xml:space="preserve">der </w:t>
      </w:r>
      <w:r w:rsidR="00545C02" w:rsidRPr="00C631BD">
        <w:rPr>
          <w:rFonts w:ascii="Helvetica" w:hAnsi="Helvetica" w:cs="Arial"/>
          <w:b/>
          <w:i/>
          <w:sz w:val="20"/>
          <w:szCs w:val="20"/>
        </w:rPr>
        <w:t>IDLplus</w:t>
      </w:r>
      <w:r w:rsidR="00545C02" w:rsidRPr="00C631BD">
        <w:rPr>
          <w:rFonts w:ascii="Helvetica" w:hAnsi="Helvetica" w:cs="Arial"/>
          <w:b/>
          <w:sz w:val="20"/>
          <w:szCs w:val="20"/>
        </w:rPr>
        <w:t>-</w:t>
      </w:r>
      <w:r w:rsidR="00A10553" w:rsidRPr="00C631BD">
        <w:rPr>
          <w:rFonts w:ascii="Helvetica" w:hAnsi="Helvetica" w:cs="Arial"/>
          <w:b/>
          <w:sz w:val="20"/>
          <w:szCs w:val="20"/>
        </w:rPr>
        <w:t>BPM-Lösungen</w:t>
      </w:r>
      <w:r w:rsidR="0047196A" w:rsidRPr="00C631BD">
        <w:rPr>
          <w:rFonts w:ascii="Helvetica" w:hAnsi="Helvetica" w:cs="Arial"/>
          <w:b/>
          <w:sz w:val="20"/>
          <w:szCs w:val="20"/>
        </w:rPr>
        <w:t xml:space="preserve"> </w:t>
      </w:r>
      <w:r w:rsidR="0047196A" w:rsidRPr="00C631BD">
        <w:rPr>
          <w:rFonts w:ascii="Helvetica" w:hAnsi="Helvetica" w:cs="Arial"/>
          <w:b/>
          <w:i/>
          <w:sz w:val="20"/>
          <w:szCs w:val="20"/>
        </w:rPr>
        <w:t>IDLKONSIS</w:t>
      </w:r>
      <w:r w:rsidR="0047196A" w:rsidRPr="00C631BD">
        <w:rPr>
          <w:rFonts w:ascii="Helvetica" w:hAnsi="Helvetica" w:cs="Arial"/>
          <w:b/>
          <w:sz w:val="20"/>
          <w:szCs w:val="20"/>
        </w:rPr>
        <w:t xml:space="preserve">, </w:t>
      </w:r>
      <w:r w:rsidR="0047196A" w:rsidRPr="00C631BD">
        <w:rPr>
          <w:rFonts w:ascii="Helvetica" w:hAnsi="Helvetica" w:cs="Arial"/>
          <w:b/>
          <w:i/>
          <w:sz w:val="20"/>
          <w:szCs w:val="20"/>
        </w:rPr>
        <w:t>IDLFORECAST</w:t>
      </w:r>
      <w:r w:rsidR="0047196A" w:rsidRPr="00C631BD">
        <w:rPr>
          <w:rFonts w:ascii="Helvetica" w:hAnsi="Helvetica" w:cs="Arial"/>
          <w:b/>
          <w:sz w:val="20"/>
          <w:szCs w:val="20"/>
        </w:rPr>
        <w:t xml:space="preserve"> und </w:t>
      </w:r>
      <w:r w:rsidR="0047196A" w:rsidRPr="00C631BD">
        <w:rPr>
          <w:rFonts w:ascii="Helvetica" w:hAnsi="Helvetica" w:cs="Arial"/>
          <w:b/>
          <w:i/>
          <w:sz w:val="20"/>
          <w:szCs w:val="20"/>
        </w:rPr>
        <w:t>IDLPUBLISHER</w:t>
      </w:r>
      <w:r w:rsidR="0047196A" w:rsidRPr="00C631BD">
        <w:rPr>
          <w:rFonts w:ascii="Helvetica" w:hAnsi="Helvetica" w:cs="Arial"/>
          <w:b/>
          <w:sz w:val="20"/>
          <w:szCs w:val="20"/>
        </w:rPr>
        <w:t xml:space="preserve"> </w:t>
      </w:r>
      <w:r w:rsidR="00F82B76" w:rsidRPr="00C631BD">
        <w:rPr>
          <w:rFonts w:ascii="Helvetica" w:hAnsi="Helvetica" w:cs="Arial"/>
          <w:b/>
          <w:sz w:val="20"/>
          <w:szCs w:val="20"/>
        </w:rPr>
        <w:t>überzeugt mit zahlreichen Neu</w:t>
      </w:r>
      <w:r w:rsidR="009C52FA" w:rsidRPr="00C631BD">
        <w:rPr>
          <w:rFonts w:ascii="Helvetica" w:hAnsi="Helvetica" w:cs="Arial"/>
          <w:b/>
          <w:sz w:val="20"/>
          <w:szCs w:val="20"/>
        </w:rPr>
        <w:t>e</w:t>
      </w:r>
      <w:r w:rsidR="00F82B76" w:rsidRPr="00C631BD">
        <w:rPr>
          <w:rFonts w:ascii="Helvetica" w:hAnsi="Helvetica" w:cs="Arial"/>
          <w:b/>
          <w:sz w:val="20"/>
          <w:szCs w:val="20"/>
        </w:rPr>
        <w:t>rungen und fachlich-funktionalen Erweiterungen</w:t>
      </w:r>
    </w:p>
    <w:p w:rsidR="00F82B76" w:rsidRPr="007F2791" w:rsidRDefault="00F52253" w:rsidP="007F2791">
      <w:pPr>
        <w:pStyle w:val="Listenabsatz"/>
        <w:numPr>
          <w:ilvl w:val="0"/>
          <w:numId w:val="8"/>
        </w:numPr>
        <w:tabs>
          <w:tab w:val="left" w:pos="284"/>
        </w:tabs>
        <w:spacing w:before="60" w:line="320" w:lineRule="atLeast"/>
        <w:ind w:left="284" w:right="-284" w:hanging="284"/>
        <w:contextualSpacing w:val="0"/>
        <w:jc w:val="both"/>
        <w:rPr>
          <w:rFonts w:ascii="Helvetica" w:hAnsi="Helvetica" w:cs="Arial"/>
          <w:b/>
          <w:sz w:val="20"/>
          <w:szCs w:val="20"/>
        </w:rPr>
      </w:pPr>
      <w:r w:rsidRPr="007F2791">
        <w:rPr>
          <w:rFonts w:ascii="Helvetica" w:hAnsi="Helvetica" w:cs="Arial"/>
          <w:b/>
          <w:sz w:val="20"/>
          <w:szCs w:val="20"/>
        </w:rPr>
        <w:t xml:space="preserve">Neue </w:t>
      </w:r>
      <w:r w:rsidR="004A2C98" w:rsidRPr="007F2791">
        <w:rPr>
          <w:rFonts w:ascii="Helvetica" w:hAnsi="Helvetica" w:cs="Arial"/>
          <w:b/>
          <w:sz w:val="20"/>
          <w:szCs w:val="20"/>
        </w:rPr>
        <w:t>Benutzeroberfläche</w:t>
      </w:r>
      <w:r w:rsidRPr="007F2791">
        <w:rPr>
          <w:rFonts w:ascii="Helvetica" w:hAnsi="Helvetica" w:cs="Arial"/>
          <w:b/>
          <w:sz w:val="20"/>
          <w:szCs w:val="20"/>
        </w:rPr>
        <w:t xml:space="preserve"> im modernen Farb- und Icon-Style</w:t>
      </w:r>
      <w:r w:rsidR="00A10553" w:rsidRPr="007F2791">
        <w:rPr>
          <w:rFonts w:ascii="Helvetica" w:hAnsi="Helvetica" w:cs="Arial"/>
          <w:b/>
          <w:sz w:val="20"/>
          <w:szCs w:val="20"/>
        </w:rPr>
        <w:t xml:space="preserve">, </w:t>
      </w:r>
      <w:r w:rsidR="0047196A" w:rsidRPr="007F2791">
        <w:rPr>
          <w:rFonts w:ascii="Helvetica" w:hAnsi="Helvetica" w:cs="Arial"/>
          <w:b/>
          <w:sz w:val="20"/>
          <w:szCs w:val="20"/>
        </w:rPr>
        <w:t>erste C</w:t>
      </w:r>
      <w:r w:rsidR="00A10553" w:rsidRPr="007F2791">
        <w:rPr>
          <w:rFonts w:ascii="Helvetica" w:hAnsi="Helvetica" w:cs="Arial"/>
          <w:b/>
          <w:sz w:val="20"/>
          <w:szCs w:val="20"/>
        </w:rPr>
        <w:t xml:space="preserve">loud-Angebote </w:t>
      </w:r>
      <w:r w:rsidRPr="007F2791">
        <w:rPr>
          <w:rFonts w:ascii="Helvetica" w:hAnsi="Helvetica" w:cs="Arial"/>
          <w:b/>
          <w:sz w:val="20"/>
          <w:szCs w:val="20"/>
        </w:rPr>
        <w:t>sowie</w:t>
      </w:r>
      <w:r w:rsidR="00A10553" w:rsidRPr="007F2791">
        <w:rPr>
          <w:rFonts w:ascii="Helvetica" w:hAnsi="Helvetica" w:cs="Arial"/>
          <w:b/>
          <w:sz w:val="20"/>
          <w:szCs w:val="20"/>
        </w:rPr>
        <w:t xml:space="preserve"> </w:t>
      </w:r>
      <w:r w:rsidR="00341DD1">
        <w:rPr>
          <w:rFonts w:ascii="Helvetica" w:hAnsi="Helvetica" w:cs="Arial"/>
          <w:b/>
          <w:sz w:val="20"/>
          <w:szCs w:val="20"/>
        </w:rPr>
        <w:t>Ausbau des</w:t>
      </w:r>
      <w:r w:rsidRPr="007F2791">
        <w:rPr>
          <w:rFonts w:ascii="Helvetica" w:hAnsi="Helvetica" w:cs="Arial"/>
          <w:b/>
          <w:sz w:val="20"/>
          <w:szCs w:val="20"/>
        </w:rPr>
        <w:t xml:space="preserve"> </w:t>
      </w:r>
      <w:r w:rsidR="00A10553" w:rsidRPr="007F2791">
        <w:rPr>
          <w:rFonts w:ascii="Helvetica" w:hAnsi="Helvetica" w:cs="Arial"/>
          <w:b/>
          <w:sz w:val="20"/>
          <w:szCs w:val="20"/>
        </w:rPr>
        <w:t>Mobile-App-</w:t>
      </w:r>
      <w:r w:rsidRPr="007F2791">
        <w:rPr>
          <w:rFonts w:ascii="Helvetica" w:hAnsi="Helvetica" w:cs="Arial"/>
          <w:b/>
          <w:sz w:val="20"/>
          <w:szCs w:val="20"/>
        </w:rPr>
        <w:t>Portfolios</w:t>
      </w:r>
      <w:r w:rsidR="0071391B" w:rsidRPr="007F2791">
        <w:rPr>
          <w:rFonts w:ascii="Helvetica" w:hAnsi="Helvetica" w:cs="Arial"/>
          <w:b/>
          <w:sz w:val="20"/>
          <w:szCs w:val="20"/>
        </w:rPr>
        <w:t xml:space="preserve"> </w:t>
      </w:r>
      <w:r w:rsidR="009C52FA">
        <w:rPr>
          <w:rFonts w:ascii="Helvetica" w:hAnsi="Helvetica" w:cs="Arial"/>
          <w:b/>
          <w:sz w:val="20"/>
          <w:szCs w:val="20"/>
        </w:rPr>
        <w:t>sorgen für Mehrwerte und noch einfachere Handhabung</w:t>
      </w:r>
    </w:p>
    <w:p w:rsidR="005F17A0" w:rsidRPr="007F2791" w:rsidRDefault="005F17A0" w:rsidP="007F2791">
      <w:pPr>
        <w:pStyle w:val="Listenabsatz"/>
        <w:tabs>
          <w:tab w:val="left" w:pos="426"/>
        </w:tabs>
        <w:autoSpaceDE w:val="0"/>
        <w:autoSpaceDN w:val="0"/>
        <w:adjustRightInd w:val="0"/>
        <w:spacing w:line="320" w:lineRule="atLeast"/>
        <w:ind w:left="0" w:right="-284"/>
        <w:contextualSpacing w:val="0"/>
        <w:jc w:val="both"/>
        <w:rPr>
          <w:rFonts w:ascii="Helvetica" w:hAnsi="Helvetica" w:cs="Arial"/>
          <w:sz w:val="20"/>
          <w:szCs w:val="20"/>
        </w:rPr>
      </w:pPr>
    </w:p>
    <w:p w:rsidR="0047196A" w:rsidRPr="007F2791" w:rsidRDefault="00AD079D" w:rsidP="007F2791">
      <w:pPr>
        <w:spacing w:line="320" w:lineRule="atLeast"/>
        <w:ind w:left="1021" w:right="-286" w:firstLine="567"/>
        <w:jc w:val="both"/>
        <w:rPr>
          <w:rFonts w:ascii="Helvetica" w:hAnsi="Helvetica" w:cs="Arial"/>
          <w:lang w:val="de-DE"/>
        </w:rPr>
      </w:pPr>
      <w:r w:rsidRPr="007F2791">
        <w:rPr>
          <w:rFonts w:ascii="Helvetica" w:hAnsi="Helvetica" w:cs="Arial"/>
          <w:b/>
          <w:lang w:val="de-DE"/>
        </w:rPr>
        <w:t xml:space="preserve">Schmitten, </w:t>
      </w:r>
      <w:r w:rsidR="001340F7">
        <w:rPr>
          <w:rFonts w:ascii="Helvetica" w:hAnsi="Helvetica" w:cs="Arial"/>
          <w:b/>
          <w:lang w:val="de-DE"/>
        </w:rPr>
        <w:t>17</w:t>
      </w:r>
      <w:r w:rsidR="005F020E" w:rsidRPr="007F2791">
        <w:rPr>
          <w:rFonts w:ascii="Helvetica" w:hAnsi="Helvetica" w:cs="Arial"/>
          <w:b/>
          <w:lang w:val="de-DE"/>
        </w:rPr>
        <w:t xml:space="preserve">. </w:t>
      </w:r>
      <w:r w:rsidR="00EF1704" w:rsidRPr="007F2791">
        <w:rPr>
          <w:rFonts w:ascii="Helvetica" w:hAnsi="Helvetica" w:cs="Arial"/>
          <w:b/>
          <w:lang w:val="de-DE"/>
        </w:rPr>
        <w:t>September</w:t>
      </w:r>
      <w:r w:rsidRPr="007F2791">
        <w:rPr>
          <w:rFonts w:ascii="Helvetica" w:hAnsi="Helvetica" w:cs="Arial"/>
          <w:b/>
          <w:lang w:val="de-DE"/>
        </w:rPr>
        <w:t xml:space="preserve"> 2013 –</w:t>
      </w:r>
      <w:r w:rsidR="005E3322" w:rsidRPr="007F2791">
        <w:rPr>
          <w:rFonts w:ascii="Helvetica" w:hAnsi="Helvetica" w:cs="Arial"/>
          <w:b/>
          <w:lang w:val="de-DE"/>
        </w:rPr>
        <w:t xml:space="preserve"> </w:t>
      </w:r>
      <w:r w:rsidR="005E3322" w:rsidRPr="007F2791">
        <w:rPr>
          <w:rFonts w:ascii="Helvetica" w:hAnsi="Helvetica" w:cs="Arial"/>
          <w:b/>
          <w:i/>
          <w:lang w:val="de-DE"/>
        </w:rPr>
        <w:t>IDL</w:t>
      </w:r>
      <w:r w:rsidR="005E3322" w:rsidRPr="007F2791">
        <w:rPr>
          <w:rFonts w:ascii="Helvetica" w:hAnsi="Helvetica" w:cs="Arial"/>
          <w:lang w:val="de-DE"/>
        </w:rPr>
        <w:t xml:space="preserve">, </w:t>
      </w:r>
      <w:r w:rsidR="00745BDC" w:rsidRPr="007F2791">
        <w:rPr>
          <w:rFonts w:ascii="Helvetica" w:hAnsi="Helvetica" w:cs="Arial"/>
          <w:lang w:val="de-DE"/>
        </w:rPr>
        <w:t>fachlich fokussierte</w:t>
      </w:r>
      <w:r w:rsidR="009C52FA">
        <w:rPr>
          <w:rFonts w:ascii="Helvetica" w:hAnsi="Helvetica" w:cs="Arial"/>
          <w:lang w:val="de-DE"/>
        </w:rPr>
        <w:t>r</w:t>
      </w:r>
      <w:r w:rsidR="00745BDC" w:rsidRPr="007F2791">
        <w:rPr>
          <w:rFonts w:ascii="Helvetica" w:hAnsi="Helvetica" w:cs="Arial"/>
          <w:lang w:val="de-DE"/>
        </w:rPr>
        <w:t xml:space="preserve"> Anbieter von </w:t>
      </w:r>
      <w:r w:rsidR="005E3322" w:rsidRPr="007F2791">
        <w:rPr>
          <w:rFonts w:ascii="Helvetica" w:hAnsi="Helvetica" w:cs="Arial"/>
          <w:lang w:val="de-DE"/>
        </w:rPr>
        <w:t xml:space="preserve">Business-Performance-Management (BPM)-Lösungen mit Sitz in Deutschland, Österreich, der Schweiz und in Frankreich, </w:t>
      </w:r>
      <w:r w:rsidR="00EF1704" w:rsidRPr="007F2791">
        <w:rPr>
          <w:rFonts w:ascii="Helvetica" w:hAnsi="Helvetica" w:cs="Arial"/>
          <w:lang w:val="de-DE"/>
        </w:rPr>
        <w:t xml:space="preserve">hat die neuen Releases 2013.0 von </w:t>
      </w:r>
      <w:r w:rsidR="00EF1704" w:rsidRPr="007F2791">
        <w:rPr>
          <w:rFonts w:ascii="Helvetica" w:hAnsi="Helvetica" w:cs="Arial"/>
          <w:b/>
          <w:i/>
          <w:lang w:val="de-DE"/>
        </w:rPr>
        <w:t>IDL</w:t>
      </w:r>
      <w:r w:rsidR="00EF1704" w:rsidRPr="007F2791">
        <w:rPr>
          <w:rFonts w:ascii="Helvetica" w:hAnsi="Helvetica" w:cs="Arial"/>
          <w:i/>
          <w:lang w:val="de-DE"/>
        </w:rPr>
        <w:t>KONSIS</w:t>
      </w:r>
      <w:r w:rsidR="00EF1704" w:rsidRPr="007F2791">
        <w:rPr>
          <w:rFonts w:ascii="Helvetica" w:hAnsi="Helvetica" w:cs="Arial"/>
          <w:b/>
          <w:i/>
          <w:lang w:val="de-DE"/>
        </w:rPr>
        <w:t>, IDL</w:t>
      </w:r>
      <w:r w:rsidR="00EF1704" w:rsidRPr="007F2791">
        <w:rPr>
          <w:rFonts w:ascii="Helvetica" w:hAnsi="Helvetica" w:cs="Arial"/>
          <w:i/>
          <w:lang w:val="de-DE"/>
        </w:rPr>
        <w:t>FORECAST</w:t>
      </w:r>
      <w:r w:rsidR="00EF1704" w:rsidRPr="007F2791">
        <w:rPr>
          <w:rFonts w:ascii="Helvetica" w:hAnsi="Helvetica" w:cs="Arial"/>
          <w:lang w:val="de-DE"/>
        </w:rPr>
        <w:t xml:space="preserve"> und </w:t>
      </w:r>
      <w:r w:rsidR="00EF1704" w:rsidRPr="007F2791">
        <w:rPr>
          <w:rFonts w:ascii="Helvetica" w:hAnsi="Helvetica" w:cs="Arial"/>
          <w:b/>
          <w:i/>
          <w:lang w:val="de-DE"/>
        </w:rPr>
        <w:t>IDL</w:t>
      </w:r>
      <w:r w:rsidR="00EF1704" w:rsidRPr="007F2791">
        <w:rPr>
          <w:rFonts w:ascii="Helvetica" w:hAnsi="Helvetica" w:cs="Arial"/>
          <w:i/>
          <w:lang w:val="de-DE"/>
        </w:rPr>
        <w:t xml:space="preserve">PUBLISHER </w:t>
      </w:r>
      <w:r w:rsidR="00EF1704" w:rsidRPr="007F2791">
        <w:rPr>
          <w:rFonts w:ascii="Helvetica" w:hAnsi="Helvetica" w:cs="Arial"/>
          <w:lang w:val="de-DE"/>
        </w:rPr>
        <w:t>freigeg</w:t>
      </w:r>
      <w:r w:rsidR="008E7EE9" w:rsidRPr="007F2791">
        <w:rPr>
          <w:rFonts w:ascii="Helvetica" w:hAnsi="Helvetica" w:cs="Arial"/>
          <w:lang w:val="de-DE"/>
        </w:rPr>
        <w:t>e</w:t>
      </w:r>
      <w:r w:rsidR="00EF1704" w:rsidRPr="007F2791">
        <w:rPr>
          <w:rFonts w:ascii="Helvetica" w:hAnsi="Helvetica" w:cs="Arial"/>
          <w:lang w:val="de-DE"/>
        </w:rPr>
        <w:t>ben.</w:t>
      </w:r>
      <w:r w:rsidR="008E7EE9" w:rsidRPr="007F2791">
        <w:rPr>
          <w:rFonts w:ascii="Helvetica" w:hAnsi="Helvetica" w:cs="Arial"/>
          <w:lang w:val="de-DE"/>
        </w:rPr>
        <w:t xml:space="preserve"> </w:t>
      </w:r>
      <w:r w:rsidR="00992D2B">
        <w:rPr>
          <w:rFonts w:ascii="Helvetica" w:hAnsi="Helvetica" w:cs="Arial"/>
          <w:lang w:val="de-DE"/>
        </w:rPr>
        <w:t>Die Anwender profitieren</w:t>
      </w:r>
      <w:r w:rsidR="00745BDC" w:rsidRPr="007F2791">
        <w:rPr>
          <w:rFonts w:ascii="Helvetica" w:hAnsi="Helvetica" w:cs="Arial"/>
          <w:lang w:val="de-DE"/>
        </w:rPr>
        <w:t xml:space="preserve"> </w:t>
      </w:r>
      <w:r w:rsidR="00992D2B">
        <w:rPr>
          <w:rFonts w:ascii="Helvetica" w:hAnsi="Helvetica" w:cs="Arial"/>
          <w:lang w:val="de-DE"/>
        </w:rPr>
        <w:t>von</w:t>
      </w:r>
      <w:r w:rsidR="00F059FE" w:rsidRPr="007F2791">
        <w:rPr>
          <w:rFonts w:ascii="Helvetica" w:hAnsi="Helvetica" w:cs="Arial"/>
          <w:lang w:val="de-DE"/>
        </w:rPr>
        <w:t xml:space="preserve"> </w:t>
      </w:r>
      <w:r w:rsidR="00745BDC" w:rsidRPr="007F2791">
        <w:rPr>
          <w:rFonts w:ascii="Helvetica" w:hAnsi="Helvetica" w:cs="Arial"/>
          <w:lang w:val="de-DE"/>
        </w:rPr>
        <w:t>fachlich</w:t>
      </w:r>
      <w:r w:rsidR="00F059FE" w:rsidRPr="007F2791">
        <w:rPr>
          <w:rFonts w:ascii="Helvetica" w:hAnsi="Helvetica" w:cs="Arial"/>
          <w:lang w:val="de-DE"/>
        </w:rPr>
        <w:t>en</w:t>
      </w:r>
      <w:r w:rsidR="00745BDC" w:rsidRPr="007F2791">
        <w:rPr>
          <w:rFonts w:ascii="Helvetica" w:hAnsi="Helvetica" w:cs="Arial"/>
          <w:lang w:val="de-DE"/>
        </w:rPr>
        <w:t xml:space="preserve"> </w:t>
      </w:r>
      <w:r w:rsidR="0047196A" w:rsidRPr="007F2791">
        <w:rPr>
          <w:rFonts w:ascii="Helvetica" w:hAnsi="Helvetica" w:cs="Arial"/>
          <w:lang w:val="de-DE"/>
        </w:rPr>
        <w:t>Erweiterungen</w:t>
      </w:r>
      <w:r w:rsidR="00745BDC" w:rsidRPr="007F2791">
        <w:rPr>
          <w:rFonts w:ascii="Helvetica" w:hAnsi="Helvetica" w:cs="Arial"/>
          <w:lang w:val="de-DE"/>
        </w:rPr>
        <w:t xml:space="preserve"> </w:t>
      </w:r>
      <w:r w:rsidR="00F059FE" w:rsidRPr="007F2791">
        <w:rPr>
          <w:rFonts w:ascii="Helvetica" w:hAnsi="Helvetica" w:cs="Arial"/>
          <w:lang w:val="de-DE"/>
        </w:rPr>
        <w:t xml:space="preserve">und </w:t>
      </w:r>
      <w:r w:rsidR="00992D2B">
        <w:rPr>
          <w:rFonts w:ascii="Helvetica" w:hAnsi="Helvetica" w:cs="Arial"/>
          <w:lang w:val="de-DE"/>
        </w:rPr>
        <w:t>einem neuen, modernen</w:t>
      </w:r>
      <w:r w:rsidR="00F059FE" w:rsidRPr="007F2791">
        <w:rPr>
          <w:rFonts w:ascii="Helvetica" w:hAnsi="Helvetica" w:cs="Arial"/>
          <w:lang w:val="de-DE"/>
        </w:rPr>
        <w:t xml:space="preserve"> User-Interface. </w:t>
      </w:r>
      <w:r w:rsidR="000B1425" w:rsidRPr="007F2791">
        <w:rPr>
          <w:rFonts w:ascii="Helvetica" w:hAnsi="Helvetica" w:cs="Arial"/>
          <w:lang w:val="de-DE"/>
        </w:rPr>
        <w:t xml:space="preserve">Maßstäbe setzt das BPM-Angebot </w:t>
      </w:r>
      <w:r w:rsidR="00480370">
        <w:rPr>
          <w:rFonts w:ascii="Helvetica" w:hAnsi="Helvetica" w:cs="Arial"/>
          <w:lang w:val="de-DE"/>
        </w:rPr>
        <w:t xml:space="preserve">im 2013er-Zyklus </w:t>
      </w:r>
      <w:r w:rsidR="000C5C60" w:rsidRPr="007F2791">
        <w:rPr>
          <w:rFonts w:ascii="Helvetica" w:hAnsi="Helvetica" w:cs="Arial"/>
          <w:lang w:val="de-DE"/>
        </w:rPr>
        <w:t xml:space="preserve">zudem durch </w:t>
      </w:r>
      <w:r w:rsidR="00992D2B">
        <w:rPr>
          <w:rFonts w:ascii="Helvetica" w:hAnsi="Helvetica" w:cs="Arial"/>
          <w:lang w:val="de-DE"/>
        </w:rPr>
        <w:t xml:space="preserve">erste </w:t>
      </w:r>
      <w:r w:rsidR="0047196A" w:rsidRPr="007F2791">
        <w:rPr>
          <w:rFonts w:ascii="Helvetica" w:hAnsi="Helvetica" w:cs="Arial"/>
          <w:lang w:val="de-DE"/>
        </w:rPr>
        <w:t>Cloud-</w:t>
      </w:r>
      <w:r w:rsidR="007A66B9">
        <w:rPr>
          <w:rFonts w:ascii="Helvetica" w:hAnsi="Helvetica" w:cs="Arial"/>
          <w:lang w:val="de-DE"/>
        </w:rPr>
        <w:t>Applikationen</w:t>
      </w:r>
      <w:r w:rsidR="0047196A" w:rsidRPr="007F2791">
        <w:rPr>
          <w:rFonts w:ascii="Helvetica" w:hAnsi="Helvetica" w:cs="Arial"/>
          <w:lang w:val="de-DE"/>
        </w:rPr>
        <w:t xml:space="preserve"> </w:t>
      </w:r>
      <w:r w:rsidR="00F96A23" w:rsidRPr="007F2791">
        <w:rPr>
          <w:rFonts w:ascii="Helvetica" w:hAnsi="Helvetica" w:cs="Arial"/>
          <w:lang w:val="de-DE"/>
        </w:rPr>
        <w:t>und</w:t>
      </w:r>
      <w:r w:rsidR="0047196A" w:rsidRPr="007F2791">
        <w:rPr>
          <w:rFonts w:ascii="Helvetica" w:hAnsi="Helvetica" w:cs="Arial"/>
          <w:lang w:val="de-DE"/>
        </w:rPr>
        <w:t xml:space="preserve"> eine</w:t>
      </w:r>
      <w:r w:rsidR="00F96A23" w:rsidRPr="007F2791">
        <w:rPr>
          <w:rFonts w:ascii="Helvetica" w:hAnsi="Helvetica" w:cs="Arial"/>
          <w:lang w:val="de-DE"/>
        </w:rPr>
        <w:t xml:space="preserve"> neue</w:t>
      </w:r>
      <w:r w:rsidR="0047196A" w:rsidRPr="007F2791">
        <w:rPr>
          <w:rFonts w:ascii="Helvetica" w:hAnsi="Helvetica" w:cs="Arial"/>
          <w:lang w:val="de-DE"/>
        </w:rPr>
        <w:t xml:space="preserve"> </w:t>
      </w:r>
      <w:r w:rsidR="000C5C60" w:rsidRPr="007F2791">
        <w:rPr>
          <w:rFonts w:ascii="Helvetica" w:hAnsi="Helvetica" w:cs="Arial"/>
          <w:lang w:val="de-DE"/>
        </w:rPr>
        <w:t xml:space="preserve">Konsolidierungs-App für </w:t>
      </w:r>
      <w:r w:rsidR="0047196A" w:rsidRPr="007F2791">
        <w:rPr>
          <w:rFonts w:ascii="Helvetica" w:hAnsi="Helvetica" w:cs="Arial"/>
          <w:lang w:val="de-DE"/>
        </w:rPr>
        <w:t xml:space="preserve">Windows </w:t>
      </w:r>
      <w:r w:rsidR="000C5C60" w:rsidRPr="007F2791">
        <w:rPr>
          <w:rFonts w:ascii="Helvetica" w:hAnsi="Helvetica" w:cs="Arial"/>
          <w:lang w:val="de-DE"/>
        </w:rPr>
        <w:t>8.</w:t>
      </w:r>
    </w:p>
    <w:p w:rsidR="00F166D8" w:rsidRPr="007F2791" w:rsidRDefault="00F166D8" w:rsidP="007F2791">
      <w:pPr>
        <w:spacing w:before="60" w:line="320" w:lineRule="atLeast"/>
        <w:ind w:left="1021" w:right="-284" w:firstLine="567"/>
        <w:jc w:val="both"/>
        <w:rPr>
          <w:rFonts w:ascii="Helvetica" w:hAnsi="Helvetica" w:cs="Arial"/>
          <w:lang w:val="de-DE"/>
        </w:rPr>
      </w:pPr>
      <w:r w:rsidRPr="007F2791">
        <w:rPr>
          <w:rFonts w:ascii="Helvetica" w:hAnsi="Helvetica" w:cs="Arial"/>
          <w:b/>
          <w:lang w:val="de-DE"/>
        </w:rPr>
        <w:t>„</w:t>
      </w:r>
      <w:r w:rsidR="004A1CC5">
        <w:rPr>
          <w:rFonts w:ascii="Helvetica" w:hAnsi="Helvetica" w:cs="Arial"/>
          <w:lang w:val="de-DE"/>
        </w:rPr>
        <w:t xml:space="preserve">Die neue Release-Reihe 2013 bietet unseren Anwendern in Finanzwesen und Controlling </w:t>
      </w:r>
      <w:r w:rsidR="00480370">
        <w:rPr>
          <w:rFonts w:ascii="Helvetica" w:hAnsi="Helvetica" w:cs="Arial"/>
          <w:lang w:val="de-DE"/>
        </w:rPr>
        <w:t>durchgängige</w:t>
      </w:r>
      <w:r w:rsidR="004A1CC5">
        <w:rPr>
          <w:rFonts w:ascii="Helvetica" w:hAnsi="Helvetica" w:cs="Arial"/>
          <w:lang w:val="de-DE"/>
        </w:rPr>
        <w:t xml:space="preserve"> Lösungen, die sie dabei </w:t>
      </w:r>
      <w:r w:rsidR="00480370">
        <w:rPr>
          <w:rFonts w:ascii="Helvetica" w:hAnsi="Helvetica" w:cs="Arial"/>
          <w:lang w:val="de-DE"/>
        </w:rPr>
        <w:t>unterstützen</w:t>
      </w:r>
      <w:r w:rsidR="004A1CC5">
        <w:rPr>
          <w:rFonts w:ascii="Helvetica" w:hAnsi="Helvetica" w:cs="Arial"/>
          <w:lang w:val="de-DE"/>
        </w:rPr>
        <w:t xml:space="preserve">, ihre ständig wachsenden </w:t>
      </w:r>
      <w:r w:rsidR="00480370">
        <w:rPr>
          <w:rFonts w:ascii="Helvetica" w:hAnsi="Helvetica" w:cs="Arial"/>
          <w:lang w:val="de-DE"/>
        </w:rPr>
        <w:t>fachlichen</w:t>
      </w:r>
      <w:r w:rsidR="004A1CC5">
        <w:rPr>
          <w:rFonts w:ascii="Helvetica" w:hAnsi="Helvetica" w:cs="Arial"/>
          <w:lang w:val="de-DE"/>
        </w:rPr>
        <w:t xml:space="preserve"> und legalen </w:t>
      </w:r>
      <w:r w:rsidR="00480370">
        <w:rPr>
          <w:rFonts w:ascii="Helvetica" w:hAnsi="Helvetica" w:cs="Arial"/>
          <w:lang w:val="de-DE"/>
        </w:rPr>
        <w:t>Anforderungen</w:t>
      </w:r>
      <w:r w:rsidR="004A1CC5">
        <w:rPr>
          <w:rFonts w:ascii="Helvetica" w:hAnsi="Helvetica" w:cs="Arial"/>
          <w:lang w:val="de-DE"/>
        </w:rPr>
        <w:t xml:space="preserve"> sicher abzubilden und durchgängig zu automatisieren</w:t>
      </w:r>
      <w:r w:rsidR="00D415C5" w:rsidRPr="007F2791">
        <w:rPr>
          <w:rFonts w:ascii="Helvetica" w:hAnsi="Helvetica" w:cs="Arial"/>
          <w:lang w:val="de-DE"/>
        </w:rPr>
        <w:t xml:space="preserve">“, </w:t>
      </w:r>
      <w:r w:rsidRPr="007F2791">
        <w:rPr>
          <w:rFonts w:ascii="Helvetica" w:hAnsi="Helvetica" w:cs="Arial"/>
          <w:lang w:val="de-DE"/>
        </w:rPr>
        <w:t>betont</w:t>
      </w:r>
      <w:r w:rsidR="00D415C5" w:rsidRPr="007F2791">
        <w:rPr>
          <w:rFonts w:ascii="Helvetica" w:hAnsi="Helvetica" w:cs="Arial"/>
          <w:lang w:val="de-DE"/>
        </w:rPr>
        <w:t xml:space="preserve"> Bernward Egenolf, geschäftsführender Gesellschafter der </w:t>
      </w:r>
      <w:r w:rsidR="00D415C5" w:rsidRPr="007F2791">
        <w:rPr>
          <w:rFonts w:ascii="Helvetica" w:hAnsi="Helvetica" w:cs="Arial"/>
          <w:b/>
          <w:i/>
          <w:lang w:val="de-DE"/>
        </w:rPr>
        <w:t>IDL</w:t>
      </w:r>
      <w:r w:rsidR="00D415C5" w:rsidRPr="007F2791">
        <w:rPr>
          <w:rFonts w:ascii="Helvetica" w:hAnsi="Helvetica" w:cs="Arial"/>
          <w:lang w:val="de-DE"/>
        </w:rPr>
        <w:t xml:space="preserve"> </w:t>
      </w:r>
      <w:r w:rsidR="00D415C5" w:rsidRPr="007F2791">
        <w:rPr>
          <w:rFonts w:ascii="Helvetica" w:hAnsi="Helvetica" w:cs="Arial"/>
          <w:i/>
          <w:lang w:val="de-DE"/>
        </w:rPr>
        <w:t>GmbH Mitte</w:t>
      </w:r>
      <w:r w:rsidR="00D415C5" w:rsidRPr="007F2791">
        <w:rPr>
          <w:rFonts w:ascii="Helvetica" w:hAnsi="Helvetica" w:cs="Arial"/>
          <w:lang w:val="de-DE"/>
        </w:rPr>
        <w:t>.</w:t>
      </w:r>
      <w:r w:rsidR="004A2C98" w:rsidRPr="007F2791">
        <w:rPr>
          <w:rFonts w:ascii="Helvetica" w:hAnsi="Helvetica" w:cs="Arial"/>
          <w:lang w:val="de-DE"/>
        </w:rPr>
        <w:t xml:space="preserve"> „</w:t>
      </w:r>
      <w:r w:rsidR="00D75104">
        <w:rPr>
          <w:rFonts w:ascii="Helvetica" w:hAnsi="Helvetica" w:cs="Arial"/>
          <w:lang w:val="de-DE"/>
        </w:rPr>
        <w:t>Die Einführung</w:t>
      </w:r>
      <w:r w:rsidR="008902FC">
        <w:rPr>
          <w:rFonts w:ascii="Helvetica" w:hAnsi="Helvetica" w:cs="Arial"/>
          <w:lang w:val="de-DE"/>
        </w:rPr>
        <w:t xml:space="preserve"> </w:t>
      </w:r>
      <w:r w:rsidR="007A66B9">
        <w:rPr>
          <w:rFonts w:ascii="Helvetica" w:hAnsi="Helvetica" w:cs="Arial"/>
          <w:lang w:val="de-DE"/>
        </w:rPr>
        <w:t>d</w:t>
      </w:r>
      <w:r w:rsidR="008902FC">
        <w:rPr>
          <w:rFonts w:ascii="Helvetica" w:hAnsi="Helvetica" w:cs="Arial"/>
          <w:lang w:val="de-DE"/>
        </w:rPr>
        <w:t>er</w:t>
      </w:r>
      <w:r w:rsidR="002F6109" w:rsidRPr="007F2791">
        <w:rPr>
          <w:rFonts w:ascii="Helvetica" w:hAnsi="Helvetica" w:cs="Arial"/>
          <w:lang w:val="de-DE"/>
        </w:rPr>
        <w:t xml:space="preserve"> </w:t>
      </w:r>
      <w:r w:rsidR="00545C02">
        <w:rPr>
          <w:rFonts w:ascii="Helvetica" w:hAnsi="Helvetica" w:cs="Arial"/>
          <w:lang w:val="de-DE"/>
        </w:rPr>
        <w:t>neuen</w:t>
      </w:r>
      <w:r w:rsidR="0047196A" w:rsidRPr="007F2791">
        <w:rPr>
          <w:rFonts w:ascii="Helvetica" w:hAnsi="Helvetica" w:cs="Arial"/>
          <w:lang w:val="de-DE"/>
        </w:rPr>
        <w:t xml:space="preserve"> </w:t>
      </w:r>
      <w:r w:rsidR="004A2C98" w:rsidRPr="007F2791">
        <w:rPr>
          <w:rFonts w:ascii="Helvetica" w:hAnsi="Helvetica" w:cs="Arial"/>
          <w:lang w:val="de-DE"/>
        </w:rPr>
        <w:t>Benutzeroberfläche</w:t>
      </w:r>
      <w:r w:rsidR="0047196A" w:rsidRPr="007F2791">
        <w:rPr>
          <w:rFonts w:ascii="Helvetica" w:hAnsi="Helvetica" w:cs="Arial"/>
          <w:lang w:val="de-DE"/>
        </w:rPr>
        <w:t xml:space="preserve"> </w:t>
      </w:r>
      <w:r w:rsidR="00545C02">
        <w:rPr>
          <w:rFonts w:ascii="Helvetica" w:hAnsi="Helvetica" w:cs="Arial"/>
          <w:lang w:val="de-DE"/>
        </w:rPr>
        <w:t xml:space="preserve">ist </w:t>
      </w:r>
      <w:r w:rsidR="00307AA9">
        <w:rPr>
          <w:rFonts w:ascii="Helvetica" w:hAnsi="Helvetica" w:cs="Arial"/>
          <w:lang w:val="de-DE"/>
        </w:rPr>
        <w:t xml:space="preserve">dabei </w:t>
      </w:r>
      <w:r w:rsidR="007A66B9">
        <w:rPr>
          <w:rFonts w:ascii="Helvetica" w:hAnsi="Helvetica" w:cs="Arial"/>
          <w:lang w:val="de-DE"/>
        </w:rPr>
        <w:t>ein zentraler Baustein</w:t>
      </w:r>
      <w:r w:rsidR="00BA5980">
        <w:rPr>
          <w:rFonts w:ascii="Helvetica" w:hAnsi="Helvetica" w:cs="Arial"/>
          <w:lang w:val="de-DE"/>
        </w:rPr>
        <w:t xml:space="preserve"> </w:t>
      </w:r>
      <w:r w:rsidR="00545C02">
        <w:rPr>
          <w:rFonts w:ascii="Helvetica" w:hAnsi="Helvetica" w:cs="Arial"/>
          <w:lang w:val="de-DE"/>
        </w:rPr>
        <w:t xml:space="preserve">für die </w:t>
      </w:r>
      <w:r w:rsidR="00545C02" w:rsidRPr="007F2791">
        <w:rPr>
          <w:rFonts w:ascii="Helvetica" w:hAnsi="Helvetica" w:cs="Arial"/>
          <w:lang w:val="de-DE"/>
        </w:rPr>
        <w:t xml:space="preserve">nächste Generation des </w:t>
      </w:r>
      <w:r w:rsidR="00545C02" w:rsidRPr="007F2791">
        <w:rPr>
          <w:rFonts w:ascii="Helvetica" w:hAnsi="Helvetica" w:cs="Arial"/>
          <w:b/>
          <w:i/>
          <w:lang w:val="de-DE"/>
        </w:rPr>
        <w:t>IDL</w:t>
      </w:r>
      <w:r w:rsidR="00545C02" w:rsidRPr="007F2791">
        <w:rPr>
          <w:rFonts w:ascii="Helvetica" w:hAnsi="Helvetica" w:cs="Arial"/>
          <w:lang w:val="de-DE"/>
        </w:rPr>
        <w:t>-</w:t>
      </w:r>
      <w:r w:rsidR="007A66B9">
        <w:rPr>
          <w:rFonts w:ascii="Helvetica" w:hAnsi="Helvetica" w:cs="Arial"/>
          <w:lang w:val="de-DE"/>
        </w:rPr>
        <w:t>Lösungs</w:t>
      </w:r>
      <w:r w:rsidR="00307AA9">
        <w:rPr>
          <w:rFonts w:ascii="Helvetica" w:hAnsi="Helvetica" w:cs="Arial"/>
          <w:lang w:val="de-DE"/>
        </w:rPr>
        <w:t>p</w:t>
      </w:r>
      <w:r w:rsidR="00545C02" w:rsidRPr="007F2791">
        <w:rPr>
          <w:rFonts w:ascii="Helvetica" w:hAnsi="Helvetica" w:cs="Arial"/>
          <w:lang w:val="de-DE"/>
        </w:rPr>
        <w:t>ortfolios</w:t>
      </w:r>
      <w:r w:rsidR="00545C02">
        <w:rPr>
          <w:rFonts w:ascii="Helvetica" w:hAnsi="Helvetica" w:cs="Arial"/>
          <w:lang w:val="de-DE"/>
        </w:rPr>
        <w:t xml:space="preserve"> und </w:t>
      </w:r>
      <w:r w:rsidR="007A66B9">
        <w:rPr>
          <w:rFonts w:ascii="Helvetica" w:hAnsi="Helvetica" w:cs="Arial"/>
          <w:lang w:val="de-DE"/>
        </w:rPr>
        <w:t>de</w:t>
      </w:r>
      <w:r w:rsidR="004A1CC5">
        <w:rPr>
          <w:rFonts w:ascii="Helvetica" w:hAnsi="Helvetica" w:cs="Arial"/>
          <w:lang w:val="de-DE"/>
        </w:rPr>
        <w:t>m</w:t>
      </w:r>
      <w:r w:rsidR="00307AA9">
        <w:rPr>
          <w:rFonts w:ascii="Helvetica" w:hAnsi="Helvetica" w:cs="Arial"/>
          <w:lang w:val="de-DE"/>
        </w:rPr>
        <w:t xml:space="preserve"> </w:t>
      </w:r>
      <w:r w:rsidR="00341DD1">
        <w:rPr>
          <w:rFonts w:ascii="Helvetica" w:hAnsi="Helvetica" w:cs="Arial"/>
          <w:lang w:val="de-DE"/>
        </w:rPr>
        <w:t xml:space="preserve">damit einhergehenden </w:t>
      </w:r>
      <w:r w:rsidR="00307AA9">
        <w:rPr>
          <w:rFonts w:ascii="Helvetica" w:hAnsi="Helvetica" w:cs="Arial"/>
          <w:lang w:val="de-DE"/>
        </w:rPr>
        <w:t>Aufbau weiterer</w:t>
      </w:r>
      <w:r w:rsidR="00545C02" w:rsidRPr="007F2791">
        <w:rPr>
          <w:rFonts w:ascii="Helvetica" w:hAnsi="Helvetica" w:cs="Arial"/>
          <w:lang w:val="de-DE"/>
        </w:rPr>
        <w:t xml:space="preserve"> </w:t>
      </w:r>
      <w:r w:rsidR="00307AA9">
        <w:rPr>
          <w:rFonts w:ascii="Helvetica" w:hAnsi="Helvetica" w:cs="Arial"/>
          <w:lang w:val="de-DE"/>
        </w:rPr>
        <w:t>fachlich foku</w:t>
      </w:r>
      <w:r w:rsidR="007A66B9">
        <w:rPr>
          <w:rFonts w:ascii="Helvetica" w:hAnsi="Helvetica" w:cs="Arial"/>
          <w:lang w:val="de-DE"/>
        </w:rPr>
        <w:t>s</w:t>
      </w:r>
      <w:r w:rsidR="00307AA9">
        <w:rPr>
          <w:rFonts w:ascii="Helvetica" w:hAnsi="Helvetica" w:cs="Arial"/>
          <w:lang w:val="de-DE"/>
        </w:rPr>
        <w:t xml:space="preserve">sierter </w:t>
      </w:r>
      <w:r w:rsidR="007A66B9">
        <w:rPr>
          <w:rFonts w:ascii="Helvetica" w:hAnsi="Helvetica" w:cs="Arial"/>
          <w:lang w:val="de-DE"/>
        </w:rPr>
        <w:t>Angebote</w:t>
      </w:r>
      <w:r w:rsidR="002F6109" w:rsidRPr="007F2791">
        <w:rPr>
          <w:rFonts w:ascii="Helvetica" w:hAnsi="Helvetica" w:cs="Arial"/>
          <w:lang w:val="de-DE"/>
        </w:rPr>
        <w:t>.</w:t>
      </w:r>
      <w:r w:rsidR="004A2C98" w:rsidRPr="007F2791">
        <w:rPr>
          <w:rFonts w:ascii="Helvetica" w:hAnsi="Helvetica" w:cs="Arial"/>
          <w:lang w:val="de-DE"/>
        </w:rPr>
        <w:t>“</w:t>
      </w:r>
    </w:p>
    <w:p w:rsidR="0047196A" w:rsidRPr="007F2791" w:rsidRDefault="0047196A" w:rsidP="007F2791">
      <w:pPr>
        <w:spacing w:line="320" w:lineRule="atLeast"/>
        <w:ind w:left="1021" w:right="-284"/>
        <w:jc w:val="both"/>
        <w:rPr>
          <w:rFonts w:ascii="Helvetica" w:hAnsi="Helvetica" w:cs="Arial"/>
          <w:lang w:val="de-DE"/>
        </w:rPr>
      </w:pPr>
    </w:p>
    <w:p w:rsidR="0047196A" w:rsidRPr="007F2791" w:rsidRDefault="00600C3C" w:rsidP="007F2791">
      <w:pPr>
        <w:spacing w:line="320" w:lineRule="atLeast"/>
        <w:ind w:left="1021" w:right="-284"/>
        <w:jc w:val="both"/>
        <w:rPr>
          <w:rFonts w:ascii="Helvetica" w:hAnsi="Helvetica" w:cs="Arial"/>
          <w:b/>
          <w:lang w:val="de-DE"/>
        </w:rPr>
      </w:pPr>
      <w:r w:rsidRPr="007F2791">
        <w:rPr>
          <w:rFonts w:ascii="Helvetica" w:hAnsi="Helvetica" w:cs="Arial"/>
          <w:b/>
          <w:lang w:val="de-DE"/>
        </w:rPr>
        <w:t xml:space="preserve">Wertvolle </w:t>
      </w:r>
      <w:r w:rsidR="00332E51">
        <w:rPr>
          <w:rFonts w:ascii="Helvetica" w:hAnsi="Helvetica" w:cs="Arial"/>
          <w:b/>
          <w:lang w:val="de-DE"/>
        </w:rPr>
        <w:t>Neuheiten</w:t>
      </w:r>
      <w:r w:rsidRPr="007F2791">
        <w:rPr>
          <w:rFonts w:ascii="Helvetica" w:hAnsi="Helvetica" w:cs="Arial"/>
          <w:b/>
          <w:lang w:val="de-DE"/>
        </w:rPr>
        <w:t xml:space="preserve"> auf funktionaler Ebene</w:t>
      </w:r>
    </w:p>
    <w:p w:rsidR="0047196A" w:rsidRPr="007F2791" w:rsidRDefault="0047196A" w:rsidP="00330576">
      <w:pPr>
        <w:spacing w:line="320" w:lineRule="atLeast"/>
        <w:ind w:left="1021" w:right="-284"/>
        <w:jc w:val="both"/>
        <w:rPr>
          <w:rFonts w:ascii="Helvetica" w:hAnsi="Helvetica" w:cs="Arial"/>
          <w:lang w:val="de-DE"/>
        </w:rPr>
      </w:pPr>
      <w:r w:rsidRPr="007F2791">
        <w:rPr>
          <w:rFonts w:ascii="Helvetica" w:hAnsi="Helvetica" w:cs="Arial"/>
          <w:lang w:val="de-DE"/>
        </w:rPr>
        <w:t>Die neuen Release</w:t>
      </w:r>
      <w:r w:rsidR="00C60E2C">
        <w:rPr>
          <w:rFonts w:ascii="Helvetica" w:hAnsi="Helvetica" w:cs="Arial"/>
          <w:lang w:val="de-DE"/>
        </w:rPr>
        <w:t>s</w:t>
      </w:r>
      <w:r w:rsidRPr="007F2791">
        <w:rPr>
          <w:rFonts w:ascii="Helvetica" w:hAnsi="Helvetica" w:cs="Arial"/>
          <w:lang w:val="de-DE"/>
        </w:rPr>
        <w:t xml:space="preserve"> </w:t>
      </w:r>
      <w:r w:rsidR="00480370">
        <w:rPr>
          <w:rFonts w:ascii="Helvetica" w:hAnsi="Helvetica" w:cs="Arial"/>
          <w:lang w:val="de-DE"/>
        </w:rPr>
        <w:t>erweitern</w:t>
      </w:r>
      <w:r w:rsidRPr="007F2791">
        <w:rPr>
          <w:rFonts w:ascii="Helvetica" w:hAnsi="Helvetica" w:cs="Arial"/>
          <w:lang w:val="de-DE"/>
        </w:rPr>
        <w:t xml:space="preserve"> </w:t>
      </w:r>
      <w:r w:rsidR="00295E6F">
        <w:rPr>
          <w:rFonts w:ascii="Helvetica" w:hAnsi="Helvetica" w:cs="Arial"/>
          <w:lang w:val="de-DE"/>
        </w:rPr>
        <w:t xml:space="preserve">die Möglichkeiten im Bereich von </w:t>
      </w:r>
      <w:r w:rsidR="007B0FA2">
        <w:rPr>
          <w:rFonts w:ascii="Helvetica" w:hAnsi="Helvetica" w:cs="Arial"/>
          <w:lang w:val="de-DE"/>
        </w:rPr>
        <w:t>Governance und Compliance</w:t>
      </w:r>
      <w:r w:rsidR="00295E6F">
        <w:rPr>
          <w:rFonts w:ascii="Helvetica" w:hAnsi="Helvetica" w:cs="Arial"/>
          <w:lang w:val="de-DE"/>
        </w:rPr>
        <w:t xml:space="preserve"> </w:t>
      </w:r>
      <w:r w:rsidR="00AE615A">
        <w:rPr>
          <w:rFonts w:ascii="Helvetica" w:hAnsi="Helvetica" w:cs="Arial"/>
          <w:lang w:val="de-DE"/>
        </w:rPr>
        <w:t xml:space="preserve">und </w:t>
      </w:r>
      <w:r w:rsidR="00295E6F">
        <w:rPr>
          <w:rFonts w:ascii="Helvetica" w:hAnsi="Helvetica" w:cs="Arial"/>
          <w:lang w:val="de-DE"/>
        </w:rPr>
        <w:t xml:space="preserve">machen das </w:t>
      </w:r>
      <w:r w:rsidRPr="007F2791">
        <w:rPr>
          <w:rFonts w:ascii="Helvetica" w:hAnsi="Helvetica" w:cs="Arial"/>
          <w:lang w:val="de-DE"/>
        </w:rPr>
        <w:t xml:space="preserve">Arbeiten mit der </w:t>
      </w:r>
      <w:r w:rsidR="004659CF" w:rsidRPr="004659CF">
        <w:rPr>
          <w:rFonts w:ascii="Helvetica" w:hAnsi="Helvetica" w:cs="Arial"/>
          <w:b/>
          <w:i/>
          <w:lang w:val="de-DE"/>
        </w:rPr>
        <w:t>IDL</w:t>
      </w:r>
      <w:r w:rsidR="004659CF" w:rsidRPr="004659CF">
        <w:rPr>
          <w:rFonts w:ascii="Helvetica" w:hAnsi="Helvetica" w:cs="Arial"/>
          <w:i/>
          <w:lang w:val="de-DE"/>
        </w:rPr>
        <w:t>plus</w:t>
      </w:r>
      <w:r w:rsidR="004659CF">
        <w:rPr>
          <w:rFonts w:ascii="Helvetica" w:hAnsi="Helvetica" w:cs="Arial"/>
          <w:lang w:val="de-DE"/>
        </w:rPr>
        <w:t>-</w:t>
      </w:r>
      <w:r w:rsidRPr="007F2791">
        <w:rPr>
          <w:rFonts w:ascii="Helvetica" w:hAnsi="Helvetica" w:cs="Arial"/>
          <w:lang w:val="de-DE"/>
        </w:rPr>
        <w:t>Software</w:t>
      </w:r>
      <w:r w:rsidR="004659CF">
        <w:rPr>
          <w:rFonts w:ascii="Helvetica" w:hAnsi="Helvetica" w:cs="Arial"/>
          <w:lang w:val="de-DE"/>
        </w:rPr>
        <w:t>-Suite</w:t>
      </w:r>
      <w:r w:rsidR="00295E6F">
        <w:rPr>
          <w:rFonts w:ascii="Helvetica" w:hAnsi="Helvetica" w:cs="Arial"/>
          <w:lang w:val="de-DE"/>
        </w:rPr>
        <w:t xml:space="preserve"> noch </w:t>
      </w:r>
      <w:r w:rsidR="007B0FA2">
        <w:rPr>
          <w:rFonts w:ascii="Helvetica" w:hAnsi="Helvetica" w:cs="Arial"/>
          <w:lang w:val="de-DE"/>
        </w:rPr>
        <w:t>effizient</w:t>
      </w:r>
      <w:r w:rsidR="00295E6F">
        <w:rPr>
          <w:rFonts w:ascii="Helvetica" w:hAnsi="Helvetica" w:cs="Arial"/>
          <w:lang w:val="de-DE"/>
        </w:rPr>
        <w:t>er</w:t>
      </w:r>
      <w:r w:rsidR="007B0FA2">
        <w:rPr>
          <w:rFonts w:ascii="Helvetica" w:hAnsi="Helvetica" w:cs="Arial"/>
          <w:lang w:val="de-DE"/>
        </w:rPr>
        <w:t xml:space="preserve"> und übersichtlich</w:t>
      </w:r>
      <w:r w:rsidR="00295E6F">
        <w:rPr>
          <w:rFonts w:ascii="Helvetica" w:hAnsi="Helvetica" w:cs="Arial"/>
          <w:lang w:val="de-DE"/>
        </w:rPr>
        <w:t>er</w:t>
      </w:r>
      <w:r w:rsidRPr="007F2791">
        <w:rPr>
          <w:rFonts w:ascii="Helvetica" w:hAnsi="Helvetica" w:cs="Arial"/>
          <w:lang w:val="de-DE"/>
        </w:rPr>
        <w:t xml:space="preserve">. </w:t>
      </w:r>
      <w:r w:rsidR="007B0FA2">
        <w:rPr>
          <w:rFonts w:ascii="Helvetica" w:hAnsi="Helvetica" w:cs="Arial"/>
          <w:lang w:val="de-DE"/>
        </w:rPr>
        <w:t xml:space="preserve">Die </w:t>
      </w:r>
      <w:r w:rsidR="00C60E2C">
        <w:rPr>
          <w:rFonts w:ascii="Helvetica" w:hAnsi="Helvetica" w:cs="Arial"/>
          <w:lang w:val="de-DE"/>
        </w:rPr>
        <w:t>Konsolidierungssoftware</w:t>
      </w:r>
      <w:r w:rsidR="00713E2B" w:rsidRPr="007F2791">
        <w:rPr>
          <w:rFonts w:ascii="Helvetica" w:hAnsi="Helvetica" w:cs="Arial"/>
          <w:lang w:val="de-DE"/>
        </w:rPr>
        <w:t xml:space="preserve"> </w:t>
      </w:r>
      <w:r w:rsidR="00C60E2C" w:rsidRPr="007F2791">
        <w:rPr>
          <w:rFonts w:ascii="Helvetica" w:hAnsi="Helvetica" w:cs="Arial"/>
          <w:b/>
          <w:i/>
          <w:lang w:val="de-DE"/>
        </w:rPr>
        <w:t>IDL</w:t>
      </w:r>
      <w:r w:rsidR="00C60E2C" w:rsidRPr="007F2791">
        <w:rPr>
          <w:rFonts w:ascii="Helvetica" w:hAnsi="Helvetica" w:cs="Arial"/>
          <w:i/>
          <w:lang w:val="de-DE"/>
        </w:rPr>
        <w:t>KONSIS</w:t>
      </w:r>
      <w:r w:rsidR="00295E6F">
        <w:rPr>
          <w:rFonts w:ascii="Helvetica" w:hAnsi="Helvetica" w:cs="Arial"/>
          <w:lang w:val="de-DE"/>
        </w:rPr>
        <w:t xml:space="preserve"> </w:t>
      </w:r>
      <w:r w:rsidR="0008392E">
        <w:rPr>
          <w:rFonts w:ascii="Helvetica" w:hAnsi="Helvetica" w:cs="Arial"/>
          <w:lang w:val="de-DE"/>
        </w:rPr>
        <w:t xml:space="preserve">wurde rund um die </w:t>
      </w:r>
      <w:r w:rsidR="00245F83">
        <w:rPr>
          <w:rFonts w:ascii="Helvetica" w:hAnsi="Helvetica" w:cs="Arial"/>
          <w:lang w:val="de-DE"/>
        </w:rPr>
        <w:t xml:space="preserve"> Gesellschafts- und Konzernstatusmonitore </w:t>
      </w:r>
      <w:r w:rsidR="00295E6F">
        <w:rPr>
          <w:rFonts w:ascii="Helvetica" w:hAnsi="Helvetica" w:cs="Arial"/>
          <w:lang w:val="de-DE"/>
        </w:rPr>
        <w:t>weiter ausgebaut und erlaubt nun einen noch</w:t>
      </w:r>
      <w:r w:rsidR="007B0FA2">
        <w:rPr>
          <w:rFonts w:ascii="Helvetica" w:hAnsi="Helvetica" w:cs="Arial"/>
          <w:lang w:val="de-DE"/>
        </w:rPr>
        <w:t xml:space="preserve"> </w:t>
      </w:r>
      <w:r w:rsidR="0050038F">
        <w:rPr>
          <w:rFonts w:ascii="Helvetica" w:hAnsi="Helvetica" w:cs="Arial"/>
          <w:lang w:val="de-DE"/>
        </w:rPr>
        <w:t>kompakte</w:t>
      </w:r>
      <w:r w:rsidR="007B0FA2">
        <w:rPr>
          <w:rFonts w:ascii="Helvetica" w:hAnsi="Helvetica" w:cs="Arial"/>
          <w:lang w:val="de-DE"/>
        </w:rPr>
        <w:t>ren</w:t>
      </w:r>
      <w:r w:rsidR="004659CF">
        <w:rPr>
          <w:rFonts w:ascii="Helvetica" w:hAnsi="Helvetica" w:cs="Arial"/>
          <w:lang w:val="de-DE"/>
        </w:rPr>
        <w:t xml:space="preserve"> Überblick</w:t>
      </w:r>
      <w:r w:rsidR="0050038F">
        <w:rPr>
          <w:rFonts w:ascii="Helvetica" w:hAnsi="Helvetica" w:cs="Arial"/>
          <w:lang w:val="de-DE"/>
        </w:rPr>
        <w:t xml:space="preserve"> über den </w:t>
      </w:r>
      <w:r w:rsidR="004659CF">
        <w:rPr>
          <w:rFonts w:ascii="Helvetica" w:hAnsi="Helvetica" w:cs="Arial"/>
          <w:lang w:val="de-DE"/>
        </w:rPr>
        <w:t>aktuellen Zustand</w:t>
      </w:r>
      <w:r w:rsidR="0050038F">
        <w:rPr>
          <w:rFonts w:ascii="Helvetica" w:hAnsi="Helvetica" w:cs="Arial"/>
          <w:lang w:val="de-DE"/>
        </w:rPr>
        <w:t xml:space="preserve"> der jeweiligen Konsolidierungs</w:t>
      </w:r>
      <w:r w:rsidR="00A44CDB">
        <w:rPr>
          <w:rFonts w:ascii="Helvetica" w:hAnsi="Helvetica" w:cs="Arial"/>
          <w:lang w:val="de-DE"/>
        </w:rPr>
        <w:t>ver</w:t>
      </w:r>
      <w:r w:rsidR="0050038F">
        <w:rPr>
          <w:rFonts w:ascii="Helvetica" w:hAnsi="Helvetica" w:cs="Arial"/>
          <w:lang w:val="de-DE"/>
        </w:rPr>
        <w:t>arbeitung</w:t>
      </w:r>
      <w:r w:rsidR="00295E6F">
        <w:rPr>
          <w:rFonts w:ascii="Helvetica" w:hAnsi="Helvetica" w:cs="Arial"/>
          <w:lang w:val="de-DE"/>
        </w:rPr>
        <w:t xml:space="preserve"> sowie</w:t>
      </w:r>
      <w:r w:rsidR="007B0FA2">
        <w:rPr>
          <w:rFonts w:ascii="Helvetica" w:hAnsi="Helvetica" w:cs="Arial"/>
          <w:lang w:val="de-DE"/>
        </w:rPr>
        <w:t xml:space="preserve"> </w:t>
      </w:r>
      <w:r w:rsidR="00295E6F">
        <w:rPr>
          <w:rFonts w:ascii="Helvetica" w:hAnsi="Helvetica" w:cs="Arial"/>
          <w:lang w:val="de-DE"/>
        </w:rPr>
        <w:t xml:space="preserve">einen detaillierten </w:t>
      </w:r>
      <w:r w:rsidR="007B0FA2">
        <w:rPr>
          <w:rFonts w:ascii="Helvetica" w:hAnsi="Helvetica" w:cs="Arial"/>
          <w:lang w:val="de-DE"/>
        </w:rPr>
        <w:t xml:space="preserve">Überblick über die </w:t>
      </w:r>
      <w:r w:rsidR="00295E6F">
        <w:rPr>
          <w:rFonts w:ascii="Helvetica" w:hAnsi="Helvetica" w:cs="Arial"/>
          <w:lang w:val="de-DE"/>
        </w:rPr>
        <w:t>noch</w:t>
      </w:r>
      <w:r w:rsidR="00AE615A">
        <w:rPr>
          <w:rFonts w:ascii="Helvetica" w:hAnsi="Helvetica" w:cs="Arial"/>
          <w:lang w:val="de-DE"/>
        </w:rPr>
        <w:t xml:space="preserve"> </w:t>
      </w:r>
      <w:r w:rsidR="004659CF">
        <w:rPr>
          <w:rFonts w:ascii="Helvetica" w:hAnsi="Helvetica" w:cs="Arial"/>
          <w:lang w:val="de-DE"/>
        </w:rPr>
        <w:t xml:space="preserve">offenen Aufgaben </w:t>
      </w:r>
      <w:r w:rsidR="00295E6F">
        <w:rPr>
          <w:rFonts w:ascii="Helvetica" w:hAnsi="Helvetica" w:cs="Arial"/>
          <w:lang w:val="de-DE"/>
        </w:rPr>
        <w:t>bei</w:t>
      </w:r>
      <w:r w:rsidR="0050038F">
        <w:rPr>
          <w:rFonts w:ascii="Helvetica" w:hAnsi="Helvetica" w:cs="Arial"/>
          <w:lang w:val="de-DE"/>
        </w:rPr>
        <w:t xml:space="preserve"> der Konzernabschlusserstellun</w:t>
      </w:r>
      <w:r w:rsidR="00341DD1">
        <w:rPr>
          <w:rFonts w:ascii="Helvetica" w:hAnsi="Helvetica" w:cs="Arial"/>
          <w:lang w:val="de-DE"/>
        </w:rPr>
        <w:t>g</w:t>
      </w:r>
      <w:r w:rsidR="00295E6F">
        <w:rPr>
          <w:rFonts w:ascii="Helvetica" w:hAnsi="Helvetica" w:cs="Arial"/>
          <w:lang w:val="de-DE"/>
        </w:rPr>
        <w:t>. Z</w:t>
      </w:r>
      <w:r w:rsidR="0050038F">
        <w:rPr>
          <w:rFonts w:ascii="Helvetica" w:hAnsi="Helvetica" w:cs="Arial"/>
          <w:lang w:val="de-DE"/>
        </w:rPr>
        <w:t>ahlreich</w:t>
      </w:r>
      <w:r w:rsidR="00673DFA">
        <w:rPr>
          <w:rFonts w:ascii="Helvetica" w:hAnsi="Helvetica" w:cs="Arial"/>
          <w:lang w:val="de-DE"/>
        </w:rPr>
        <w:t>e</w:t>
      </w:r>
      <w:r w:rsidR="0050038F">
        <w:rPr>
          <w:rFonts w:ascii="Helvetica" w:hAnsi="Helvetica" w:cs="Arial"/>
          <w:lang w:val="de-DE"/>
        </w:rPr>
        <w:t xml:space="preserve"> </w:t>
      </w:r>
      <w:r w:rsidR="00673DFA">
        <w:rPr>
          <w:rFonts w:ascii="Helvetica" w:hAnsi="Helvetica" w:cs="Arial"/>
          <w:lang w:val="de-DE"/>
        </w:rPr>
        <w:t>neue Service-</w:t>
      </w:r>
      <w:r w:rsidR="0050038F">
        <w:rPr>
          <w:rFonts w:ascii="Helvetica" w:hAnsi="Helvetica" w:cs="Arial"/>
          <w:lang w:val="de-DE"/>
        </w:rPr>
        <w:t xml:space="preserve">Funktionen </w:t>
      </w:r>
      <w:r w:rsidR="00AE615A">
        <w:rPr>
          <w:rFonts w:ascii="Helvetica" w:hAnsi="Helvetica" w:cs="Arial"/>
          <w:lang w:val="de-DE"/>
        </w:rPr>
        <w:t>machen darüber hinaus das</w:t>
      </w:r>
      <w:r w:rsidR="0050038F">
        <w:rPr>
          <w:rFonts w:ascii="Helvetica" w:hAnsi="Helvetica" w:cs="Arial"/>
          <w:lang w:val="de-DE"/>
        </w:rPr>
        <w:t xml:space="preserve"> Konten</w:t>
      </w:r>
      <w:r w:rsidR="004659CF">
        <w:rPr>
          <w:rFonts w:ascii="Helvetica" w:hAnsi="Helvetica" w:cs="Arial"/>
          <w:lang w:val="de-DE"/>
        </w:rPr>
        <w:t>-M</w:t>
      </w:r>
      <w:r w:rsidR="00295E6F">
        <w:rPr>
          <w:rFonts w:ascii="Helvetica" w:hAnsi="Helvetica" w:cs="Arial"/>
          <w:lang w:val="de-DE"/>
        </w:rPr>
        <w:t>anagement</w:t>
      </w:r>
      <w:r w:rsidR="00AE615A">
        <w:rPr>
          <w:rFonts w:ascii="Helvetica" w:hAnsi="Helvetica" w:cs="Arial"/>
          <w:lang w:val="de-DE"/>
        </w:rPr>
        <w:t xml:space="preserve"> noch einfacher</w:t>
      </w:r>
      <w:r w:rsidR="0050038F">
        <w:rPr>
          <w:rFonts w:ascii="Helvetica" w:hAnsi="Helvetica" w:cs="Arial"/>
          <w:lang w:val="de-DE"/>
        </w:rPr>
        <w:t>.</w:t>
      </w:r>
      <w:r w:rsidR="00330576">
        <w:rPr>
          <w:rFonts w:ascii="Helvetica" w:hAnsi="Helvetica" w:cs="Arial"/>
          <w:lang w:val="de-DE"/>
        </w:rPr>
        <w:t xml:space="preserve"> </w:t>
      </w:r>
      <w:r w:rsidRPr="007F2791">
        <w:rPr>
          <w:rFonts w:ascii="Helvetica" w:hAnsi="Helvetica" w:cs="Arial"/>
          <w:lang w:val="de-DE"/>
        </w:rPr>
        <w:t>Die Finanzplanungs</w:t>
      </w:r>
      <w:r w:rsidR="007F2791">
        <w:rPr>
          <w:rFonts w:ascii="Helvetica" w:hAnsi="Helvetica" w:cs="Arial"/>
          <w:lang w:val="de-DE"/>
        </w:rPr>
        <w:softHyphen/>
      </w:r>
      <w:r w:rsidRPr="007F2791">
        <w:rPr>
          <w:rFonts w:ascii="Helvetica" w:hAnsi="Helvetica" w:cs="Arial"/>
          <w:lang w:val="de-DE"/>
        </w:rPr>
        <w:t xml:space="preserve">software </w:t>
      </w:r>
      <w:r w:rsidRPr="007F2791">
        <w:rPr>
          <w:rFonts w:ascii="Helvetica" w:hAnsi="Helvetica" w:cs="Arial"/>
          <w:b/>
          <w:i/>
          <w:lang w:val="de-DE"/>
        </w:rPr>
        <w:t>IDL</w:t>
      </w:r>
      <w:r w:rsidRPr="007F2791">
        <w:rPr>
          <w:rFonts w:ascii="Helvetica" w:hAnsi="Helvetica" w:cs="Arial"/>
          <w:i/>
          <w:lang w:val="de-DE"/>
        </w:rPr>
        <w:t>FORECAST</w:t>
      </w:r>
      <w:r w:rsidRPr="007F2791">
        <w:rPr>
          <w:rFonts w:ascii="Helvetica" w:hAnsi="Helvetica" w:cs="Arial"/>
          <w:lang w:val="de-DE"/>
        </w:rPr>
        <w:t xml:space="preserve"> </w:t>
      </w:r>
      <w:r w:rsidR="00673DFA">
        <w:rPr>
          <w:rFonts w:ascii="Helvetica" w:hAnsi="Helvetica" w:cs="Arial"/>
          <w:lang w:val="de-DE"/>
        </w:rPr>
        <w:t xml:space="preserve">hält im Release 2013.0 </w:t>
      </w:r>
      <w:r w:rsidRPr="007F2791">
        <w:rPr>
          <w:rFonts w:ascii="Helvetica" w:hAnsi="Helvetica" w:cs="Arial"/>
          <w:lang w:val="de-DE"/>
        </w:rPr>
        <w:t xml:space="preserve">neue Funktionalitäten für </w:t>
      </w:r>
      <w:r w:rsidR="0050038F">
        <w:rPr>
          <w:rFonts w:ascii="Helvetica" w:hAnsi="Helvetica" w:cs="Arial"/>
          <w:lang w:val="de-DE"/>
        </w:rPr>
        <w:t xml:space="preserve">den Rolling-Forecast, die Unterstützung </w:t>
      </w:r>
      <w:r w:rsidR="00330576">
        <w:rPr>
          <w:rFonts w:ascii="Helvetica" w:hAnsi="Helvetica" w:cs="Arial"/>
          <w:lang w:val="de-DE"/>
        </w:rPr>
        <w:t>der</w:t>
      </w:r>
      <w:r w:rsidR="0050038F">
        <w:rPr>
          <w:rFonts w:ascii="Helvetica" w:hAnsi="Helvetica" w:cs="Arial"/>
          <w:lang w:val="de-DE"/>
        </w:rPr>
        <w:t xml:space="preserve"> Intercompany-Planung sowie </w:t>
      </w:r>
      <w:r w:rsidRPr="007F2791">
        <w:rPr>
          <w:rFonts w:ascii="Helvetica" w:hAnsi="Helvetica" w:cs="Arial"/>
          <w:lang w:val="de-DE"/>
        </w:rPr>
        <w:t>die kurzfristige Liquiditätsplanung</w:t>
      </w:r>
      <w:r w:rsidR="00673DFA">
        <w:rPr>
          <w:rFonts w:ascii="Helvetica" w:hAnsi="Helvetica" w:cs="Arial"/>
          <w:lang w:val="de-DE"/>
        </w:rPr>
        <w:t xml:space="preserve"> bereit</w:t>
      </w:r>
      <w:r w:rsidRPr="007F2791">
        <w:rPr>
          <w:rFonts w:ascii="Helvetica" w:hAnsi="Helvetica" w:cs="Arial"/>
          <w:lang w:val="de-DE"/>
        </w:rPr>
        <w:t xml:space="preserve">. </w:t>
      </w:r>
      <w:r w:rsidR="00D3247F" w:rsidRPr="007F2791">
        <w:rPr>
          <w:rFonts w:ascii="Helvetica" w:hAnsi="Helvetica" w:cs="Arial"/>
          <w:lang w:val="de-DE"/>
        </w:rPr>
        <w:t xml:space="preserve">Der </w:t>
      </w:r>
      <w:r w:rsidRPr="007F2791">
        <w:rPr>
          <w:rFonts w:ascii="Helvetica" w:hAnsi="Helvetica" w:cs="Arial"/>
          <w:b/>
          <w:i/>
          <w:lang w:val="de-DE"/>
        </w:rPr>
        <w:t>IDL</w:t>
      </w:r>
      <w:r w:rsidRPr="007F2791">
        <w:rPr>
          <w:rFonts w:ascii="Helvetica" w:hAnsi="Helvetica" w:cs="Arial"/>
          <w:i/>
          <w:lang w:val="de-DE"/>
        </w:rPr>
        <w:t>P</w:t>
      </w:r>
      <w:r w:rsidR="00332E51">
        <w:rPr>
          <w:rFonts w:ascii="Helvetica" w:hAnsi="Helvetica" w:cs="Arial"/>
          <w:i/>
          <w:lang w:val="de-DE"/>
        </w:rPr>
        <w:t>U</w:t>
      </w:r>
      <w:r w:rsidRPr="007F2791">
        <w:rPr>
          <w:rFonts w:ascii="Helvetica" w:hAnsi="Helvetica" w:cs="Arial"/>
          <w:i/>
          <w:lang w:val="de-DE"/>
        </w:rPr>
        <w:t>BLISHER</w:t>
      </w:r>
      <w:r w:rsidRPr="007F2791">
        <w:rPr>
          <w:rFonts w:ascii="Helvetica" w:hAnsi="Helvetica" w:cs="Arial"/>
          <w:lang w:val="de-DE"/>
        </w:rPr>
        <w:t xml:space="preserve"> als </w:t>
      </w:r>
      <w:r w:rsidR="00D3247F" w:rsidRPr="007F2791">
        <w:rPr>
          <w:rFonts w:ascii="Helvetica" w:hAnsi="Helvetica" w:cs="Arial"/>
          <w:lang w:val="de-DE"/>
        </w:rPr>
        <w:t xml:space="preserve">zentrale </w:t>
      </w:r>
      <w:r w:rsidRPr="007F2791">
        <w:rPr>
          <w:rFonts w:ascii="Helvetica" w:hAnsi="Helvetica" w:cs="Arial"/>
          <w:lang w:val="de-DE"/>
        </w:rPr>
        <w:t xml:space="preserve">Software </w:t>
      </w:r>
      <w:r w:rsidR="00D3247F" w:rsidRPr="007F2791">
        <w:rPr>
          <w:rFonts w:ascii="Helvetica" w:hAnsi="Helvetica" w:cs="Arial"/>
          <w:lang w:val="de-DE"/>
        </w:rPr>
        <w:t xml:space="preserve">zur Erstellung von </w:t>
      </w:r>
      <w:r w:rsidRPr="007F2791">
        <w:rPr>
          <w:rFonts w:ascii="Helvetica" w:hAnsi="Helvetica" w:cs="Arial"/>
          <w:lang w:val="de-DE"/>
        </w:rPr>
        <w:t>Geschäftsberichte</w:t>
      </w:r>
      <w:r w:rsidR="00D3247F" w:rsidRPr="007F2791">
        <w:rPr>
          <w:rFonts w:ascii="Helvetica" w:hAnsi="Helvetica" w:cs="Arial"/>
          <w:lang w:val="de-DE"/>
        </w:rPr>
        <w:t>n</w:t>
      </w:r>
      <w:r w:rsidRPr="007F2791">
        <w:rPr>
          <w:rFonts w:ascii="Helvetica" w:hAnsi="Helvetica" w:cs="Arial"/>
          <w:lang w:val="de-DE"/>
        </w:rPr>
        <w:t xml:space="preserve"> unterstützt </w:t>
      </w:r>
      <w:r w:rsidR="00156B4C" w:rsidRPr="007F2791">
        <w:rPr>
          <w:rFonts w:ascii="Helvetica" w:hAnsi="Helvetica" w:cs="Arial"/>
          <w:lang w:val="de-DE"/>
        </w:rPr>
        <w:t xml:space="preserve">die </w:t>
      </w:r>
      <w:r w:rsidR="00156B4C">
        <w:rPr>
          <w:rFonts w:ascii="Helvetica" w:hAnsi="Helvetica" w:cs="Arial"/>
          <w:lang w:val="de-DE"/>
        </w:rPr>
        <w:t xml:space="preserve">Darstellung von </w:t>
      </w:r>
      <w:r w:rsidR="00E75229">
        <w:rPr>
          <w:rFonts w:ascii="Helvetica" w:hAnsi="Helvetica" w:cs="Arial"/>
          <w:lang w:val="de-DE"/>
        </w:rPr>
        <w:t>Spiegeln</w:t>
      </w:r>
      <w:r w:rsidR="00156B4C" w:rsidRPr="007F2791">
        <w:rPr>
          <w:rFonts w:ascii="Helvetica" w:hAnsi="Helvetica" w:cs="Arial"/>
          <w:lang w:val="de-DE"/>
        </w:rPr>
        <w:t xml:space="preserve"> </w:t>
      </w:r>
      <w:r w:rsidR="00156B4C">
        <w:rPr>
          <w:rFonts w:ascii="Helvetica" w:hAnsi="Helvetica" w:cs="Arial"/>
          <w:lang w:val="de-DE"/>
        </w:rPr>
        <w:t>und</w:t>
      </w:r>
      <w:r w:rsidR="00156B4C" w:rsidRPr="007F2791">
        <w:rPr>
          <w:rFonts w:ascii="Helvetica" w:hAnsi="Helvetica" w:cs="Arial"/>
          <w:lang w:val="de-DE"/>
        </w:rPr>
        <w:t xml:space="preserve"> </w:t>
      </w:r>
      <w:r w:rsidR="00673DFA">
        <w:rPr>
          <w:rFonts w:ascii="Helvetica" w:hAnsi="Helvetica" w:cs="Arial"/>
          <w:lang w:val="de-DE"/>
        </w:rPr>
        <w:t xml:space="preserve">der </w:t>
      </w:r>
      <w:r w:rsidR="00156B4C">
        <w:rPr>
          <w:rFonts w:ascii="Helvetica" w:hAnsi="Helvetica" w:cs="Arial"/>
          <w:lang w:val="de-DE"/>
        </w:rPr>
        <w:t>Kapitalfluss</w:t>
      </w:r>
      <w:r w:rsidR="00C14686">
        <w:rPr>
          <w:rFonts w:ascii="Helvetica" w:hAnsi="Helvetica" w:cs="Arial"/>
          <w:lang w:val="de-DE"/>
        </w:rPr>
        <w:softHyphen/>
      </w:r>
      <w:r w:rsidR="00156B4C">
        <w:rPr>
          <w:rFonts w:ascii="Helvetica" w:hAnsi="Helvetica" w:cs="Arial"/>
          <w:lang w:val="de-DE"/>
        </w:rPr>
        <w:t>rechnung</w:t>
      </w:r>
      <w:r w:rsidR="00E75229">
        <w:rPr>
          <w:rFonts w:ascii="Helvetica" w:hAnsi="Helvetica" w:cs="Arial"/>
          <w:lang w:val="de-DE"/>
        </w:rPr>
        <w:t xml:space="preserve"> sowie</w:t>
      </w:r>
      <w:r w:rsidR="000B28B6">
        <w:rPr>
          <w:rFonts w:ascii="Helvetica" w:hAnsi="Helvetica" w:cs="Arial"/>
          <w:lang w:val="de-DE"/>
        </w:rPr>
        <w:t xml:space="preserve"> die</w:t>
      </w:r>
      <w:r w:rsidR="00E75229">
        <w:rPr>
          <w:rFonts w:ascii="Helvetica" w:hAnsi="Helvetica" w:cs="Arial"/>
          <w:lang w:val="de-DE"/>
        </w:rPr>
        <w:t xml:space="preserve"> </w:t>
      </w:r>
      <w:r w:rsidR="000B28B6">
        <w:rPr>
          <w:rFonts w:ascii="Helvetica" w:hAnsi="Helvetica" w:cs="Arial"/>
          <w:lang w:val="de-DE"/>
        </w:rPr>
        <w:t>Erstellung und Übermittlung der</w:t>
      </w:r>
      <w:r w:rsidR="00E75229">
        <w:rPr>
          <w:rFonts w:ascii="Helvetica" w:hAnsi="Helvetica" w:cs="Arial"/>
          <w:lang w:val="de-DE"/>
        </w:rPr>
        <w:t xml:space="preserve"> </w:t>
      </w:r>
      <w:r w:rsidRPr="007F2791">
        <w:rPr>
          <w:rFonts w:ascii="Helvetica" w:hAnsi="Helvetica" w:cs="Arial"/>
          <w:lang w:val="de-DE"/>
        </w:rPr>
        <w:t>E-Bilanz</w:t>
      </w:r>
      <w:r w:rsidR="00AE615A">
        <w:rPr>
          <w:rFonts w:ascii="Helvetica" w:hAnsi="Helvetica" w:cs="Arial"/>
          <w:lang w:val="de-DE"/>
        </w:rPr>
        <w:t xml:space="preserve"> noch umfassender</w:t>
      </w:r>
      <w:r w:rsidR="00156B4C">
        <w:rPr>
          <w:rFonts w:ascii="Helvetica" w:hAnsi="Helvetica" w:cs="Arial"/>
          <w:lang w:val="de-DE"/>
        </w:rPr>
        <w:t>.</w:t>
      </w:r>
      <w:r w:rsidRPr="007F2791">
        <w:rPr>
          <w:rFonts w:ascii="Helvetica" w:hAnsi="Helvetica" w:cs="Arial"/>
          <w:lang w:val="de-DE"/>
        </w:rPr>
        <w:t xml:space="preserve"> </w:t>
      </w:r>
    </w:p>
    <w:p w:rsidR="007F2791" w:rsidRDefault="007F2791">
      <w:pPr>
        <w:rPr>
          <w:rFonts w:ascii="Helvetica" w:hAnsi="Helvetica" w:cs="Arial"/>
          <w:b/>
          <w:lang w:val="de-DE"/>
        </w:rPr>
      </w:pPr>
    </w:p>
    <w:p w:rsidR="0047196A" w:rsidRPr="007F2791" w:rsidRDefault="001340F7" w:rsidP="007F2791">
      <w:pPr>
        <w:spacing w:line="320" w:lineRule="atLeast"/>
        <w:ind w:left="1021" w:right="-284"/>
        <w:jc w:val="both"/>
        <w:rPr>
          <w:rFonts w:ascii="Helvetica" w:hAnsi="Helvetica" w:cs="Arial"/>
          <w:b/>
          <w:lang w:val="de-DE"/>
        </w:rPr>
      </w:pPr>
      <w:r>
        <w:rPr>
          <w:rFonts w:ascii="Helvetica" w:hAnsi="Helvetica" w:cs="Arial"/>
          <w:b/>
          <w:lang w:val="de-DE"/>
        </w:rPr>
        <w:lastRenderedPageBreak/>
        <w:br/>
      </w:r>
      <w:r w:rsidR="0047196A" w:rsidRPr="007F2791">
        <w:rPr>
          <w:rFonts w:ascii="Helvetica" w:hAnsi="Helvetica" w:cs="Arial"/>
          <w:b/>
          <w:lang w:val="de-DE"/>
        </w:rPr>
        <w:t>Modern</w:t>
      </w:r>
      <w:r w:rsidR="001B0CDC" w:rsidRPr="007F2791">
        <w:rPr>
          <w:rFonts w:ascii="Helvetica" w:hAnsi="Helvetica" w:cs="Arial"/>
          <w:b/>
          <w:lang w:val="de-DE"/>
        </w:rPr>
        <w:t>es</w:t>
      </w:r>
      <w:r w:rsidR="0047196A" w:rsidRPr="007F2791">
        <w:rPr>
          <w:rFonts w:ascii="Helvetica" w:hAnsi="Helvetica" w:cs="Arial"/>
          <w:b/>
          <w:lang w:val="de-DE"/>
        </w:rPr>
        <w:t xml:space="preserve"> U</w:t>
      </w:r>
      <w:r w:rsidR="001B0CDC" w:rsidRPr="007F2791">
        <w:rPr>
          <w:rFonts w:ascii="Helvetica" w:hAnsi="Helvetica" w:cs="Arial"/>
          <w:b/>
          <w:lang w:val="de-DE"/>
        </w:rPr>
        <w:t xml:space="preserve">ser-Interface </w:t>
      </w:r>
      <w:r w:rsidR="00AF6FF2">
        <w:rPr>
          <w:rFonts w:ascii="Helvetica" w:hAnsi="Helvetica" w:cs="Arial"/>
          <w:b/>
          <w:lang w:val="de-DE"/>
        </w:rPr>
        <w:t>für</w:t>
      </w:r>
      <w:r w:rsidR="0047196A" w:rsidRPr="007F2791">
        <w:rPr>
          <w:rFonts w:ascii="Helvetica" w:hAnsi="Helvetica" w:cs="Arial"/>
          <w:b/>
          <w:lang w:val="de-DE"/>
        </w:rPr>
        <w:t xml:space="preserve"> Konzentration auf Fachlichkeit</w:t>
      </w:r>
    </w:p>
    <w:p w:rsidR="00AA522E" w:rsidRPr="007F2791" w:rsidRDefault="00656A5A" w:rsidP="00AA522E">
      <w:pPr>
        <w:spacing w:line="320" w:lineRule="atLeast"/>
        <w:ind w:left="1021" w:right="-284"/>
        <w:jc w:val="both"/>
        <w:rPr>
          <w:rFonts w:ascii="Helvetica" w:hAnsi="Helvetica" w:cs="Arial"/>
          <w:lang w:val="de-DE"/>
        </w:rPr>
      </w:pPr>
      <w:r w:rsidRPr="007F2791">
        <w:rPr>
          <w:rFonts w:ascii="Helvetica" w:hAnsi="Helvetica" w:cs="Arial"/>
          <w:lang w:val="de-DE"/>
        </w:rPr>
        <w:t xml:space="preserve">Mit dem ab sofort verfügbaren </w:t>
      </w:r>
      <w:r w:rsidR="0047196A" w:rsidRPr="007F2791">
        <w:rPr>
          <w:rFonts w:ascii="Helvetica" w:hAnsi="Helvetica" w:cs="Arial"/>
          <w:lang w:val="de-DE"/>
        </w:rPr>
        <w:t xml:space="preserve">Release </w:t>
      </w:r>
      <w:r w:rsidR="00703A53">
        <w:rPr>
          <w:rFonts w:ascii="Helvetica" w:hAnsi="Helvetica" w:cs="Arial"/>
          <w:lang w:val="de-DE"/>
        </w:rPr>
        <w:t xml:space="preserve">2013.0 </w:t>
      </w:r>
      <w:r w:rsidR="0047196A" w:rsidRPr="007F2791">
        <w:rPr>
          <w:rFonts w:ascii="Helvetica" w:hAnsi="Helvetica" w:cs="Arial"/>
          <w:lang w:val="de-DE"/>
        </w:rPr>
        <w:t xml:space="preserve">von </w:t>
      </w:r>
      <w:r w:rsidR="0047196A" w:rsidRPr="007F2791">
        <w:rPr>
          <w:rFonts w:ascii="Helvetica" w:hAnsi="Helvetica" w:cs="Arial"/>
          <w:b/>
          <w:i/>
          <w:lang w:val="de-DE"/>
        </w:rPr>
        <w:t>IDL</w:t>
      </w:r>
      <w:r w:rsidR="0047196A" w:rsidRPr="007F2791">
        <w:rPr>
          <w:rFonts w:ascii="Helvetica" w:hAnsi="Helvetica" w:cs="Arial"/>
          <w:i/>
          <w:lang w:val="de-DE"/>
        </w:rPr>
        <w:t>KONSIS</w:t>
      </w:r>
      <w:r w:rsidR="0047196A" w:rsidRPr="007F2791">
        <w:rPr>
          <w:rFonts w:ascii="Helvetica" w:hAnsi="Helvetica" w:cs="Arial"/>
          <w:lang w:val="de-DE"/>
        </w:rPr>
        <w:t xml:space="preserve"> und </w:t>
      </w:r>
      <w:r w:rsidR="0047196A" w:rsidRPr="007F2791">
        <w:rPr>
          <w:rFonts w:ascii="Helvetica" w:hAnsi="Helvetica" w:cs="Arial"/>
          <w:b/>
          <w:i/>
          <w:lang w:val="de-DE"/>
        </w:rPr>
        <w:t>IDL</w:t>
      </w:r>
      <w:r w:rsidR="0047196A" w:rsidRPr="007F2791">
        <w:rPr>
          <w:rFonts w:ascii="Helvetica" w:hAnsi="Helvetica" w:cs="Arial"/>
          <w:i/>
          <w:lang w:val="de-DE"/>
        </w:rPr>
        <w:t>FORECAST</w:t>
      </w:r>
      <w:r w:rsidR="0047196A" w:rsidRPr="007F2791">
        <w:rPr>
          <w:rFonts w:ascii="Helvetica" w:hAnsi="Helvetica" w:cs="Arial"/>
          <w:lang w:val="de-DE"/>
        </w:rPr>
        <w:t xml:space="preserve"> führt </w:t>
      </w:r>
      <w:r w:rsidR="0047196A" w:rsidRPr="007F2791">
        <w:rPr>
          <w:rFonts w:ascii="Helvetica" w:hAnsi="Helvetica" w:cs="Arial"/>
          <w:b/>
          <w:i/>
          <w:lang w:val="de-DE"/>
        </w:rPr>
        <w:t>IDL</w:t>
      </w:r>
      <w:r w:rsidR="0047196A" w:rsidRPr="007F2791">
        <w:rPr>
          <w:rFonts w:ascii="Helvetica" w:hAnsi="Helvetica" w:cs="Arial"/>
          <w:lang w:val="de-DE"/>
        </w:rPr>
        <w:t xml:space="preserve"> ein neues Oberflächendesign</w:t>
      </w:r>
      <w:r w:rsidR="00863416">
        <w:rPr>
          <w:rFonts w:ascii="Helvetica" w:hAnsi="Helvetica" w:cs="Arial"/>
          <w:lang w:val="de-DE"/>
        </w:rPr>
        <w:t xml:space="preserve"> in s</w:t>
      </w:r>
      <w:r w:rsidR="0047196A" w:rsidRPr="007F2791">
        <w:rPr>
          <w:rFonts w:ascii="Helvetica" w:hAnsi="Helvetica" w:cs="Arial"/>
          <w:lang w:val="de-DE"/>
        </w:rPr>
        <w:t>e</w:t>
      </w:r>
      <w:r w:rsidR="00863416">
        <w:rPr>
          <w:rFonts w:ascii="Helvetica" w:hAnsi="Helvetica" w:cs="Arial"/>
          <w:lang w:val="de-DE"/>
        </w:rPr>
        <w:t>ine</w:t>
      </w:r>
      <w:r w:rsidR="0047196A" w:rsidRPr="007F2791">
        <w:rPr>
          <w:rFonts w:ascii="Helvetica" w:hAnsi="Helvetica" w:cs="Arial"/>
          <w:lang w:val="de-DE"/>
        </w:rPr>
        <w:t xml:space="preserve">n Produkten ein. </w:t>
      </w:r>
      <w:r w:rsidR="00330576">
        <w:rPr>
          <w:rFonts w:ascii="Helvetica" w:hAnsi="Helvetica" w:cs="Arial"/>
          <w:lang w:val="de-DE"/>
        </w:rPr>
        <w:t>Ziel ist die ganzheit</w:t>
      </w:r>
      <w:r w:rsidR="00733359">
        <w:rPr>
          <w:rFonts w:ascii="Helvetica" w:hAnsi="Helvetica" w:cs="Arial"/>
          <w:lang w:val="de-DE"/>
        </w:rPr>
        <w:softHyphen/>
      </w:r>
      <w:r w:rsidR="00330576">
        <w:rPr>
          <w:rFonts w:ascii="Helvetica" w:hAnsi="Helvetica" w:cs="Arial"/>
          <w:lang w:val="de-DE"/>
        </w:rPr>
        <w:t>liche</w:t>
      </w:r>
      <w:r w:rsidR="00863416">
        <w:rPr>
          <w:rFonts w:ascii="Helvetica" w:hAnsi="Helvetica" w:cs="Arial"/>
          <w:lang w:val="de-DE"/>
        </w:rPr>
        <w:t xml:space="preserve"> </w:t>
      </w:r>
      <w:r w:rsidR="00330576" w:rsidRPr="007F2791">
        <w:rPr>
          <w:rFonts w:ascii="Helvetica" w:hAnsi="Helvetica" w:cs="Arial"/>
          <w:lang w:val="de-DE"/>
        </w:rPr>
        <w:t xml:space="preserve">Abbildung </w:t>
      </w:r>
      <w:r w:rsidR="00863416">
        <w:rPr>
          <w:rFonts w:ascii="Helvetica" w:hAnsi="Helvetica" w:cs="Arial"/>
          <w:lang w:val="de-DE"/>
        </w:rPr>
        <w:t>von</w:t>
      </w:r>
      <w:r w:rsidR="00330576">
        <w:rPr>
          <w:rFonts w:ascii="Helvetica" w:hAnsi="Helvetica" w:cs="Arial"/>
          <w:lang w:val="de-DE"/>
        </w:rPr>
        <w:t xml:space="preserve"> Konsolidierungs- und Planungsprozesse</w:t>
      </w:r>
      <w:r w:rsidR="00863416">
        <w:rPr>
          <w:rFonts w:ascii="Helvetica" w:hAnsi="Helvetica" w:cs="Arial"/>
          <w:lang w:val="de-DE"/>
        </w:rPr>
        <w:t xml:space="preserve">n mit durchgängiger </w:t>
      </w:r>
      <w:r w:rsidR="00330576">
        <w:rPr>
          <w:rFonts w:ascii="Helvetica" w:hAnsi="Helvetica" w:cs="Arial"/>
          <w:lang w:val="de-DE"/>
        </w:rPr>
        <w:t xml:space="preserve">Gestaltung und </w:t>
      </w:r>
      <w:r w:rsidR="00863416">
        <w:rPr>
          <w:rFonts w:ascii="Helvetica" w:hAnsi="Helvetica" w:cs="Arial"/>
          <w:lang w:val="de-DE"/>
        </w:rPr>
        <w:t xml:space="preserve">bruchfreier </w:t>
      </w:r>
      <w:r w:rsidR="00330576">
        <w:rPr>
          <w:rFonts w:ascii="Helvetica" w:hAnsi="Helvetica" w:cs="Arial"/>
          <w:lang w:val="de-DE"/>
        </w:rPr>
        <w:t xml:space="preserve">Navigation </w:t>
      </w:r>
      <w:r w:rsidR="00330576" w:rsidRPr="007F2791">
        <w:rPr>
          <w:rFonts w:ascii="Helvetica" w:hAnsi="Helvetica" w:cs="Arial"/>
          <w:lang w:val="de-DE"/>
        </w:rPr>
        <w:t>durch Desktop, Web, Mobile und Cloud</w:t>
      </w:r>
      <w:r w:rsidR="00330576">
        <w:rPr>
          <w:rFonts w:ascii="Helvetica" w:hAnsi="Helvetica" w:cs="Arial"/>
          <w:lang w:val="de-DE"/>
        </w:rPr>
        <w:t xml:space="preserve">. </w:t>
      </w:r>
      <w:r w:rsidR="00703A53">
        <w:rPr>
          <w:rFonts w:ascii="Helvetica" w:hAnsi="Helvetica" w:cs="Arial"/>
          <w:lang w:val="de-DE"/>
        </w:rPr>
        <w:t xml:space="preserve">Die neue Benutzeroberfläche zeichnet sich </w:t>
      </w:r>
      <w:r w:rsidR="0047196A" w:rsidRPr="007F2791">
        <w:rPr>
          <w:rFonts w:ascii="Helvetica" w:hAnsi="Helvetica" w:cs="Arial"/>
          <w:lang w:val="de-DE"/>
        </w:rPr>
        <w:t>durch eine moderne Farb- und Icon-Welt</w:t>
      </w:r>
      <w:r w:rsidR="00703A53">
        <w:rPr>
          <w:rFonts w:ascii="Helvetica" w:hAnsi="Helvetica" w:cs="Arial"/>
          <w:lang w:val="de-DE"/>
        </w:rPr>
        <w:t xml:space="preserve"> aus</w:t>
      </w:r>
      <w:r w:rsidR="00DE2B17">
        <w:rPr>
          <w:rFonts w:ascii="Helvetica" w:hAnsi="Helvetica" w:cs="Arial"/>
          <w:lang w:val="de-DE"/>
        </w:rPr>
        <w:t xml:space="preserve">, die sich </w:t>
      </w:r>
      <w:r w:rsidR="00156B4C">
        <w:rPr>
          <w:rFonts w:ascii="Helvetica" w:hAnsi="Helvetica" w:cs="Arial"/>
          <w:lang w:val="de-DE"/>
        </w:rPr>
        <w:t>am</w:t>
      </w:r>
      <w:r w:rsidR="001345E7" w:rsidRPr="007F2791">
        <w:rPr>
          <w:rFonts w:ascii="Helvetica" w:hAnsi="Helvetica" w:cs="Arial"/>
          <w:lang w:val="de-DE"/>
        </w:rPr>
        <w:t xml:space="preserve"> </w:t>
      </w:r>
      <w:r w:rsidR="0047196A" w:rsidRPr="007F2791">
        <w:rPr>
          <w:rFonts w:ascii="Helvetica" w:hAnsi="Helvetica" w:cs="Arial"/>
          <w:lang w:val="de-DE"/>
        </w:rPr>
        <w:t xml:space="preserve">Windows-8- und </w:t>
      </w:r>
      <w:r w:rsidR="001345E7" w:rsidRPr="007F2791">
        <w:rPr>
          <w:rFonts w:ascii="Helvetica" w:hAnsi="Helvetica" w:cs="Arial"/>
          <w:lang w:val="de-DE"/>
        </w:rPr>
        <w:t>Windows-</w:t>
      </w:r>
      <w:r w:rsidR="0047196A" w:rsidRPr="007F2791">
        <w:rPr>
          <w:rFonts w:ascii="Helvetica" w:hAnsi="Helvetica" w:cs="Arial"/>
          <w:lang w:val="de-DE"/>
        </w:rPr>
        <w:t xml:space="preserve">Office-2013-Style orientiert. </w:t>
      </w:r>
      <w:r w:rsidR="00703A53">
        <w:rPr>
          <w:rFonts w:ascii="Helvetica" w:hAnsi="Helvetica" w:cs="Arial"/>
          <w:lang w:val="de-DE"/>
        </w:rPr>
        <w:t xml:space="preserve">Sie </w:t>
      </w:r>
      <w:r w:rsidR="00863416" w:rsidRPr="007F2791">
        <w:rPr>
          <w:rFonts w:ascii="Helvetica" w:hAnsi="Helvetica" w:cs="Arial"/>
          <w:lang w:val="de-DE"/>
        </w:rPr>
        <w:t xml:space="preserve">fördert </w:t>
      </w:r>
      <w:r w:rsidR="00863416">
        <w:rPr>
          <w:rFonts w:ascii="Helvetica" w:hAnsi="Helvetica" w:cs="Arial"/>
          <w:lang w:val="de-DE"/>
        </w:rPr>
        <w:t xml:space="preserve">Effizienz durch </w:t>
      </w:r>
      <w:r w:rsidR="00703A53">
        <w:rPr>
          <w:rFonts w:ascii="Helvetica" w:hAnsi="Helvetica" w:cs="Arial"/>
          <w:lang w:val="de-DE"/>
        </w:rPr>
        <w:t xml:space="preserve">Reduktion </w:t>
      </w:r>
      <w:r w:rsidR="00863416">
        <w:rPr>
          <w:rFonts w:ascii="Helvetica" w:hAnsi="Helvetica" w:cs="Arial"/>
          <w:lang w:val="de-DE"/>
        </w:rPr>
        <w:t xml:space="preserve">und ermöglicht </w:t>
      </w:r>
      <w:r w:rsidR="00703A53">
        <w:rPr>
          <w:rFonts w:ascii="Helvetica" w:hAnsi="Helvetica" w:cs="Arial"/>
          <w:lang w:val="de-DE"/>
        </w:rPr>
        <w:t>dem</w:t>
      </w:r>
      <w:r w:rsidR="00863416">
        <w:rPr>
          <w:rFonts w:ascii="Helvetica" w:hAnsi="Helvetica" w:cs="Arial"/>
          <w:lang w:val="de-DE"/>
        </w:rPr>
        <w:t xml:space="preserve"> Anwender</w:t>
      </w:r>
      <w:r w:rsidR="00703A53">
        <w:rPr>
          <w:rFonts w:ascii="Helvetica" w:hAnsi="Helvetica" w:cs="Arial"/>
          <w:lang w:val="de-DE"/>
        </w:rPr>
        <w:t xml:space="preserve"> die Konzentration auf seine jeweilig aktuelle</w:t>
      </w:r>
      <w:r w:rsidR="00703A53" w:rsidRPr="007F2791">
        <w:rPr>
          <w:rFonts w:ascii="Helvetica" w:hAnsi="Helvetica" w:cs="Arial"/>
          <w:lang w:val="de-DE"/>
        </w:rPr>
        <w:t xml:space="preserve"> </w:t>
      </w:r>
      <w:r w:rsidR="00703A53">
        <w:rPr>
          <w:rFonts w:ascii="Helvetica" w:hAnsi="Helvetica" w:cs="Arial"/>
          <w:lang w:val="de-DE"/>
        </w:rPr>
        <w:t>Aufgabenstellung</w:t>
      </w:r>
      <w:r w:rsidR="00990C08">
        <w:rPr>
          <w:rFonts w:ascii="Helvetica" w:hAnsi="Helvetica" w:cs="Arial"/>
          <w:lang w:val="de-DE"/>
        </w:rPr>
        <w:t xml:space="preserve"> entlang des fachlichen Prozesses</w:t>
      </w:r>
      <w:r w:rsidR="00703A53">
        <w:rPr>
          <w:rFonts w:ascii="Helvetica" w:hAnsi="Helvetica" w:cs="Arial"/>
          <w:lang w:val="de-DE"/>
        </w:rPr>
        <w:t xml:space="preserve"> –</w:t>
      </w:r>
      <w:r w:rsidR="00863416">
        <w:rPr>
          <w:rFonts w:ascii="Helvetica" w:hAnsi="Helvetica" w:cs="Arial"/>
          <w:lang w:val="de-DE"/>
        </w:rPr>
        <w:t xml:space="preserve"> unabhängig </w:t>
      </w:r>
      <w:r w:rsidR="00703A53">
        <w:rPr>
          <w:rFonts w:ascii="Helvetica" w:hAnsi="Helvetica" w:cs="Arial"/>
          <w:lang w:val="de-DE"/>
        </w:rPr>
        <w:t xml:space="preserve">und unbemerkt </w:t>
      </w:r>
      <w:r w:rsidR="00863416">
        <w:rPr>
          <w:rFonts w:ascii="Helvetica" w:hAnsi="Helvetica" w:cs="Arial"/>
          <w:lang w:val="de-DE"/>
        </w:rPr>
        <w:t>davon</w:t>
      </w:r>
      <w:r w:rsidR="00D275B4">
        <w:rPr>
          <w:rFonts w:ascii="Helvetica" w:hAnsi="Helvetica" w:cs="Arial"/>
          <w:lang w:val="de-DE"/>
        </w:rPr>
        <w:t>,</w:t>
      </w:r>
      <w:r w:rsidR="00863416">
        <w:rPr>
          <w:rFonts w:ascii="Helvetica" w:hAnsi="Helvetica" w:cs="Arial"/>
          <w:lang w:val="de-DE"/>
        </w:rPr>
        <w:t xml:space="preserve"> in welcher </w:t>
      </w:r>
      <w:r w:rsidR="00863416" w:rsidRPr="007F2791">
        <w:rPr>
          <w:rFonts w:ascii="Helvetica" w:hAnsi="Helvetica" w:cs="Arial"/>
          <w:lang w:val="de-DE"/>
        </w:rPr>
        <w:t xml:space="preserve">technischen Komponente </w:t>
      </w:r>
      <w:r w:rsidR="00863416">
        <w:rPr>
          <w:rFonts w:ascii="Helvetica" w:hAnsi="Helvetica" w:cs="Arial"/>
          <w:lang w:val="de-DE"/>
        </w:rPr>
        <w:t xml:space="preserve">er </w:t>
      </w:r>
      <w:r w:rsidR="00863416" w:rsidRPr="007F2791">
        <w:rPr>
          <w:rFonts w:ascii="Helvetica" w:hAnsi="Helvetica" w:cs="Arial"/>
          <w:lang w:val="de-DE"/>
        </w:rPr>
        <w:t xml:space="preserve">sich </w:t>
      </w:r>
      <w:r w:rsidR="00863416">
        <w:rPr>
          <w:rFonts w:ascii="Helvetica" w:hAnsi="Helvetica" w:cs="Arial"/>
          <w:lang w:val="de-DE"/>
        </w:rPr>
        <w:t>gerade</w:t>
      </w:r>
      <w:r w:rsidR="00703A53">
        <w:rPr>
          <w:rFonts w:ascii="Helvetica" w:hAnsi="Helvetica" w:cs="Arial"/>
          <w:lang w:val="de-DE"/>
        </w:rPr>
        <w:t xml:space="preserve"> befindet</w:t>
      </w:r>
      <w:r w:rsidR="00863416">
        <w:rPr>
          <w:rFonts w:ascii="Helvetica" w:hAnsi="Helvetica" w:cs="Arial"/>
          <w:lang w:val="de-DE"/>
        </w:rPr>
        <w:t>.</w:t>
      </w:r>
      <w:r w:rsidR="00AA522E">
        <w:rPr>
          <w:rFonts w:ascii="Helvetica" w:hAnsi="Helvetica" w:cs="Arial"/>
          <w:lang w:val="de-DE"/>
        </w:rPr>
        <w:t xml:space="preserve"> </w:t>
      </w:r>
      <w:r w:rsidR="00AA522E" w:rsidRPr="007F2791">
        <w:rPr>
          <w:rFonts w:ascii="Helvetica" w:hAnsi="Helvetica" w:cs="Arial"/>
          <w:lang w:val="de-DE"/>
        </w:rPr>
        <w:t xml:space="preserve">Aussagekräftige </w:t>
      </w:r>
      <w:r w:rsidR="00990C08">
        <w:rPr>
          <w:rFonts w:ascii="Helvetica" w:hAnsi="Helvetica" w:cs="Arial"/>
          <w:lang w:val="de-DE"/>
        </w:rPr>
        <w:t>und produktü</w:t>
      </w:r>
      <w:r w:rsidR="00D63B20">
        <w:rPr>
          <w:rFonts w:ascii="Helvetica" w:hAnsi="Helvetica" w:cs="Arial"/>
          <w:lang w:val="de-DE"/>
        </w:rPr>
        <w:t xml:space="preserve">bergreifende Icons </w:t>
      </w:r>
      <w:r w:rsidR="005F1E65">
        <w:rPr>
          <w:rFonts w:ascii="Helvetica" w:hAnsi="Helvetica" w:cs="Arial"/>
          <w:lang w:val="de-DE"/>
        </w:rPr>
        <w:t>heben</w:t>
      </w:r>
      <w:r w:rsidR="00990C08">
        <w:rPr>
          <w:rFonts w:ascii="Helvetica" w:hAnsi="Helvetica" w:cs="Arial"/>
          <w:lang w:val="de-DE"/>
        </w:rPr>
        <w:t xml:space="preserve"> </w:t>
      </w:r>
      <w:r w:rsidR="005F1E65">
        <w:rPr>
          <w:rFonts w:ascii="Helvetica" w:hAnsi="Helvetica" w:cs="Arial"/>
          <w:lang w:val="de-DE"/>
        </w:rPr>
        <w:t>wesentliche sowie häufig genutzte F</w:t>
      </w:r>
      <w:r w:rsidR="00AA522E">
        <w:rPr>
          <w:rFonts w:ascii="Helvetica" w:hAnsi="Helvetica" w:cs="Arial"/>
          <w:lang w:val="de-DE"/>
        </w:rPr>
        <w:t>unktionen</w:t>
      </w:r>
      <w:r w:rsidR="005F1E65">
        <w:rPr>
          <w:rFonts w:ascii="Helvetica" w:hAnsi="Helvetica" w:cs="Arial"/>
          <w:lang w:val="de-DE"/>
        </w:rPr>
        <w:t xml:space="preserve"> deutlich hervor</w:t>
      </w:r>
      <w:r w:rsidR="00703A53">
        <w:rPr>
          <w:rFonts w:ascii="Helvetica" w:hAnsi="Helvetica" w:cs="Arial"/>
          <w:lang w:val="de-DE"/>
        </w:rPr>
        <w:t>;</w:t>
      </w:r>
      <w:r w:rsidR="00AA522E" w:rsidRPr="007F2791">
        <w:rPr>
          <w:rFonts w:ascii="Helvetica" w:hAnsi="Helvetica" w:cs="Arial"/>
          <w:lang w:val="de-DE"/>
        </w:rPr>
        <w:t xml:space="preserve"> </w:t>
      </w:r>
      <w:r w:rsidR="00AA522E">
        <w:rPr>
          <w:rFonts w:ascii="Helvetica" w:hAnsi="Helvetica" w:cs="Arial"/>
          <w:lang w:val="de-DE"/>
        </w:rPr>
        <w:t>aus der Web-Welt bekannte</w:t>
      </w:r>
      <w:r w:rsidR="00AA522E" w:rsidRPr="007F2791">
        <w:rPr>
          <w:rFonts w:ascii="Helvetica" w:hAnsi="Helvetica" w:cs="Arial"/>
          <w:lang w:val="de-DE"/>
        </w:rPr>
        <w:t xml:space="preserve"> </w:t>
      </w:r>
      <w:r w:rsidR="00AA522E">
        <w:rPr>
          <w:rFonts w:ascii="Helvetica" w:hAnsi="Helvetica" w:cs="Arial"/>
          <w:lang w:val="de-DE"/>
        </w:rPr>
        <w:t>Breadcrumb</w:t>
      </w:r>
      <w:r w:rsidR="00AA522E" w:rsidRPr="007F2791">
        <w:rPr>
          <w:rFonts w:ascii="Helvetica" w:hAnsi="Helvetica" w:cs="Arial"/>
          <w:lang w:val="de-DE"/>
        </w:rPr>
        <w:t xml:space="preserve"> (</w:t>
      </w:r>
      <w:r w:rsidR="00AA522E" w:rsidRPr="007F2791">
        <w:rPr>
          <w:rFonts w:ascii="Helvetica" w:hAnsi="Helvetica" w:cs="Arial"/>
          <w:bCs/>
          <w:lang w:val="de-DE"/>
        </w:rPr>
        <w:t>Brotkrumen</w:t>
      </w:r>
      <w:r w:rsidR="00AA522E" w:rsidRPr="007F2791">
        <w:rPr>
          <w:rFonts w:ascii="Helvetica" w:hAnsi="Helvetica" w:cs="Arial"/>
          <w:lang w:val="de-DE"/>
        </w:rPr>
        <w:t>)</w:t>
      </w:r>
      <w:r w:rsidR="00AA522E">
        <w:rPr>
          <w:rFonts w:ascii="Helvetica" w:hAnsi="Helvetica" w:cs="Arial"/>
          <w:lang w:val="de-DE"/>
        </w:rPr>
        <w:t>-Navigationselemente</w:t>
      </w:r>
      <w:r w:rsidR="00AA522E" w:rsidRPr="007F2791">
        <w:rPr>
          <w:rFonts w:ascii="Helvetica" w:hAnsi="Helvetica" w:cs="Arial"/>
          <w:bCs/>
          <w:lang w:val="de-DE"/>
        </w:rPr>
        <w:t xml:space="preserve"> </w:t>
      </w:r>
      <w:r w:rsidR="00703A53">
        <w:rPr>
          <w:rFonts w:ascii="Helvetica" w:hAnsi="Helvetica" w:cs="Arial"/>
          <w:bCs/>
          <w:lang w:val="de-DE"/>
        </w:rPr>
        <w:t>erleichtern d</w:t>
      </w:r>
      <w:r w:rsidR="00AA522E" w:rsidRPr="007F2791">
        <w:rPr>
          <w:rFonts w:ascii="Helvetica" w:hAnsi="Helvetica" w:cs="Arial"/>
          <w:lang w:val="de-DE"/>
        </w:rPr>
        <w:t>ie Orientierung innerhalb verzweigter Fachthemen.</w:t>
      </w:r>
    </w:p>
    <w:p w:rsidR="0047196A" w:rsidRPr="007F2791" w:rsidRDefault="0047196A" w:rsidP="00703A53">
      <w:pPr>
        <w:spacing w:line="320" w:lineRule="atLeast"/>
        <w:ind w:right="-284"/>
        <w:jc w:val="both"/>
        <w:rPr>
          <w:rFonts w:ascii="Helvetica" w:hAnsi="Helvetica" w:cs="Arial"/>
          <w:lang w:val="de-DE"/>
        </w:rPr>
      </w:pPr>
    </w:p>
    <w:p w:rsidR="0047196A" w:rsidRPr="007F2791" w:rsidRDefault="00F432B8" w:rsidP="007F2791">
      <w:pPr>
        <w:spacing w:line="320" w:lineRule="atLeast"/>
        <w:ind w:left="1021" w:right="-284"/>
        <w:jc w:val="both"/>
        <w:rPr>
          <w:rFonts w:ascii="Helvetica" w:hAnsi="Helvetica" w:cs="Arial"/>
          <w:b/>
          <w:lang w:val="de-DE"/>
        </w:rPr>
      </w:pPr>
      <w:r w:rsidRPr="007F2791">
        <w:rPr>
          <w:rFonts w:ascii="Helvetica" w:hAnsi="Helvetica" w:cs="Arial"/>
          <w:b/>
          <w:lang w:val="de-DE"/>
        </w:rPr>
        <w:t xml:space="preserve">Neuerungen aus den Cloud- und </w:t>
      </w:r>
      <w:r w:rsidR="0047196A" w:rsidRPr="007F2791">
        <w:rPr>
          <w:rFonts w:ascii="Helvetica" w:hAnsi="Helvetica" w:cs="Arial"/>
          <w:b/>
          <w:lang w:val="de-DE"/>
        </w:rPr>
        <w:t>Mobile</w:t>
      </w:r>
      <w:r w:rsidRPr="007F2791">
        <w:rPr>
          <w:rFonts w:ascii="Helvetica" w:hAnsi="Helvetica" w:cs="Arial"/>
          <w:b/>
          <w:lang w:val="de-DE"/>
        </w:rPr>
        <w:t>-Welten</w:t>
      </w:r>
    </w:p>
    <w:p w:rsidR="0047196A" w:rsidRPr="007F2791" w:rsidRDefault="00A34357" w:rsidP="007F2791">
      <w:pPr>
        <w:spacing w:line="320" w:lineRule="atLeast"/>
        <w:ind w:left="1021" w:right="-284"/>
        <w:jc w:val="both"/>
        <w:rPr>
          <w:rFonts w:ascii="Helvetica" w:hAnsi="Helvetica" w:cs="Arial"/>
          <w:b/>
          <w:bCs/>
          <w:color w:val="000000"/>
          <w:spacing w:val="15"/>
          <w:lang w:val="de-DE"/>
        </w:rPr>
      </w:pPr>
      <w:r>
        <w:rPr>
          <w:rFonts w:ascii="Helvetica" w:hAnsi="Helvetica" w:cs="Arial"/>
          <w:shd w:val="clear" w:color="auto" w:fill="FFFFFF"/>
          <w:lang w:val="de-DE"/>
        </w:rPr>
        <w:t xml:space="preserve">Im Rahmen des </w:t>
      </w:r>
      <w:r w:rsidRPr="007F2791">
        <w:rPr>
          <w:rFonts w:ascii="Helvetica" w:hAnsi="Helvetica" w:cs="Arial"/>
          <w:shd w:val="clear" w:color="auto" w:fill="FFFFFF"/>
          <w:lang w:val="de-DE"/>
        </w:rPr>
        <w:t>2013</w:t>
      </w:r>
      <w:r w:rsidR="00480370">
        <w:rPr>
          <w:rFonts w:ascii="Helvetica" w:hAnsi="Helvetica" w:cs="Arial"/>
          <w:shd w:val="clear" w:color="auto" w:fill="FFFFFF"/>
          <w:lang w:val="de-DE"/>
        </w:rPr>
        <w:t>er</w:t>
      </w:r>
      <w:r w:rsidRPr="007F2791">
        <w:rPr>
          <w:rFonts w:ascii="Helvetica" w:hAnsi="Helvetica" w:cs="Arial"/>
          <w:shd w:val="clear" w:color="auto" w:fill="FFFFFF"/>
          <w:lang w:val="de-DE"/>
        </w:rPr>
        <w:t>-Releas</w:t>
      </w:r>
      <w:r>
        <w:rPr>
          <w:rFonts w:ascii="Helvetica" w:hAnsi="Helvetica" w:cs="Arial"/>
          <w:shd w:val="clear" w:color="auto" w:fill="FFFFFF"/>
          <w:lang w:val="de-DE"/>
        </w:rPr>
        <w:t>e</w:t>
      </w:r>
      <w:r w:rsidRPr="007F2791">
        <w:rPr>
          <w:rFonts w:ascii="Helvetica" w:hAnsi="Helvetica" w:cs="Arial"/>
          <w:shd w:val="clear" w:color="auto" w:fill="FFFFFF"/>
          <w:lang w:val="de-DE"/>
        </w:rPr>
        <w:t xml:space="preserve">zyklus </w:t>
      </w:r>
      <w:r>
        <w:rPr>
          <w:rFonts w:ascii="Helvetica" w:hAnsi="Helvetica" w:cs="Arial"/>
          <w:shd w:val="clear" w:color="auto" w:fill="FFFFFF"/>
          <w:lang w:val="de-DE"/>
        </w:rPr>
        <w:t xml:space="preserve">wird </w:t>
      </w:r>
      <w:r w:rsidR="0047196A" w:rsidRPr="007F2791">
        <w:rPr>
          <w:rStyle w:val="Fett"/>
          <w:rFonts w:ascii="Helvetica" w:eastAsiaTheme="majorEastAsia" w:hAnsi="Helvetica" w:cs="Arial"/>
          <w:i/>
          <w:iCs/>
          <w:shd w:val="clear" w:color="auto" w:fill="FFFFFF"/>
          <w:lang w:val="de-DE"/>
        </w:rPr>
        <w:t>IDL</w:t>
      </w:r>
      <w:r w:rsidR="0047196A" w:rsidRPr="007F2791">
        <w:rPr>
          <w:rStyle w:val="Hervorhebung"/>
          <w:rFonts w:ascii="Helvetica" w:eastAsiaTheme="majorEastAsia" w:hAnsi="Helvetica" w:cs="Arial"/>
          <w:shd w:val="clear" w:color="auto" w:fill="FFFFFF"/>
          <w:lang w:val="de-DE"/>
        </w:rPr>
        <w:t>KONS</w:t>
      </w:r>
      <w:r w:rsidR="008C49F8" w:rsidRPr="007F2791">
        <w:rPr>
          <w:rStyle w:val="Hervorhebung"/>
          <w:rFonts w:ascii="Helvetica" w:eastAsiaTheme="majorEastAsia" w:hAnsi="Helvetica" w:cs="Arial"/>
          <w:shd w:val="clear" w:color="auto" w:fill="FFFFFF"/>
          <w:lang w:val="de-DE"/>
        </w:rPr>
        <w:t>IS</w:t>
      </w:r>
      <w:r w:rsidR="003D30D1" w:rsidRPr="007F2791">
        <w:rPr>
          <w:rStyle w:val="Hervorhebung"/>
          <w:rFonts w:ascii="Helvetica" w:eastAsiaTheme="majorEastAsia" w:hAnsi="Helvetica" w:cs="Arial"/>
          <w:i w:val="0"/>
          <w:shd w:val="clear" w:color="auto" w:fill="FFFFFF"/>
          <w:lang w:val="de-DE"/>
        </w:rPr>
        <w:t xml:space="preserve"> auch</w:t>
      </w:r>
      <w:r w:rsidR="0047196A" w:rsidRPr="007F2791">
        <w:rPr>
          <w:rStyle w:val="Hervorhebung"/>
          <w:rFonts w:ascii="Helvetica" w:eastAsiaTheme="majorEastAsia" w:hAnsi="Helvetica" w:cs="Arial"/>
          <w:shd w:val="clear" w:color="auto" w:fill="FFFFFF"/>
          <w:lang w:val="de-DE"/>
        </w:rPr>
        <w:t xml:space="preserve"> </w:t>
      </w:r>
      <w:r w:rsidR="0047196A" w:rsidRPr="007F2791">
        <w:rPr>
          <w:rStyle w:val="Hervorhebung"/>
          <w:rFonts w:ascii="Helvetica" w:eastAsiaTheme="majorEastAsia" w:hAnsi="Helvetica" w:cs="Arial"/>
          <w:i w:val="0"/>
          <w:shd w:val="clear" w:color="auto" w:fill="FFFFFF"/>
          <w:lang w:val="de-DE"/>
        </w:rPr>
        <w:t>als</w:t>
      </w:r>
      <w:r w:rsidR="00370B88">
        <w:rPr>
          <w:rFonts w:ascii="Helvetica" w:hAnsi="Helvetica" w:cs="Arial"/>
          <w:shd w:val="clear" w:color="auto" w:fill="FFFFFF"/>
          <w:lang w:val="de-DE"/>
        </w:rPr>
        <w:t xml:space="preserve"> Windows-</w:t>
      </w:r>
      <w:r w:rsidR="0047196A" w:rsidRPr="007F2791">
        <w:rPr>
          <w:rFonts w:ascii="Helvetica" w:hAnsi="Helvetica" w:cs="Arial"/>
          <w:shd w:val="clear" w:color="auto" w:fill="FFFFFF"/>
          <w:lang w:val="de-DE"/>
        </w:rPr>
        <w:t xml:space="preserve">Azure-basiertes SaaS (Software as a Service)-Angebot </w:t>
      </w:r>
      <w:r w:rsidR="00A10553" w:rsidRPr="007F2791">
        <w:rPr>
          <w:rFonts w:ascii="Helvetica" w:hAnsi="Helvetica" w:cs="Arial"/>
          <w:shd w:val="clear" w:color="auto" w:fill="FFFFFF"/>
          <w:lang w:val="de-DE"/>
        </w:rPr>
        <w:t>zur Verfügung</w:t>
      </w:r>
      <w:r>
        <w:rPr>
          <w:rFonts w:ascii="Helvetica" w:hAnsi="Helvetica" w:cs="Arial"/>
          <w:shd w:val="clear" w:color="auto" w:fill="FFFFFF"/>
          <w:lang w:val="de-DE"/>
        </w:rPr>
        <w:t xml:space="preserve"> stehen</w:t>
      </w:r>
      <w:r w:rsidR="002A2B07">
        <w:rPr>
          <w:rFonts w:ascii="Helvetica" w:hAnsi="Helvetica" w:cs="Arial"/>
          <w:shd w:val="clear" w:color="auto" w:fill="FFFFFF"/>
          <w:lang w:val="de-DE"/>
        </w:rPr>
        <w:t xml:space="preserve">. Dieses unterstützt </w:t>
      </w:r>
      <w:r w:rsidR="00CE24D6">
        <w:rPr>
          <w:rFonts w:ascii="Helvetica" w:hAnsi="Helvetica" w:cs="Arial"/>
          <w:shd w:val="clear" w:color="auto" w:fill="FFFFFF"/>
          <w:lang w:val="de-DE"/>
        </w:rPr>
        <w:t>vor</w:t>
      </w:r>
      <w:r w:rsidR="001E6BAD">
        <w:rPr>
          <w:rFonts w:ascii="Helvetica" w:hAnsi="Helvetica" w:cs="Arial"/>
          <w:shd w:val="clear" w:color="auto" w:fill="FFFFFF"/>
          <w:lang w:val="de-DE"/>
        </w:rPr>
        <w:t xml:space="preserve"> allem </w:t>
      </w:r>
      <w:r w:rsidR="00A10553" w:rsidRPr="007F2791">
        <w:rPr>
          <w:rFonts w:ascii="Helvetica" w:hAnsi="Helvetica" w:cs="Arial"/>
          <w:shd w:val="clear" w:color="auto" w:fill="FFFFFF"/>
          <w:lang w:val="de-DE"/>
        </w:rPr>
        <w:t>Proof-of-Con</w:t>
      </w:r>
      <w:r w:rsidR="0047196A" w:rsidRPr="007F2791">
        <w:rPr>
          <w:rFonts w:ascii="Helvetica" w:hAnsi="Helvetica" w:cs="Arial"/>
          <w:shd w:val="clear" w:color="auto" w:fill="FFFFFF"/>
          <w:lang w:val="de-DE"/>
        </w:rPr>
        <w:t>cepts ideal</w:t>
      </w:r>
      <w:r w:rsidR="001E6BAD">
        <w:rPr>
          <w:rFonts w:ascii="Helvetica" w:hAnsi="Helvetica" w:cs="Arial"/>
          <w:shd w:val="clear" w:color="auto" w:fill="FFFFFF"/>
          <w:lang w:val="de-DE"/>
        </w:rPr>
        <w:t xml:space="preserve"> </w:t>
      </w:r>
      <w:r w:rsidR="0047196A" w:rsidRPr="007F2791">
        <w:rPr>
          <w:rFonts w:ascii="Helvetica" w:hAnsi="Helvetica" w:cs="Arial"/>
          <w:shd w:val="clear" w:color="auto" w:fill="FFFFFF"/>
          <w:lang w:val="de-DE"/>
        </w:rPr>
        <w:t xml:space="preserve">und </w:t>
      </w:r>
      <w:r w:rsidR="00CE24D6">
        <w:rPr>
          <w:rFonts w:ascii="Helvetica" w:hAnsi="Helvetica" w:cs="Arial"/>
          <w:shd w:val="clear" w:color="auto" w:fill="FFFFFF"/>
          <w:lang w:val="de-DE"/>
        </w:rPr>
        <w:t>erlaubt eine</w:t>
      </w:r>
      <w:r>
        <w:rPr>
          <w:rFonts w:ascii="Helvetica" w:hAnsi="Helvetica" w:cs="Arial"/>
          <w:shd w:val="clear" w:color="auto" w:fill="FFFFFF"/>
          <w:lang w:val="de-DE"/>
        </w:rPr>
        <w:t xml:space="preserve"> sukzessive Einführung </w:t>
      </w:r>
      <w:r w:rsidR="001E6BAD">
        <w:rPr>
          <w:rFonts w:ascii="Helvetica" w:hAnsi="Helvetica" w:cs="Arial"/>
          <w:shd w:val="clear" w:color="auto" w:fill="FFFFFF"/>
          <w:lang w:val="de-DE"/>
        </w:rPr>
        <w:t xml:space="preserve">der Lösung </w:t>
      </w:r>
      <w:r>
        <w:rPr>
          <w:rFonts w:ascii="Helvetica" w:hAnsi="Helvetica" w:cs="Arial"/>
          <w:shd w:val="clear" w:color="auto" w:fill="FFFFFF"/>
          <w:lang w:val="de-DE"/>
        </w:rPr>
        <w:t xml:space="preserve">mit flexiblem </w:t>
      </w:r>
      <w:r w:rsidR="00480370">
        <w:rPr>
          <w:rFonts w:ascii="Helvetica" w:hAnsi="Helvetica" w:cs="Arial"/>
          <w:shd w:val="clear" w:color="auto" w:fill="FFFFFF"/>
          <w:lang w:val="de-DE"/>
        </w:rPr>
        <w:t>weiterem</w:t>
      </w:r>
      <w:r w:rsidR="00CE24D6">
        <w:rPr>
          <w:rFonts w:ascii="Helvetica" w:hAnsi="Helvetica" w:cs="Arial"/>
          <w:shd w:val="clear" w:color="auto" w:fill="FFFFFF"/>
          <w:lang w:val="de-DE"/>
        </w:rPr>
        <w:t xml:space="preserve"> Ausbau</w:t>
      </w:r>
      <w:r w:rsidR="0047196A" w:rsidRPr="007F2791">
        <w:rPr>
          <w:rFonts w:ascii="Helvetica" w:hAnsi="Helvetica" w:cs="Arial"/>
          <w:shd w:val="clear" w:color="auto" w:fill="FFFFFF"/>
          <w:lang w:val="de-DE"/>
        </w:rPr>
        <w:t xml:space="preserve">. Darüber </w:t>
      </w:r>
      <w:r w:rsidR="00AA0941">
        <w:rPr>
          <w:rFonts w:ascii="Helvetica" w:hAnsi="Helvetica" w:cs="Arial"/>
          <w:shd w:val="clear" w:color="auto" w:fill="FFFFFF"/>
          <w:lang w:val="de-DE"/>
        </w:rPr>
        <w:t xml:space="preserve">hinaus </w:t>
      </w:r>
      <w:r w:rsidR="00B57C5E">
        <w:rPr>
          <w:rFonts w:ascii="Helvetica" w:hAnsi="Helvetica" w:cs="Arial"/>
          <w:shd w:val="clear" w:color="auto" w:fill="FFFFFF"/>
          <w:lang w:val="de-DE"/>
        </w:rPr>
        <w:t>wird</w:t>
      </w:r>
      <w:r w:rsidR="0047196A" w:rsidRPr="007F2791">
        <w:rPr>
          <w:rFonts w:ascii="Helvetica" w:hAnsi="Helvetica" w:cs="Arial"/>
          <w:shd w:val="clear" w:color="auto" w:fill="FFFFFF"/>
          <w:lang w:val="de-DE"/>
        </w:rPr>
        <w:t xml:space="preserve"> </w:t>
      </w:r>
      <w:r>
        <w:rPr>
          <w:rFonts w:ascii="Helvetica" w:hAnsi="Helvetica" w:cs="Arial"/>
          <w:shd w:val="clear" w:color="auto" w:fill="FFFFFF"/>
          <w:lang w:val="de-DE"/>
        </w:rPr>
        <w:t xml:space="preserve">noch in diesem Jahr </w:t>
      </w:r>
      <w:r w:rsidR="0047196A" w:rsidRPr="007F2791">
        <w:rPr>
          <w:rFonts w:ascii="Helvetica" w:hAnsi="Helvetica" w:cs="Arial"/>
          <w:shd w:val="clear" w:color="auto" w:fill="FFFFFF"/>
          <w:lang w:val="de-DE"/>
        </w:rPr>
        <w:t>eine</w:t>
      </w:r>
      <w:r w:rsidR="00386348" w:rsidRPr="007F2791">
        <w:rPr>
          <w:rFonts w:ascii="Helvetica" w:hAnsi="Helvetica" w:cs="Arial"/>
          <w:shd w:val="clear" w:color="auto" w:fill="FFFFFF"/>
          <w:lang w:val="de-DE"/>
        </w:rPr>
        <w:t xml:space="preserve"> </w:t>
      </w:r>
      <w:r w:rsidR="0047196A" w:rsidRPr="007F2791">
        <w:rPr>
          <w:rStyle w:val="Fett"/>
          <w:rFonts w:ascii="Helvetica" w:eastAsiaTheme="majorEastAsia" w:hAnsi="Helvetica" w:cs="Arial"/>
          <w:i/>
          <w:iCs/>
          <w:shd w:val="clear" w:color="auto" w:fill="FFFFFF"/>
          <w:lang w:val="de-DE"/>
        </w:rPr>
        <w:t>IDL</w:t>
      </w:r>
      <w:r w:rsidR="0047196A" w:rsidRPr="007F2791">
        <w:rPr>
          <w:rFonts w:ascii="Helvetica" w:hAnsi="Helvetica" w:cs="Arial"/>
          <w:shd w:val="clear" w:color="auto" w:fill="FFFFFF"/>
          <w:lang w:val="de-DE"/>
        </w:rPr>
        <w:t>-Konsolidieru</w:t>
      </w:r>
      <w:r w:rsidR="00A10553" w:rsidRPr="007F2791">
        <w:rPr>
          <w:rFonts w:ascii="Helvetica" w:hAnsi="Helvetica" w:cs="Arial"/>
          <w:shd w:val="clear" w:color="auto" w:fill="FFFFFF"/>
          <w:lang w:val="de-DE"/>
        </w:rPr>
        <w:t>ngs-App</w:t>
      </w:r>
      <w:r w:rsidR="00E87C98">
        <w:rPr>
          <w:rFonts w:ascii="Helvetica" w:hAnsi="Helvetica" w:cs="Arial"/>
          <w:shd w:val="clear" w:color="auto" w:fill="FFFFFF"/>
          <w:lang w:val="de-DE"/>
        </w:rPr>
        <w:t xml:space="preserve"> </w:t>
      </w:r>
      <w:r>
        <w:rPr>
          <w:rFonts w:ascii="Helvetica" w:hAnsi="Helvetica" w:cs="Arial"/>
          <w:shd w:val="clear" w:color="auto" w:fill="FFFFFF"/>
          <w:lang w:val="de-DE"/>
        </w:rPr>
        <w:t xml:space="preserve">für </w:t>
      </w:r>
      <w:r w:rsidR="00E87C98">
        <w:rPr>
          <w:rFonts w:ascii="Helvetica" w:hAnsi="Helvetica" w:cs="Arial"/>
          <w:shd w:val="clear" w:color="auto" w:fill="FFFFFF"/>
          <w:lang w:val="de-DE"/>
        </w:rPr>
        <w:t>mobile Windows-</w:t>
      </w:r>
      <w:r w:rsidR="00A10553" w:rsidRPr="007F2791">
        <w:rPr>
          <w:rFonts w:ascii="Helvetica" w:hAnsi="Helvetica" w:cs="Arial"/>
          <w:shd w:val="clear" w:color="auto" w:fill="FFFFFF"/>
          <w:lang w:val="de-DE"/>
        </w:rPr>
        <w:t>8-Ge</w:t>
      </w:r>
      <w:r w:rsidR="0047196A" w:rsidRPr="007F2791">
        <w:rPr>
          <w:rFonts w:ascii="Helvetica" w:hAnsi="Helvetica" w:cs="Arial"/>
          <w:shd w:val="clear" w:color="auto" w:fill="FFFFFF"/>
          <w:lang w:val="de-DE"/>
        </w:rPr>
        <w:t xml:space="preserve">räte </w:t>
      </w:r>
      <w:r w:rsidR="00992A34">
        <w:rPr>
          <w:rFonts w:ascii="Helvetica" w:hAnsi="Helvetica" w:cs="Arial"/>
          <w:shd w:val="clear" w:color="auto" w:fill="FFFFFF"/>
          <w:lang w:val="de-DE"/>
        </w:rPr>
        <w:t>gelauncht</w:t>
      </w:r>
      <w:r>
        <w:rPr>
          <w:rFonts w:ascii="Helvetica" w:hAnsi="Helvetica" w:cs="Arial"/>
          <w:shd w:val="clear" w:color="auto" w:fill="FFFFFF"/>
          <w:lang w:val="de-DE"/>
        </w:rPr>
        <w:t>. Die App</w:t>
      </w:r>
      <w:r w:rsidR="0047196A" w:rsidRPr="007F2791">
        <w:rPr>
          <w:rFonts w:ascii="Helvetica" w:hAnsi="Helvetica" w:cs="Arial"/>
          <w:shd w:val="clear" w:color="auto" w:fill="FFFFFF"/>
          <w:lang w:val="de-DE"/>
        </w:rPr>
        <w:t xml:space="preserve"> </w:t>
      </w:r>
      <w:r w:rsidR="001E6BAD">
        <w:rPr>
          <w:rFonts w:ascii="Helvetica" w:hAnsi="Helvetica" w:cs="Arial"/>
          <w:shd w:val="clear" w:color="auto" w:fill="FFFFFF"/>
          <w:lang w:val="de-DE"/>
        </w:rPr>
        <w:t>umfasst</w:t>
      </w:r>
      <w:r>
        <w:rPr>
          <w:rFonts w:ascii="Helvetica" w:hAnsi="Helvetica" w:cs="Arial"/>
          <w:shd w:val="clear" w:color="auto" w:fill="FFFFFF"/>
          <w:lang w:val="de-DE"/>
        </w:rPr>
        <w:t xml:space="preserve"> Gesellschafts- und Ko</w:t>
      </w:r>
      <w:r w:rsidR="00480370">
        <w:rPr>
          <w:rFonts w:ascii="Helvetica" w:hAnsi="Helvetica" w:cs="Arial"/>
          <w:shd w:val="clear" w:color="auto" w:fill="FFFFFF"/>
          <w:lang w:val="de-DE"/>
        </w:rPr>
        <w:t>n</w:t>
      </w:r>
      <w:r>
        <w:rPr>
          <w:rFonts w:ascii="Helvetica" w:hAnsi="Helvetica" w:cs="Arial"/>
          <w:shd w:val="clear" w:color="auto" w:fill="FFFFFF"/>
          <w:lang w:val="de-DE"/>
        </w:rPr>
        <w:t xml:space="preserve">zernmonitore und </w:t>
      </w:r>
      <w:r w:rsidR="0047196A" w:rsidRPr="007F2791">
        <w:rPr>
          <w:rFonts w:ascii="Helvetica" w:hAnsi="Helvetica" w:cs="Arial"/>
          <w:shd w:val="clear" w:color="auto" w:fill="FFFFFF"/>
          <w:lang w:val="de-DE"/>
        </w:rPr>
        <w:t xml:space="preserve">erweitert das </w:t>
      </w:r>
      <w:r w:rsidR="0047196A" w:rsidRPr="007F2791">
        <w:rPr>
          <w:rFonts w:ascii="Helvetica" w:hAnsi="Helvetica" w:cs="Arial"/>
          <w:b/>
          <w:i/>
          <w:shd w:val="clear" w:color="auto" w:fill="FFFFFF"/>
          <w:lang w:val="de-DE"/>
        </w:rPr>
        <w:t>IDL</w:t>
      </w:r>
      <w:r w:rsidR="0047196A" w:rsidRPr="007F2791">
        <w:rPr>
          <w:rFonts w:ascii="Helvetica" w:hAnsi="Helvetica" w:cs="Arial"/>
          <w:shd w:val="clear" w:color="auto" w:fill="FFFFFF"/>
          <w:lang w:val="de-DE"/>
        </w:rPr>
        <w:t xml:space="preserve">-App-Angebot, das mit der </w:t>
      </w:r>
      <w:r w:rsidR="0047196A" w:rsidRPr="007F2791">
        <w:rPr>
          <w:rFonts w:ascii="Helvetica" w:hAnsi="Helvetica" w:cs="Arial"/>
          <w:b/>
          <w:i/>
          <w:shd w:val="clear" w:color="auto" w:fill="FFFFFF"/>
          <w:lang w:val="de-DE"/>
        </w:rPr>
        <w:t>IDL</w:t>
      </w:r>
      <w:r w:rsidR="0047196A" w:rsidRPr="007F2791">
        <w:rPr>
          <w:rFonts w:ascii="Helvetica" w:hAnsi="Helvetica" w:cs="Arial"/>
          <w:i/>
          <w:shd w:val="clear" w:color="auto" w:fill="FFFFFF"/>
          <w:lang w:val="de-DE"/>
        </w:rPr>
        <w:t>plus</w:t>
      </w:r>
      <w:r w:rsidR="0047196A" w:rsidRPr="007F2791">
        <w:rPr>
          <w:rFonts w:ascii="Helvetica" w:hAnsi="Helvetica" w:cs="Arial"/>
          <w:b/>
          <w:i/>
          <w:shd w:val="clear" w:color="auto" w:fill="FFFFFF"/>
          <w:lang w:val="de-DE"/>
        </w:rPr>
        <w:t xml:space="preserve"> </w:t>
      </w:r>
      <w:r w:rsidR="0047196A" w:rsidRPr="007F2791">
        <w:rPr>
          <w:rFonts w:ascii="Helvetica" w:hAnsi="Helvetica" w:cs="Arial"/>
          <w:shd w:val="clear" w:color="auto" w:fill="FFFFFF"/>
          <w:lang w:val="de-DE"/>
        </w:rPr>
        <w:t xml:space="preserve">Mobile BI-App bereits eine auf dem BI-Frontend </w:t>
      </w:r>
      <w:r w:rsidR="0047196A" w:rsidRPr="007F2791">
        <w:rPr>
          <w:rFonts w:ascii="Helvetica" w:hAnsi="Helvetica" w:cs="Arial"/>
          <w:b/>
          <w:i/>
          <w:shd w:val="clear" w:color="auto" w:fill="FFFFFF"/>
          <w:lang w:val="de-DE"/>
        </w:rPr>
        <w:t>IDL</w:t>
      </w:r>
      <w:r w:rsidR="0047196A" w:rsidRPr="007F2791">
        <w:rPr>
          <w:rFonts w:ascii="Helvetica" w:hAnsi="Helvetica" w:cs="Arial"/>
          <w:i/>
          <w:shd w:val="clear" w:color="auto" w:fill="FFFFFF"/>
          <w:lang w:val="de-DE"/>
        </w:rPr>
        <w:t>COCKPIT</w:t>
      </w:r>
      <w:r w:rsidR="0047196A" w:rsidRPr="007F2791">
        <w:rPr>
          <w:rFonts w:ascii="Helvetica" w:hAnsi="Helvetica" w:cs="Arial"/>
          <w:shd w:val="clear" w:color="auto" w:fill="FFFFFF"/>
          <w:lang w:val="de-DE"/>
        </w:rPr>
        <w:t xml:space="preserve"> basierende Lösung für Analyse, Planung und Reporting </w:t>
      </w:r>
      <w:r w:rsidR="00B57C5E">
        <w:rPr>
          <w:rFonts w:ascii="Helvetica" w:hAnsi="Helvetica" w:cs="Arial"/>
          <w:shd w:val="clear" w:color="auto" w:fill="FFFFFF"/>
          <w:lang w:val="de-DE"/>
        </w:rPr>
        <w:t>bietet</w:t>
      </w:r>
      <w:r w:rsidR="00E87C98">
        <w:rPr>
          <w:rFonts w:ascii="Helvetica" w:hAnsi="Helvetica" w:cs="Arial"/>
          <w:shd w:val="clear" w:color="auto" w:fill="FFFFFF"/>
          <w:lang w:val="de-DE"/>
        </w:rPr>
        <w:t>.</w:t>
      </w:r>
    </w:p>
    <w:p w:rsidR="003C6628" w:rsidRDefault="003C6628" w:rsidP="007F2791">
      <w:pPr>
        <w:spacing w:line="320" w:lineRule="atLeast"/>
        <w:rPr>
          <w:rFonts w:ascii="Helvetica" w:hAnsi="Helvetica" w:cs="Arial"/>
          <w:bCs/>
          <w:color w:val="000000"/>
          <w:spacing w:val="15"/>
          <w:lang w:val="de-DE"/>
        </w:rPr>
      </w:pPr>
    </w:p>
    <w:p w:rsidR="00E271D5" w:rsidRPr="00EC16CC" w:rsidRDefault="00E271D5" w:rsidP="007F2791">
      <w:pPr>
        <w:spacing w:line="320" w:lineRule="atLeast"/>
        <w:rPr>
          <w:rFonts w:ascii="Helvetica" w:hAnsi="Helvetica" w:cs="Arial"/>
          <w:bCs/>
          <w:color w:val="000000"/>
          <w:spacing w:val="15"/>
          <w:lang w:val="de-DE"/>
        </w:rPr>
      </w:pPr>
    </w:p>
    <w:p w:rsidR="00AD079D" w:rsidRPr="007F2791" w:rsidRDefault="00AD079D" w:rsidP="00A7677C">
      <w:pPr>
        <w:spacing w:line="260" w:lineRule="atLeast"/>
        <w:ind w:right="-284"/>
        <w:jc w:val="both"/>
        <w:rPr>
          <w:rFonts w:ascii="Helvetica" w:hAnsi="Helvetica" w:cs="Arial"/>
          <w:lang w:val="de-DE"/>
        </w:rPr>
      </w:pPr>
      <w:r w:rsidRPr="007F2791">
        <w:rPr>
          <w:rFonts w:ascii="Helvetica" w:hAnsi="Helvetica" w:cs="Arial"/>
          <w:b/>
          <w:bCs/>
          <w:color w:val="000000"/>
          <w:lang w:val="de-DE"/>
        </w:rPr>
        <w:t xml:space="preserve">Hintergrundinformationen zu </w:t>
      </w:r>
      <w:r w:rsidRPr="007F2791">
        <w:rPr>
          <w:rFonts w:ascii="Helvetica" w:hAnsi="Helvetica" w:cs="Arial"/>
          <w:b/>
          <w:bCs/>
          <w:i/>
          <w:iCs/>
          <w:color w:val="000000"/>
          <w:lang w:val="de-DE"/>
        </w:rPr>
        <w:t>IDL</w:t>
      </w:r>
    </w:p>
    <w:p w:rsidR="00AD079D" w:rsidRPr="007F2791" w:rsidRDefault="00B57C5E" w:rsidP="00A7677C">
      <w:pPr>
        <w:spacing w:line="260" w:lineRule="atLeast"/>
        <w:ind w:right="-284"/>
        <w:jc w:val="both"/>
        <w:rPr>
          <w:rFonts w:ascii="Helvetica" w:hAnsi="Helvetica" w:cs="Arial"/>
          <w:lang w:val="de-DE"/>
        </w:rPr>
      </w:pPr>
      <w:r>
        <w:rPr>
          <w:rFonts w:ascii="Helvetica" w:hAnsi="Helvetica" w:cs="Arial"/>
          <w:lang w:val="de-DE"/>
        </w:rPr>
        <w:t>D</w:t>
      </w:r>
      <w:r w:rsidR="00AD079D" w:rsidRPr="007F2791">
        <w:rPr>
          <w:rFonts w:ascii="Helvetica" w:hAnsi="Helvetica" w:cs="Arial"/>
          <w:lang w:val="de-DE"/>
        </w:rPr>
        <w:t xml:space="preserve">ie </w:t>
      </w:r>
      <w:r w:rsidR="00AD079D" w:rsidRPr="007F2791">
        <w:rPr>
          <w:rFonts w:ascii="Helvetica" w:hAnsi="Helvetica" w:cs="Arial"/>
          <w:b/>
          <w:i/>
          <w:lang w:val="de-DE"/>
        </w:rPr>
        <w:t>IDL</w:t>
      </w:r>
      <w:r w:rsidR="00393F88" w:rsidRPr="007F2791">
        <w:rPr>
          <w:rFonts w:ascii="Helvetica" w:hAnsi="Helvetica" w:cs="Arial"/>
          <w:lang w:val="de-DE"/>
        </w:rPr>
        <w:t>-Unternehmens</w:t>
      </w:r>
      <w:r w:rsidR="00FB7844" w:rsidRPr="007F2791">
        <w:rPr>
          <w:rFonts w:ascii="Helvetica" w:hAnsi="Helvetica" w:cs="Arial"/>
          <w:lang w:val="de-DE"/>
        </w:rPr>
        <w:t>g</w:t>
      </w:r>
      <w:r w:rsidR="00AD079D" w:rsidRPr="007F2791">
        <w:rPr>
          <w:rFonts w:ascii="Helvetica" w:hAnsi="Helvetica" w:cs="Arial"/>
          <w:lang w:val="de-DE"/>
        </w:rPr>
        <w:t xml:space="preserve">ruppe mit Hauptsitz in Schmitten, Frankfurt/Main </w:t>
      </w:r>
      <w:r>
        <w:rPr>
          <w:rFonts w:ascii="Helvetica" w:hAnsi="Helvetica" w:cs="Arial"/>
          <w:lang w:val="de-DE"/>
        </w:rPr>
        <w:t xml:space="preserve">ist </w:t>
      </w:r>
      <w:r w:rsidR="006C69EC" w:rsidRPr="007F2791">
        <w:rPr>
          <w:rFonts w:ascii="Helvetica" w:hAnsi="Helvetica" w:cs="Arial"/>
          <w:lang w:val="de-DE"/>
        </w:rPr>
        <w:t xml:space="preserve">zuverlässiger </w:t>
      </w:r>
      <w:r w:rsidR="00AD079D" w:rsidRPr="007F2791">
        <w:rPr>
          <w:rFonts w:ascii="Helvetica" w:hAnsi="Helvetica" w:cs="Arial"/>
          <w:lang w:val="de-DE"/>
        </w:rPr>
        <w:t xml:space="preserve">Partner </w:t>
      </w:r>
      <w:r w:rsidR="00BD430C" w:rsidRPr="007F2791">
        <w:rPr>
          <w:rFonts w:ascii="Helvetica" w:hAnsi="Helvetica" w:cs="Arial"/>
          <w:lang w:val="de-DE"/>
        </w:rPr>
        <w:t xml:space="preserve">und führender Anbieter </w:t>
      </w:r>
      <w:r w:rsidR="00AD079D" w:rsidRPr="007F2791">
        <w:rPr>
          <w:rFonts w:ascii="Helvetica" w:hAnsi="Helvetica" w:cs="Arial"/>
          <w:lang w:val="de-DE"/>
        </w:rPr>
        <w:t xml:space="preserve">für moderne Business-Performance-Management (BPM)-Lösungen rund um die Themen </w:t>
      </w:r>
      <w:r w:rsidR="00A66E77" w:rsidRPr="007F2791">
        <w:rPr>
          <w:rFonts w:ascii="Helvetica" w:hAnsi="Helvetica" w:cs="Arial"/>
          <w:lang w:val="de-DE"/>
        </w:rPr>
        <w:t>Konsolidierung, Planung, Analyse und</w:t>
      </w:r>
      <w:r w:rsidR="00AD079D" w:rsidRPr="007F2791">
        <w:rPr>
          <w:rFonts w:ascii="Helvetica" w:hAnsi="Helvetica" w:cs="Arial"/>
          <w:lang w:val="de-DE"/>
        </w:rPr>
        <w:t xml:space="preserve"> Reporting. Die Stärken von </w:t>
      </w:r>
      <w:r w:rsidR="00AD079D" w:rsidRPr="007F2791">
        <w:rPr>
          <w:rFonts w:ascii="Helvetica" w:hAnsi="Helvetica" w:cs="Arial"/>
          <w:b/>
          <w:i/>
          <w:lang w:val="de-DE"/>
        </w:rPr>
        <w:t>IDL</w:t>
      </w:r>
      <w:r w:rsidR="00AD079D" w:rsidRPr="007F2791">
        <w:rPr>
          <w:rFonts w:ascii="Helvetica" w:hAnsi="Helvetica" w:cs="Arial"/>
          <w:lang w:val="de-DE"/>
        </w:rPr>
        <w:t xml:space="preserve"> liegen in der </w:t>
      </w:r>
      <w:r w:rsidR="006C69EC" w:rsidRPr="007F2791">
        <w:rPr>
          <w:rFonts w:ascii="Helvetica" w:hAnsi="Helvetica" w:cs="Arial"/>
          <w:lang w:val="de-DE"/>
        </w:rPr>
        <w:t xml:space="preserve">fachlichen, </w:t>
      </w:r>
      <w:r w:rsidR="00AD079D" w:rsidRPr="007F2791">
        <w:rPr>
          <w:rFonts w:ascii="Helvetica" w:hAnsi="Helvetica" w:cs="Arial"/>
          <w:lang w:val="de-DE"/>
        </w:rPr>
        <w:t>betriebswirtschaftlichen, methodischen und technischen Kompetenz. Kombiniert mit leistungsstarker Software und erstklassigem Service entstehen flexible Anwendungen, die Kunden einen ganzheitlichen</w:t>
      </w:r>
      <w:r w:rsidR="006C69EC" w:rsidRPr="007F2791">
        <w:rPr>
          <w:rFonts w:ascii="Helvetica" w:hAnsi="Helvetica" w:cs="Arial"/>
          <w:lang w:val="de-DE"/>
        </w:rPr>
        <w:t>, zukunftsorientierten</w:t>
      </w:r>
      <w:r w:rsidR="00AD079D" w:rsidRPr="007F2791">
        <w:rPr>
          <w:rFonts w:ascii="Helvetica" w:hAnsi="Helvetica" w:cs="Arial"/>
          <w:lang w:val="de-DE"/>
        </w:rPr>
        <w:t xml:space="preserve"> und nachhaltigen Nutzen </w:t>
      </w:r>
      <w:r w:rsidR="006C69EC" w:rsidRPr="007F2791">
        <w:rPr>
          <w:rFonts w:ascii="Helvetica" w:hAnsi="Helvetica" w:cs="Arial"/>
          <w:lang w:val="de-DE"/>
        </w:rPr>
        <w:t>verschaffen</w:t>
      </w:r>
      <w:r w:rsidR="00AD079D" w:rsidRPr="007F2791">
        <w:rPr>
          <w:rFonts w:ascii="Helvetica" w:hAnsi="Helvetica" w:cs="Arial"/>
          <w:lang w:val="de-DE"/>
        </w:rPr>
        <w:t xml:space="preserve">. Unternehmen und Konzerne verschiedenster Branchen arbeiten </w:t>
      </w:r>
      <w:r w:rsidR="006C69EC" w:rsidRPr="007F2791">
        <w:rPr>
          <w:rFonts w:ascii="Helvetica" w:hAnsi="Helvetica" w:cs="Arial"/>
          <w:lang w:val="de-DE"/>
        </w:rPr>
        <w:t xml:space="preserve">weltweit </w:t>
      </w:r>
      <w:r w:rsidR="00AD079D" w:rsidRPr="007F2791">
        <w:rPr>
          <w:rFonts w:ascii="Helvetica" w:hAnsi="Helvetica" w:cs="Arial"/>
          <w:lang w:val="de-DE"/>
        </w:rPr>
        <w:t xml:space="preserve">mit BPM-Lösungen von </w:t>
      </w:r>
      <w:r w:rsidR="00AD079D" w:rsidRPr="007F2791">
        <w:rPr>
          <w:rFonts w:ascii="Helvetica" w:hAnsi="Helvetica" w:cs="Arial"/>
          <w:b/>
          <w:i/>
          <w:lang w:val="de-DE"/>
        </w:rPr>
        <w:t>IDL</w:t>
      </w:r>
      <w:r w:rsidR="00AD079D" w:rsidRPr="007F2791">
        <w:rPr>
          <w:rFonts w:ascii="Helvetica" w:hAnsi="Helvetica" w:cs="Arial"/>
          <w:lang w:val="de-DE"/>
        </w:rPr>
        <w:t xml:space="preserve">. Darüber hinaus vertrauen viele Kommunen auf </w:t>
      </w:r>
      <w:r w:rsidR="006C69EC" w:rsidRPr="007F2791">
        <w:rPr>
          <w:rFonts w:ascii="Helvetica" w:hAnsi="Helvetica" w:cs="Arial"/>
          <w:lang w:val="de-DE"/>
        </w:rPr>
        <w:t xml:space="preserve">die </w:t>
      </w:r>
      <w:r w:rsidR="00AD079D" w:rsidRPr="007F2791">
        <w:rPr>
          <w:rFonts w:ascii="Helvetica" w:hAnsi="Helvetica" w:cs="Arial"/>
          <w:b/>
          <w:i/>
          <w:lang w:val="de-DE"/>
        </w:rPr>
        <w:t>IDL</w:t>
      </w:r>
      <w:r>
        <w:rPr>
          <w:rFonts w:ascii="Helvetica" w:hAnsi="Helvetica" w:cs="Arial"/>
          <w:lang w:val="de-DE"/>
        </w:rPr>
        <w:t>-</w:t>
      </w:r>
      <w:r w:rsidR="00AD079D" w:rsidRPr="007F2791">
        <w:rPr>
          <w:rFonts w:ascii="Helvetica" w:hAnsi="Helvetica" w:cs="Arial"/>
          <w:lang w:val="de-DE"/>
        </w:rPr>
        <w:t>Lösungen im Bereich des kommunalen Finanz</w:t>
      </w:r>
      <w:r w:rsidR="001340F7">
        <w:rPr>
          <w:rFonts w:ascii="Helvetica" w:hAnsi="Helvetica" w:cs="Arial"/>
          <w:lang w:val="de-DE"/>
        </w:rPr>
        <w:t>–</w:t>
      </w:r>
      <w:r w:rsidR="00AD079D" w:rsidRPr="007F2791">
        <w:rPr>
          <w:rFonts w:ascii="Helvetica" w:hAnsi="Helvetica" w:cs="Arial"/>
          <w:lang w:val="de-DE"/>
        </w:rPr>
        <w:t>managements.</w:t>
      </w:r>
    </w:p>
    <w:p w:rsidR="00E5494B" w:rsidRPr="007F2791" w:rsidRDefault="00E5494B" w:rsidP="00A7677C">
      <w:pPr>
        <w:spacing w:line="260" w:lineRule="atLeast"/>
        <w:ind w:right="-284"/>
        <w:jc w:val="both"/>
        <w:rPr>
          <w:rFonts w:ascii="Helvetica" w:hAnsi="Helvetica" w:cs="Arial"/>
          <w:lang w:val="de-DE"/>
        </w:rPr>
      </w:pPr>
    </w:p>
    <w:p w:rsidR="00544C56" w:rsidRPr="007F2791" w:rsidRDefault="00AD079D" w:rsidP="00544C56">
      <w:pPr>
        <w:spacing w:line="260" w:lineRule="atLeast"/>
        <w:ind w:right="-284"/>
        <w:jc w:val="both"/>
        <w:rPr>
          <w:rFonts w:ascii="Helvetica" w:hAnsi="Helvetica" w:cs="Arial"/>
          <w:b/>
          <w:sz w:val="16"/>
          <w:szCs w:val="16"/>
          <w:lang w:val="de-DE"/>
        </w:rPr>
      </w:pPr>
      <w:r w:rsidRPr="007F2791">
        <w:rPr>
          <w:rFonts w:ascii="Helvetica" w:hAnsi="Helvetica" w:cs="Arial"/>
          <w:b/>
          <w:i/>
          <w:lang w:val="de-DE"/>
        </w:rPr>
        <w:t>IDL</w:t>
      </w:r>
      <w:r w:rsidRPr="007F2791">
        <w:rPr>
          <w:rFonts w:ascii="Helvetica" w:hAnsi="Helvetica" w:cs="Arial"/>
          <w:lang w:val="de-DE"/>
        </w:rPr>
        <w:t xml:space="preserve"> ist mit Gesellschaften in Deutschland, Österreich, der Schweiz sowie Frankreich vertreten. Das Unternehmen </w:t>
      </w:r>
      <w:r w:rsidR="006C69EC" w:rsidRPr="007F2791">
        <w:rPr>
          <w:rFonts w:ascii="Helvetica" w:hAnsi="Helvetica" w:cs="Arial"/>
          <w:lang w:val="de-DE"/>
        </w:rPr>
        <w:t>ist Microsoft Gold Partner und</w:t>
      </w:r>
      <w:r w:rsidRPr="007F2791">
        <w:rPr>
          <w:rFonts w:ascii="Helvetica" w:hAnsi="Helvetica" w:cs="Arial"/>
          <w:lang w:val="de-DE"/>
        </w:rPr>
        <w:t xml:space="preserve"> einer der größten Business-Intelligence-Partner von Cubeware</w:t>
      </w:r>
      <w:r w:rsidR="006C69EC" w:rsidRPr="007F2791">
        <w:rPr>
          <w:rFonts w:ascii="Helvetica" w:hAnsi="Helvetica" w:cs="Arial"/>
          <w:lang w:val="de-DE"/>
        </w:rPr>
        <w:t>. Zahlreiche</w:t>
      </w:r>
      <w:r w:rsidRPr="007F2791">
        <w:rPr>
          <w:rFonts w:ascii="Helvetica" w:hAnsi="Helvetica" w:cs="Arial"/>
          <w:lang w:val="de-DE"/>
        </w:rPr>
        <w:t xml:space="preserve"> ERP-Anbieter </w:t>
      </w:r>
      <w:r w:rsidR="006C69EC" w:rsidRPr="007F2791">
        <w:rPr>
          <w:rFonts w:ascii="Helvetica" w:hAnsi="Helvetica" w:cs="Arial"/>
          <w:lang w:val="de-DE"/>
        </w:rPr>
        <w:t xml:space="preserve">haben die </w:t>
      </w:r>
      <w:r w:rsidR="006C69EC" w:rsidRPr="007F2791">
        <w:rPr>
          <w:rFonts w:ascii="Helvetica" w:hAnsi="Helvetica" w:cs="Arial"/>
          <w:b/>
          <w:i/>
          <w:lang w:val="de-DE"/>
        </w:rPr>
        <w:t>IDL</w:t>
      </w:r>
      <w:r w:rsidR="006C69EC" w:rsidRPr="007F2791">
        <w:rPr>
          <w:rFonts w:ascii="Helvetica" w:hAnsi="Helvetica" w:cs="Arial"/>
          <w:lang w:val="de-DE"/>
        </w:rPr>
        <w:t xml:space="preserve">-Konsolidierungssoftware in ihr Angebot </w:t>
      </w:r>
      <w:r w:rsidRPr="007F2791">
        <w:rPr>
          <w:rFonts w:ascii="Helvetica" w:hAnsi="Helvetica" w:cs="Arial"/>
          <w:lang w:val="de-DE"/>
        </w:rPr>
        <w:t>integriert,</w:t>
      </w:r>
      <w:r w:rsidR="006C69EC" w:rsidRPr="007F2791">
        <w:rPr>
          <w:rFonts w:ascii="Helvetica" w:hAnsi="Helvetica" w:cs="Arial"/>
          <w:lang w:val="de-DE"/>
        </w:rPr>
        <w:t xml:space="preserve"> zudem sind</w:t>
      </w:r>
      <w:r w:rsidRPr="007F2791">
        <w:rPr>
          <w:rFonts w:ascii="Helvetica" w:hAnsi="Helvetica" w:cs="Arial"/>
          <w:lang w:val="de-DE"/>
        </w:rPr>
        <w:t xml:space="preserve"> die Plattformen von Microsoft und IBM sowie der reibungsfreie Zugriff auf SAP im </w:t>
      </w:r>
      <w:r w:rsidRPr="007F2791">
        <w:rPr>
          <w:rFonts w:ascii="Helvetica" w:hAnsi="Helvetica" w:cs="Arial"/>
          <w:b/>
          <w:i/>
          <w:lang w:val="de-DE"/>
        </w:rPr>
        <w:t>IDL</w:t>
      </w:r>
      <w:r w:rsidR="00A66E77" w:rsidRPr="007F2791">
        <w:rPr>
          <w:rFonts w:ascii="Helvetica" w:hAnsi="Helvetica" w:cs="Arial"/>
          <w:lang w:val="de-DE"/>
        </w:rPr>
        <w:t>-</w:t>
      </w:r>
      <w:r w:rsidR="006C69EC" w:rsidRPr="007F2791">
        <w:rPr>
          <w:rFonts w:ascii="Helvetica" w:hAnsi="Helvetica" w:cs="Arial"/>
          <w:lang w:val="de-DE"/>
        </w:rPr>
        <w:t xml:space="preserve">Portfolio </w:t>
      </w:r>
      <w:r w:rsidRPr="007F2791">
        <w:rPr>
          <w:rFonts w:ascii="Helvetica" w:hAnsi="Helvetica" w:cs="Arial"/>
          <w:lang w:val="de-DE"/>
        </w:rPr>
        <w:t>fest verankert.</w:t>
      </w:r>
      <w:r w:rsidR="00B57C5E">
        <w:rPr>
          <w:rFonts w:ascii="Helvetica" w:hAnsi="Helvetica" w:cs="Arial"/>
          <w:lang w:val="de-DE"/>
        </w:rPr>
        <w:t xml:space="preserve"> </w:t>
      </w:r>
      <w:r w:rsidRPr="007F2791">
        <w:rPr>
          <w:rFonts w:ascii="Helvetica" w:hAnsi="Helvetica" w:cs="Arial"/>
          <w:lang w:val="de-DE"/>
        </w:rPr>
        <w:t xml:space="preserve">Weitere Informationen unter </w:t>
      </w:r>
      <w:hyperlink r:id="rId8" w:history="1">
        <w:r w:rsidRPr="007F2791">
          <w:rPr>
            <w:rStyle w:val="Hyperlink"/>
            <w:rFonts w:ascii="Helvetica" w:hAnsi="Helvetica" w:cs="Arial"/>
            <w:lang w:val="de-DE"/>
          </w:rPr>
          <w:t>http://www.idl.eu</w:t>
        </w:r>
      </w:hyperlink>
      <w:r w:rsidR="003E653A" w:rsidRPr="007F2791">
        <w:rPr>
          <w:rFonts w:ascii="Helvetica" w:hAnsi="Helvetica" w:cs="Arial"/>
          <w:lang w:val="de-DE"/>
        </w:rPr>
        <w:t>.</w:t>
      </w:r>
      <w:r w:rsidR="00544C56">
        <w:rPr>
          <w:rFonts w:ascii="Helvetica" w:hAnsi="Helvetica" w:cs="Arial"/>
          <w:lang w:val="de-DE"/>
        </w:rPr>
        <w:t xml:space="preserve">         </w:t>
      </w:r>
      <w:r w:rsidR="00544C56" w:rsidRPr="007F2791">
        <w:rPr>
          <w:rFonts w:ascii="Helvetica" w:hAnsi="Helvetica" w:cs="Arial"/>
          <w:b/>
          <w:sz w:val="16"/>
          <w:szCs w:val="16"/>
          <w:lang w:val="de-DE"/>
        </w:rPr>
        <w:t>2013</w:t>
      </w:r>
      <w:r w:rsidR="00544C56">
        <w:rPr>
          <w:rFonts w:ascii="Helvetica" w:hAnsi="Helvetica" w:cs="Arial"/>
          <w:b/>
          <w:sz w:val="16"/>
          <w:szCs w:val="16"/>
          <w:lang w:val="de-DE"/>
        </w:rPr>
        <w:t>0917</w:t>
      </w:r>
      <w:r w:rsidR="00544C56" w:rsidRPr="007F2791">
        <w:rPr>
          <w:rFonts w:ascii="Helvetica" w:hAnsi="Helvetica" w:cs="Arial"/>
          <w:b/>
          <w:sz w:val="16"/>
          <w:szCs w:val="16"/>
          <w:lang w:val="de-DE"/>
        </w:rPr>
        <w:t>_idl</w:t>
      </w:r>
    </w:p>
    <w:p w:rsidR="00AD079D" w:rsidRPr="007F2791" w:rsidRDefault="00AD079D" w:rsidP="00A7677C">
      <w:pPr>
        <w:spacing w:line="260" w:lineRule="atLeast"/>
        <w:ind w:right="-284"/>
        <w:jc w:val="both"/>
        <w:rPr>
          <w:rFonts w:ascii="Helvetica" w:hAnsi="Helvetica" w:cs="Arial"/>
          <w:lang w:val="de-DE"/>
        </w:rPr>
      </w:pPr>
    </w:p>
    <w:p w:rsidR="003C6628" w:rsidRPr="007F2791" w:rsidRDefault="003C6628" w:rsidP="00A7677C">
      <w:pPr>
        <w:tabs>
          <w:tab w:val="left" w:pos="5387"/>
        </w:tabs>
        <w:spacing w:line="260" w:lineRule="atLeast"/>
        <w:ind w:right="-284"/>
        <w:jc w:val="both"/>
        <w:rPr>
          <w:rFonts w:ascii="Helvetica" w:hAnsi="Helvetica" w:cs="Arial"/>
          <w:lang w:val="de-DE"/>
        </w:rPr>
      </w:pPr>
    </w:p>
    <w:p w:rsidR="00E271D5" w:rsidRPr="00E271D5" w:rsidRDefault="00E271D5" w:rsidP="00E271D5">
      <w:pPr>
        <w:tabs>
          <w:tab w:val="left" w:pos="5387"/>
        </w:tabs>
        <w:spacing w:line="260" w:lineRule="atLeast"/>
        <w:ind w:right="-284"/>
        <w:jc w:val="both"/>
        <w:rPr>
          <w:rFonts w:ascii="Helvetica" w:hAnsi="Helvetica" w:cs="Arial"/>
          <w:b/>
          <w:bCs/>
          <w:i/>
          <w:lang w:val="de-DE"/>
        </w:rPr>
      </w:pPr>
      <w:r w:rsidRPr="00E271D5">
        <w:rPr>
          <w:rFonts w:ascii="Helvetica" w:hAnsi="Helvetica" w:cs="Arial"/>
          <w:b/>
          <w:bCs/>
          <w:i/>
          <w:lang w:val="de-DE"/>
        </w:rPr>
        <w:t>Begleitendes Bildmaterial:</w:t>
      </w:r>
    </w:p>
    <w:p w:rsidR="00E271D5" w:rsidRPr="00E271D5" w:rsidRDefault="00E271D5" w:rsidP="00E271D5">
      <w:pPr>
        <w:tabs>
          <w:tab w:val="left" w:pos="5387"/>
        </w:tabs>
        <w:spacing w:line="260" w:lineRule="atLeast"/>
        <w:ind w:right="-284"/>
        <w:jc w:val="both"/>
        <w:rPr>
          <w:rFonts w:ascii="Helvetica" w:hAnsi="Helvetica" w:cs="Arial"/>
          <w:lang w:val="de-CH"/>
        </w:rPr>
      </w:pPr>
    </w:p>
    <w:p w:rsidR="00E271D5" w:rsidRDefault="00B1479A" w:rsidP="00544C56">
      <w:pPr>
        <w:tabs>
          <w:tab w:val="left" w:pos="2835"/>
          <w:tab w:val="left" w:pos="5812"/>
        </w:tabs>
        <w:spacing w:line="260" w:lineRule="atLeast"/>
        <w:ind w:right="-284"/>
        <w:jc w:val="both"/>
        <w:rPr>
          <w:rFonts w:ascii="Helvetica" w:hAnsi="Helvetica" w:cs="Arial"/>
          <w:lang w:val="de-CH"/>
        </w:rPr>
      </w:pPr>
      <w:r>
        <w:rPr>
          <w:rFonts w:ascii="Helvetica" w:hAnsi="Helvetica" w:cs="Arial"/>
          <w:noProof/>
          <w:lang w:val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87.75pt;margin-top:62.8pt;width:125.15pt;height:32.05pt;z-index:251661312;mso-width-relative:margin;mso-height-relative:margin" stroked="f">
            <v:textbox>
              <w:txbxContent>
                <w:p w:rsidR="00544C56" w:rsidRPr="00544C56" w:rsidRDefault="00544C56" w:rsidP="00544C56">
                  <w:pPr>
                    <w:rPr>
                      <w:rFonts w:ascii="Helvetica" w:hAnsi="Helvetica"/>
                      <w:i/>
                      <w:sz w:val="18"/>
                      <w:szCs w:val="18"/>
                      <w:lang w:val="de-DE"/>
                    </w:rPr>
                  </w:pPr>
                  <w:r w:rsidRPr="00544C56">
                    <w:rPr>
                      <w:rFonts w:ascii="Helvetica" w:hAnsi="Helvetica"/>
                      <w:b/>
                      <w:i/>
                      <w:sz w:val="18"/>
                      <w:szCs w:val="18"/>
                      <w:lang w:val="de-DE"/>
                    </w:rPr>
                    <w:t>IDL</w:t>
                  </w:r>
                  <w:r>
                    <w:rPr>
                      <w:rFonts w:ascii="Helvetica" w:hAnsi="Helvetica"/>
                      <w:i/>
                      <w:sz w:val="18"/>
                      <w:szCs w:val="18"/>
                      <w:lang w:val="de-DE"/>
                    </w:rPr>
                    <w:t>FORECAST</w:t>
                  </w:r>
                </w:p>
                <w:p w:rsidR="00544C56" w:rsidRPr="00544C56" w:rsidRDefault="00544C56" w:rsidP="00544C56">
                  <w:pPr>
                    <w:rPr>
                      <w:rFonts w:ascii="Helvetica" w:hAnsi="Helvetica"/>
                      <w:sz w:val="18"/>
                      <w:szCs w:val="18"/>
                      <w:lang w:val="de-DE"/>
                    </w:rPr>
                  </w:pPr>
                  <w:r>
                    <w:rPr>
                      <w:rFonts w:ascii="Helvetica" w:hAnsi="Helvetica"/>
                      <w:sz w:val="18"/>
                      <w:szCs w:val="18"/>
                      <w:lang w:val="de-DE"/>
                    </w:rPr>
                    <w:t>in neuem Design</w:t>
                  </w:r>
                </w:p>
              </w:txbxContent>
            </v:textbox>
          </v:shape>
        </w:pict>
      </w:r>
      <w:r w:rsidR="000104EE">
        <w:rPr>
          <w:rFonts w:ascii="Helvetica" w:hAnsi="Helvetica" w:cs="Arial"/>
          <w:noProof/>
          <w:lang w:val="de-DE"/>
        </w:rPr>
        <w:pict>
          <v:shape id="_x0000_s1028" type="#_x0000_t202" style="position:absolute;left:0;text-align:left;margin-left:141.1pt;margin-top:62.8pt;width:125.15pt;height:32.05pt;z-index:251662336;mso-width-relative:margin;mso-height-relative:margin" stroked="f">
            <v:textbox>
              <w:txbxContent>
                <w:p w:rsidR="00544C56" w:rsidRPr="00544C56" w:rsidRDefault="00544C56" w:rsidP="00544C56">
                  <w:pPr>
                    <w:rPr>
                      <w:rFonts w:ascii="Helvetica" w:hAnsi="Helvetica"/>
                      <w:i/>
                      <w:sz w:val="18"/>
                      <w:szCs w:val="18"/>
                      <w:lang w:val="de-DE"/>
                    </w:rPr>
                  </w:pPr>
                  <w:r w:rsidRPr="00544C56">
                    <w:rPr>
                      <w:rFonts w:ascii="Helvetica" w:hAnsi="Helvetica"/>
                      <w:b/>
                      <w:i/>
                      <w:sz w:val="18"/>
                      <w:szCs w:val="18"/>
                      <w:lang w:val="de-DE"/>
                    </w:rPr>
                    <w:t>IDL</w:t>
                  </w:r>
                  <w:r w:rsidRPr="00544C56">
                    <w:rPr>
                      <w:rFonts w:ascii="Helvetica" w:hAnsi="Helvetica"/>
                      <w:i/>
                      <w:sz w:val="18"/>
                      <w:szCs w:val="18"/>
                      <w:lang w:val="de-DE"/>
                    </w:rPr>
                    <w:t>KONSIS</w:t>
                  </w:r>
                </w:p>
                <w:p w:rsidR="00544C56" w:rsidRPr="00544C56" w:rsidRDefault="00544C56" w:rsidP="00544C56">
                  <w:pPr>
                    <w:rPr>
                      <w:rFonts w:ascii="Helvetica" w:hAnsi="Helvetica"/>
                      <w:sz w:val="18"/>
                      <w:szCs w:val="18"/>
                      <w:lang w:val="de-DE"/>
                    </w:rPr>
                  </w:pPr>
                  <w:r>
                    <w:rPr>
                      <w:rFonts w:ascii="Helvetica" w:hAnsi="Helvetica"/>
                      <w:sz w:val="18"/>
                      <w:szCs w:val="18"/>
                      <w:lang w:val="de-DE"/>
                    </w:rPr>
                    <w:t>Konzernkreis</w:t>
                  </w:r>
                  <w:r w:rsidRPr="00544C56">
                    <w:rPr>
                      <w:rFonts w:ascii="Helvetica" w:hAnsi="Helvetica"/>
                      <w:sz w:val="18"/>
                      <w:szCs w:val="18"/>
                      <w:lang w:val="de-DE"/>
                    </w:rPr>
                    <w:t>-Monitor</w:t>
                  </w:r>
                </w:p>
              </w:txbxContent>
            </v:textbox>
          </v:shape>
        </w:pict>
      </w:r>
      <w:r w:rsidR="000104EE" w:rsidRPr="000104EE">
        <w:rPr>
          <w:rFonts w:ascii="Helvetica" w:hAnsi="Helvetica" w:cs="Arial"/>
          <w:noProof/>
          <w:lang w:val="de-CH" w:eastAsia="en-US"/>
        </w:rPr>
        <w:pict>
          <v:shape id="_x0000_s1026" type="#_x0000_t202" style="position:absolute;left:0;text-align:left;margin-left:-1.65pt;margin-top:62.8pt;width:125.15pt;height:32.05pt;z-index:251660288;mso-width-relative:margin;mso-height-relative:margin" stroked="f">
            <v:textbox>
              <w:txbxContent>
                <w:p w:rsidR="00544C56" w:rsidRPr="00544C56" w:rsidRDefault="00544C56">
                  <w:pPr>
                    <w:rPr>
                      <w:rFonts w:ascii="Helvetica" w:hAnsi="Helvetica"/>
                      <w:i/>
                      <w:sz w:val="18"/>
                      <w:szCs w:val="18"/>
                      <w:lang w:val="de-DE"/>
                    </w:rPr>
                  </w:pPr>
                  <w:r w:rsidRPr="00544C56">
                    <w:rPr>
                      <w:rFonts w:ascii="Helvetica" w:hAnsi="Helvetica"/>
                      <w:b/>
                      <w:i/>
                      <w:sz w:val="18"/>
                      <w:szCs w:val="18"/>
                      <w:lang w:val="de-DE"/>
                    </w:rPr>
                    <w:t>IDL</w:t>
                  </w:r>
                  <w:r w:rsidRPr="00544C56">
                    <w:rPr>
                      <w:rFonts w:ascii="Helvetica" w:hAnsi="Helvetica"/>
                      <w:i/>
                      <w:sz w:val="18"/>
                      <w:szCs w:val="18"/>
                      <w:lang w:val="de-DE"/>
                    </w:rPr>
                    <w:t>KONSIS</w:t>
                  </w:r>
                </w:p>
                <w:p w:rsidR="00544C56" w:rsidRPr="00544C56" w:rsidRDefault="00544C56">
                  <w:pPr>
                    <w:rPr>
                      <w:rFonts w:ascii="Helvetica" w:hAnsi="Helvetica"/>
                      <w:sz w:val="18"/>
                      <w:szCs w:val="18"/>
                      <w:lang w:val="de-DE"/>
                    </w:rPr>
                  </w:pPr>
                  <w:r w:rsidRPr="00544C56">
                    <w:rPr>
                      <w:rFonts w:ascii="Helvetica" w:hAnsi="Helvetica"/>
                      <w:sz w:val="18"/>
                      <w:szCs w:val="18"/>
                      <w:lang w:val="de-DE"/>
                    </w:rPr>
                    <w:t>Einzelabschluss-Monitor</w:t>
                  </w:r>
                </w:p>
              </w:txbxContent>
            </v:textbox>
          </v:shape>
        </w:pict>
      </w:r>
      <w:r w:rsidR="00544C56">
        <w:rPr>
          <w:rFonts w:ascii="Helvetica" w:hAnsi="Helvetica" w:cs="Arial"/>
          <w:noProof/>
          <w:lang w:val="de-DE"/>
        </w:rPr>
        <w:drawing>
          <wp:inline distT="0" distB="0" distL="0" distR="0">
            <wp:extent cx="1478571" cy="828000"/>
            <wp:effectExtent l="19050" t="0" r="7329" b="0"/>
            <wp:docPr id="1" name="Bild 1" descr="C:\Users\Admin\Netzwerkdateien ars\Kunden\IDL\Grafiken\Screens\Release 2013.0\IDLKONSIS_Einzelabschluss-Moni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Netzwerkdateien ars\Kunden\IDL\Grafiken\Screens\Release 2013.0\IDLKONSIS_Einzelabschluss-Monito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571" cy="8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C56">
        <w:rPr>
          <w:rFonts w:ascii="Helvetica" w:hAnsi="Helvetica" w:cs="Arial"/>
          <w:lang w:val="de-CH"/>
        </w:rPr>
        <w:tab/>
      </w:r>
      <w:r w:rsidR="00544C56">
        <w:rPr>
          <w:rFonts w:ascii="Helvetica" w:hAnsi="Helvetica" w:cs="Arial"/>
          <w:noProof/>
          <w:lang w:val="de-DE"/>
        </w:rPr>
        <w:drawing>
          <wp:inline distT="0" distB="0" distL="0" distR="0">
            <wp:extent cx="1467537" cy="828000"/>
            <wp:effectExtent l="19050" t="0" r="0" b="0"/>
            <wp:docPr id="2" name="Bild 2" descr="C:\Users\Admin\Netzwerkdateien ars\Kunden\IDL\Grafiken\Screens\Release 2013.0\IDLFORECAST-in-neuem-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Netzwerkdateien ars\Kunden\IDL\Grafiken\Screens\Release 2013.0\IDLFORECAST-in-neuem-Desig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537" cy="8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C56">
        <w:rPr>
          <w:rFonts w:ascii="Helvetica" w:hAnsi="Helvetica" w:cs="Arial"/>
          <w:lang w:val="de-CH"/>
        </w:rPr>
        <w:tab/>
      </w:r>
      <w:r w:rsidR="00544C56">
        <w:rPr>
          <w:rFonts w:ascii="Helvetica" w:hAnsi="Helvetica" w:cs="Arial"/>
          <w:noProof/>
          <w:lang w:val="de-DE"/>
        </w:rPr>
        <w:drawing>
          <wp:inline distT="0" distB="0" distL="0" distR="0">
            <wp:extent cx="1470189" cy="828000"/>
            <wp:effectExtent l="19050" t="0" r="0" b="0"/>
            <wp:docPr id="3" name="Bild 3" descr="C:\Users\Admin\Netzwerkdateien ars\Kunden\IDL\Grafiken\Screens\Release 2013.0\IDLKONSIS_Konzernkreis-Moni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Netzwerkdateien ars\Kunden\IDL\Grafiken\Screens\Release 2013.0\IDLKONSIS_Konzernkreis-Monitor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189" cy="8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C56" w:rsidRDefault="00544C56" w:rsidP="00544C56">
      <w:pPr>
        <w:tabs>
          <w:tab w:val="left" w:pos="2835"/>
          <w:tab w:val="left" w:pos="5812"/>
        </w:tabs>
        <w:spacing w:line="260" w:lineRule="atLeast"/>
        <w:ind w:right="-284"/>
        <w:jc w:val="both"/>
        <w:rPr>
          <w:rFonts w:ascii="Helvetica" w:hAnsi="Helvetica" w:cs="Arial"/>
          <w:lang w:val="de-CH"/>
        </w:rPr>
      </w:pPr>
    </w:p>
    <w:p w:rsidR="00544C56" w:rsidRDefault="00544C56" w:rsidP="00544C56">
      <w:pPr>
        <w:tabs>
          <w:tab w:val="left" w:pos="2835"/>
          <w:tab w:val="left" w:pos="5812"/>
        </w:tabs>
        <w:spacing w:line="260" w:lineRule="atLeast"/>
        <w:ind w:right="-284"/>
        <w:jc w:val="both"/>
        <w:rPr>
          <w:rFonts w:ascii="Helvetica" w:hAnsi="Helvetica" w:cs="Arial"/>
          <w:lang w:val="de-CH"/>
        </w:rPr>
      </w:pPr>
    </w:p>
    <w:p w:rsidR="00544C56" w:rsidRDefault="00544C56" w:rsidP="00544C56">
      <w:pPr>
        <w:tabs>
          <w:tab w:val="left" w:pos="2835"/>
          <w:tab w:val="left" w:pos="5812"/>
        </w:tabs>
        <w:spacing w:line="260" w:lineRule="atLeast"/>
        <w:ind w:right="-284"/>
        <w:jc w:val="both"/>
        <w:rPr>
          <w:rFonts w:ascii="Helvetica" w:hAnsi="Helvetica" w:cs="Arial"/>
          <w:lang w:val="de-CH"/>
        </w:rPr>
      </w:pPr>
    </w:p>
    <w:p w:rsidR="00E271D5" w:rsidRPr="00E271D5" w:rsidRDefault="00E271D5" w:rsidP="00E271D5">
      <w:pPr>
        <w:tabs>
          <w:tab w:val="left" w:pos="5387"/>
        </w:tabs>
        <w:spacing w:line="260" w:lineRule="atLeast"/>
        <w:ind w:right="-284"/>
        <w:jc w:val="both"/>
        <w:rPr>
          <w:rFonts w:ascii="Helvetica" w:hAnsi="Helvetica" w:cs="Arial"/>
          <w:lang w:val="de-CH"/>
        </w:rPr>
      </w:pPr>
    </w:p>
    <w:p w:rsidR="00E271D5" w:rsidRPr="00E271D5" w:rsidRDefault="00E271D5" w:rsidP="00E271D5">
      <w:pPr>
        <w:tabs>
          <w:tab w:val="left" w:pos="5387"/>
        </w:tabs>
        <w:spacing w:line="260" w:lineRule="atLeast"/>
        <w:ind w:right="-284"/>
        <w:jc w:val="both"/>
        <w:rPr>
          <w:rFonts w:ascii="Helvetica" w:hAnsi="Helvetica" w:cs="Arial"/>
          <w:b/>
          <w:i/>
          <w:lang w:val="de-DE"/>
        </w:rPr>
      </w:pPr>
      <w:r w:rsidRPr="00E271D5">
        <w:rPr>
          <w:rFonts w:ascii="Helvetica" w:hAnsi="Helvetica" w:cs="Arial"/>
          <w:b/>
          <w:i/>
          <w:lang w:val="de-CH"/>
        </w:rPr>
        <w:t xml:space="preserve">[ Download unter </w:t>
      </w:r>
      <w:hyperlink r:id="rId12" w:history="1">
        <w:r w:rsidR="001340F7" w:rsidRPr="007F103C">
          <w:rPr>
            <w:rStyle w:val="Hyperlink"/>
            <w:rFonts w:ascii="Helvetica" w:hAnsi="Helvetica" w:cs="Arial"/>
            <w:b/>
            <w:bCs/>
            <w:i/>
            <w:lang w:val="de-DE"/>
          </w:rPr>
          <w:t>http://www.ars-pr.de/de/presse/meldungen/20130917_idl.php</w:t>
        </w:r>
      </w:hyperlink>
      <w:r w:rsidRPr="00E271D5">
        <w:rPr>
          <w:rFonts w:ascii="Helvetica" w:hAnsi="Helvetica" w:cs="Arial"/>
          <w:b/>
          <w:bCs/>
          <w:i/>
          <w:lang w:val="de-DE"/>
        </w:rPr>
        <w:t xml:space="preserve"> </w:t>
      </w:r>
      <w:r w:rsidRPr="00E271D5">
        <w:rPr>
          <w:rFonts w:ascii="Helvetica" w:hAnsi="Helvetica" w:cs="Arial"/>
          <w:b/>
          <w:i/>
          <w:lang w:val="de-DE"/>
        </w:rPr>
        <w:t>]</w:t>
      </w:r>
    </w:p>
    <w:p w:rsidR="00E271D5" w:rsidRPr="00E271D5" w:rsidRDefault="00E271D5" w:rsidP="00E271D5">
      <w:pPr>
        <w:tabs>
          <w:tab w:val="left" w:pos="5387"/>
        </w:tabs>
        <w:spacing w:line="260" w:lineRule="atLeast"/>
        <w:ind w:right="-284"/>
        <w:jc w:val="both"/>
        <w:rPr>
          <w:rFonts w:ascii="Helvetica" w:hAnsi="Helvetica" w:cs="Arial"/>
          <w:bCs/>
          <w:lang w:val="de-DE"/>
        </w:rPr>
      </w:pPr>
    </w:p>
    <w:p w:rsidR="00E271D5" w:rsidRPr="00E271D5" w:rsidRDefault="00E271D5" w:rsidP="00A7677C">
      <w:pPr>
        <w:tabs>
          <w:tab w:val="left" w:pos="5387"/>
        </w:tabs>
        <w:spacing w:line="260" w:lineRule="atLeast"/>
        <w:ind w:right="-284"/>
        <w:jc w:val="both"/>
        <w:rPr>
          <w:rFonts w:ascii="Helvetica" w:hAnsi="Helvetica" w:cs="Arial"/>
          <w:lang w:val="de-DE"/>
        </w:rPr>
      </w:pPr>
    </w:p>
    <w:p w:rsidR="00E271D5" w:rsidRPr="00E271D5" w:rsidRDefault="00E271D5" w:rsidP="00A7677C">
      <w:pPr>
        <w:tabs>
          <w:tab w:val="left" w:pos="5387"/>
        </w:tabs>
        <w:spacing w:line="260" w:lineRule="atLeast"/>
        <w:ind w:right="-284"/>
        <w:jc w:val="both"/>
        <w:rPr>
          <w:rFonts w:ascii="Helvetica" w:hAnsi="Helvetica" w:cs="Arial"/>
          <w:lang w:val="de-DE"/>
        </w:rPr>
      </w:pPr>
    </w:p>
    <w:p w:rsidR="00ED3BAC" w:rsidRPr="007F2791" w:rsidRDefault="00ED3BAC" w:rsidP="00A7677C">
      <w:pPr>
        <w:tabs>
          <w:tab w:val="left" w:pos="5387"/>
        </w:tabs>
        <w:spacing w:line="260" w:lineRule="atLeast"/>
        <w:ind w:right="-284"/>
        <w:jc w:val="both"/>
        <w:rPr>
          <w:rFonts w:ascii="Helvetica" w:hAnsi="Helvetica" w:cs="Arial"/>
          <w:b/>
          <w:i/>
          <w:lang w:val="de-DE"/>
        </w:rPr>
      </w:pPr>
      <w:r w:rsidRPr="007F2791">
        <w:rPr>
          <w:rFonts w:ascii="Helvetica" w:hAnsi="Helvetica" w:cs="Arial"/>
          <w:b/>
          <w:i/>
          <w:lang w:val="de-DE"/>
        </w:rPr>
        <w:t>Kontakt</w:t>
      </w:r>
      <w:r w:rsidR="0090618C" w:rsidRPr="007F2791">
        <w:rPr>
          <w:rFonts w:ascii="Helvetica" w:hAnsi="Helvetica" w:cs="Arial"/>
          <w:b/>
          <w:i/>
          <w:lang w:val="de-DE"/>
        </w:rPr>
        <w:tab/>
        <w:t>Presse-Ansprechpartner</w:t>
      </w:r>
    </w:p>
    <w:p w:rsidR="00ED3BAC" w:rsidRPr="00316E6B" w:rsidRDefault="00ED3BAC" w:rsidP="0047196A">
      <w:pPr>
        <w:tabs>
          <w:tab w:val="left" w:pos="5387"/>
        </w:tabs>
        <w:spacing w:line="240" w:lineRule="atLeast"/>
        <w:ind w:right="-284"/>
        <w:jc w:val="both"/>
        <w:rPr>
          <w:rFonts w:ascii="Helvetica" w:hAnsi="Helvetica" w:cs="Arial"/>
        </w:rPr>
      </w:pPr>
      <w:r w:rsidRPr="00316E6B">
        <w:rPr>
          <w:rFonts w:ascii="Helvetica" w:hAnsi="Helvetica" w:cs="Arial"/>
          <w:b/>
          <w:i/>
        </w:rPr>
        <w:t>IDL</w:t>
      </w:r>
      <w:r w:rsidRPr="00316E6B">
        <w:rPr>
          <w:rFonts w:ascii="Helvetica" w:hAnsi="Helvetica" w:cs="Arial"/>
          <w:i/>
        </w:rPr>
        <w:t xml:space="preserve"> GmbH Mitte</w:t>
      </w:r>
      <w:r w:rsidR="0090618C" w:rsidRPr="00316E6B">
        <w:rPr>
          <w:rFonts w:ascii="Helvetica" w:hAnsi="Helvetica" w:cs="Arial"/>
        </w:rPr>
        <w:tab/>
        <w:t>ars publicandi GmbH</w:t>
      </w:r>
    </w:p>
    <w:p w:rsidR="00ED3BAC" w:rsidRPr="007F2791" w:rsidRDefault="00ED3BAC" w:rsidP="0047196A">
      <w:pPr>
        <w:tabs>
          <w:tab w:val="left" w:pos="5387"/>
        </w:tabs>
        <w:spacing w:line="240" w:lineRule="atLeast"/>
        <w:ind w:right="-284"/>
        <w:jc w:val="both"/>
        <w:rPr>
          <w:rFonts w:ascii="Helvetica" w:hAnsi="Helvetica" w:cs="Arial"/>
          <w:lang w:val="de-DE"/>
        </w:rPr>
      </w:pPr>
      <w:r w:rsidRPr="007F2791">
        <w:rPr>
          <w:rFonts w:ascii="Helvetica" w:hAnsi="Helvetica" w:cs="Arial"/>
          <w:lang w:val="de-DE"/>
        </w:rPr>
        <w:t>Monika Düsterhöft</w:t>
      </w:r>
      <w:r w:rsidR="0090618C" w:rsidRPr="007F2791">
        <w:rPr>
          <w:rFonts w:ascii="Helvetica" w:hAnsi="Helvetica" w:cs="Arial"/>
          <w:lang w:val="de-DE"/>
        </w:rPr>
        <w:tab/>
        <w:t>Martina Overmann</w:t>
      </w:r>
    </w:p>
    <w:p w:rsidR="00ED3BAC" w:rsidRPr="007F2791" w:rsidRDefault="0068170E" w:rsidP="0047196A">
      <w:pPr>
        <w:tabs>
          <w:tab w:val="left" w:pos="5387"/>
        </w:tabs>
        <w:spacing w:line="240" w:lineRule="atLeast"/>
        <w:ind w:right="-284"/>
        <w:jc w:val="both"/>
        <w:rPr>
          <w:rFonts w:ascii="Helvetica" w:hAnsi="Helvetica" w:cs="Arial"/>
          <w:lang w:val="de-DE"/>
        </w:rPr>
      </w:pPr>
      <w:r w:rsidRPr="007F2791">
        <w:rPr>
          <w:rFonts w:ascii="Helvetica" w:hAnsi="Helvetica" w:cs="Arial"/>
          <w:lang w:val="de-DE"/>
        </w:rPr>
        <w:t>Adlzreiterstraße 8</w:t>
      </w:r>
      <w:r w:rsidR="0090618C" w:rsidRPr="007F2791">
        <w:rPr>
          <w:rFonts w:ascii="Helvetica" w:hAnsi="Helvetica" w:cs="Arial"/>
          <w:lang w:val="de-DE"/>
        </w:rPr>
        <w:tab/>
      </w:r>
      <w:r w:rsidR="0090618C" w:rsidRPr="007F2791">
        <w:rPr>
          <w:rFonts w:ascii="Helvetica" w:hAnsi="Helvetica" w:cs="Arial"/>
          <w:lang w:val="de-CH"/>
        </w:rPr>
        <w:t>Schulstraße 28</w:t>
      </w:r>
    </w:p>
    <w:p w:rsidR="00ED3BAC" w:rsidRPr="007F2791" w:rsidRDefault="0068170E" w:rsidP="0047196A">
      <w:pPr>
        <w:tabs>
          <w:tab w:val="left" w:pos="5387"/>
        </w:tabs>
        <w:spacing w:line="240" w:lineRule="atLeast"/>
        <w:ind w:right="-284"/>
        <w:jc w:val="both"/>
        <w:rPr>
          <w:rFonts w:ascii="Helvetica" w:hAnsi="Helvetica" w:cs="Arial"/>
          <w:lang w:val="de-DE"/>
        </w:rPr>
      </w:pPr>
      <w:r w:rsidRPr="007F2791">
        <w:rPr>
          <w:rFonts w:ascii="Helvetica" w:hAnsi="Helvetica" w:cs="Arial"/>
          <w:lang w:val="de-DE"/>
        </w:rPr>
        <w:t>83022 Rosenheim</w:t>
      </w:r>
      <w:r w:rsidR="0090618C" w:rsidRPr="007F2791">
        <w:rPr>
          <w:rFonts w:ascii="Helvetica" w:hAnsi="Helvetica" w:cs="Arial"/>
          <w:lang w:val="de-DE"/>
        </w:rPr>
        <w:tab/>
      </w:r>
      <w:r w:rsidR="0090618C" w:rsidRPr="007F2791">
        <w:rPr>
          <w:rFonts w:ascii="Helvetica" w:hAnsi="Helvetica" w:cs="Arial"/>
          <w:lang w:val="de-CH"/>
        </w:rPr>
        <w:t>66976 Rodalben</w:t>
      </w:r>
    </w:p>
    <w:p w:rsidR="00ED3BAC" w:rsidRPr="007F2791" w:rsidRDefault="00ED3BAC" w:rsidP="0047196A">
      <w:pPr>
        <w:tabs>
          <w:tab w:val="left" w:pos="5387"/>
        </w:tabs>
        <w:spacing w:line="240" w:lineRule="atLeast"/>
        <w:ind w:right="-284"/>
        <w:jc w:val="both"/>
        <w:rPr>
          <w:rFonts w:ascii="Helvetica" w:hAnsi="Helvetica" w:cs="Arial"/>
          <w:lang w:val="de-DE"/>
        </w:rPr>
      </w:pPr>
      <w:r w:rsidRPr="007F2791">
        <w:rPr>
          <w:rFonts w:ascii="Helvetica" w:hAnsi="Helvetica" w:cs="Arial"/>
          <w:lang w:val="de-DE"/>
        </w:rPr>
        <w:t xml:space="preserve">Telefon: </w:t>
      </w:r>
      <w:r w:rsidRPr="007F2791">
        <w:rPr>
          <w:rFonts w:ascii="Helvetica" w:hAnsi="Helvetica" w:cs="Arial"/>
          <w:lang w:val="fr-FR"/>
        </w:rPr>
        <w:t>+49/(0)</w:t>
      </w:r>
      <w:r w:rsidR="0068170E" w:rsidRPr="007F2791">
        <w:rPr>
          <w:rFonts w:ascii="Helvetica" w:hAnsi="Helvetica" w:cs="Arial"/>
          <w:lang w:val="fr-FR"/>
        </w:rPr>
        <w:t>8031-230-159-201</w:t>
      </w:r>
      <w:r w:rsidR="0090618C" w:rsidRPr="007F2791">
        <w:rPr>
          <w:rFonts w:ascii="Helvetica" w:hAnsi="Helvetica" w:cs="Arial"/>
          <w:lang w:val="fr-FR"/>
        </w:rPr>
        <w:tab/>
        <w:t>Telefon: +49/(0)6331/5543-13</w:t>
      </w:r>
    </w:p>
    <w:p w:rsidR="00ED3BAC" w:rsidRPr="007F2791" w:rsidRDefault="00ED3BAC" w:rsidP="0047196A">
      <w:pPr>
        <w:tabs>
          <w:tab w:val="left" w:pos="5387"/>
        </w:tabs>
        <w:spacing w:line="240" w:lineRule="atLeast"/>
        <w:ind w:right="-284"/>
        <w:jc w:val="both"/>
        <w:rPr>
          <w:rFonts w:ascii="Helvetica" w:hAnsi="Helvetica" w:cs="Arial"/>
          <w:lang w:val="de-DE"/>
        </w:rPr>
      </w:pPr>
      <w:r w:rsidRPr="007F2791">
        <w:rPr>
          <w:rFonts w:ascii="Helvetica" w:hAnsi="Helvetica" w:cs="Arial"/>
          <w:lang w:val="de-DE"/>
        </w:rPr>
        <w:t xml:space="preserve">Telefax: </w:t>
      </w:r>
      <w:r w:rsidR="0068170E" w:rsidRPr="007F2791">
        <w:rPr>
          <w:rFonts w:ascii="Helvetica" w:hAnsi="Helvetica" w:cs="Arial"/>
          <w:lang w:val="fr-FR"/>
        </w:rPr>
        <w:t>+49/(0)8031-230-159-199</w:t>
      </w:r>
      <w:r w:rsidR="0090618C" w:rsidRPr="007F2791">
        <w:rPr>
          <w:rFonts w:ascii="Helvetica" w:hAnsi="Helvetica" w:cs="Arial"/>
          <w:lang w:val="fr-FR"/>
        </w:rPr>
        <w:tab/>
        <w:t>Telefax: +49/(0)6331/5543-43</w:t>
      </w:r>
    </w:p>
    <w:p w:rsidR="00ED3BAC" w:rsidRPr="007F2791" w:rsidRDefault="000104EE" w:rsidP="0047196A">
      <w:pPr>
        <w:tabs>
          <w:tab w:val="left" w:pos="5387"/>
        </w:tabs>
        <w:spacing w:line="240" w:lineRule="atLeast"/>
        <w:ind w:right="-284"/>
        <w:jc w:val="both"/>
        <w:rPr>
          <w:rFonts w:ascii="Helvetica" w:hAnsi="Helvetica" w:cs="Arial"/>
          <w:lang w:val="de-DE"/>
        </w:rPr>
      </w:pPr>
      <w:hyperlink r:id="rId13" w:history="1">
        <w:r w:rsidR="00ED3BAC" w:rsidRPr="007F2791">
          <w:rPr>
            <w:rStyle w:val="Hyperlink"/>
            <w:rFonts w:ascii="Helvetica" w:hAnsi="Helvetica" w:cs="Arial"/>
            <w:lang w:val="de-DE"/>
          </w:rPr>
          <w:t>info@idl.eu</w:t>
        </w:r>
      </w:hyperlink>
      <w:r w:rsidR="0090618C" w:rsidRPr="007F2791">
        <w:rPr>
          <w:rFonts w:ascii="Helvetica" w:hAnsi="Helvetica"/>
          <w:lang w:val="de-DE"/>
        </w:rPr>
        <w:tab/>
      </w:r>
      <w:hyperlink r:id="rId14" w:history="1">
        <w:r w:rsidR="0090618C" w:rsidRPr="007F2791">
          <w:rPr>
            <w:rStyle w:val="Hyperlink"/>
            <w:rFonts w:ascii="Helvetica" w:hAnsi="Helvetica" w:cs="Arial"/>
            <w:lang w:val="fr-FR"/>
          </w:rPr>
          <w:t>MOvermann@ars-pr.de</w:t>
        </w:r>
      </w:hyperlink>
    </w:p>
    <w:p w:rsidR="00954041" w:rsidRPr="007F2791" w:rsidRDefault="000104EE" w:rsidP="0047196A">
      <w:pPr>
        <w:tabs>
          <w:tab w:val="left" w:pos="5387"/>
        </w:tabs>
        <w:spacing w:line="240" w:lineRule="atLeast"/>
        <w:ind w:right="-284"/>
        <w:jc w:val="both"/>
        <w:rPr>
          <w:rFonts w:ascii="Helvetica" w:hAnsi="Helvetica" w:cs="Arial"/>
          <w:lang w:val="de-DE"/>
        </w:rPr>
      </w:pPr>
      <w:hyperlink r:id="rId15" w:history="1">
        <w:r w:rsidR="00ED3BAC" w:rsidRPr="007F2791">
          <w:rPr>
            <w:rStyle w:val="Hyperlink"/>
            <w:rFonts w:ascii="Helvetica" w:hAnsi="Helvetica" w:cs="Arial"/>
            <w:lang w:val="de-DE"/>
          </w:rPr>
          <w:t>http://www.idl.eu</w:t>
        </w:r>
      </w:hyperlink>
      <w:r w:rsidR="00ED3BAC" w:rsidRPr="007F2791">
        <w:rPr>
          <w:rFonts w:ascii="Helvetica" w:hAnsi="Helvetica" w:cs="Arial"/>
          <w:lang w:val="de-DE"/>
        </w:rPr>
        <w:t xml:space="preserve"> </w:t>
      </w:r>
      <w:r w:rsidR="0090618C" w:rsidRPr="007F2791">
        <w:rPr>
          <w:rFonts w:ascii="Helvetica" w:hAnsi="Helvetica" w:cs="Arial"/>
          <w:lang w:val="de-DE"/>
        </w:rPr>
        <w:tab/>
      </w:r>
      <w:hyperlink r:id="rId16" w:history="1">
        <w:r w:rsidR="0090618C" w:rsidRPr="007F2791">
          <w:rPr>
            <w:rStyle w:val="Hyperlink"/>
            <w:rFonts w:ascii="Helvetica" w:hAnsi="Helvetica" w:cs="Arial"/>
            <w:lang w:val="fr-FR"/>
          </w:rPr>
          <w:t>http://www.ars-pr.de</w:t>
        </w:r>
      </w:hyperlink>
    </w:p>
    <w:sectPr w:rsidR="00954041" w:rsidRPr="007F2791" w:rsidSect="0097448C">
      <w:headerReference w:type="default" r:id="rId17"/>
      <w:footerReference w:type="default" r:id="rId18"/>
      <w:pgSz w:w="11906" w:h="16838" w:code="9"/>
      <w:pgMar w:top="2268" w:right="1985" w:bottom="1418" w:left="1418" w:header="1134" w:footer="56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7F34" w:rsidRDefault="00857F34">
      <w:r>
        <w:separator/>
      </w:r>
    </w:p>
  </w:endnote>
  <w:endnote w:type="continuationSeparator" w:id="0">
    <w:p w:rsidR="00857F34" w:rsidRDefault="00857F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bertus Mediu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badi MT Condensed Light">
    <w:altName w:val="MV Bol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harlesworth">
    <w:altName w:val="Felix Titling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G Times (WN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B76" w:rsidRPr="007F2791" w:rsidRDefault="00F82B76" w:rsidP="00601805">
    <w:pPr>
      <w:pStyle w:val="Fuzeile"/>
      <w:ind w:right="-1420"/>
      <w:rPr>
        <w:rFonts w:ascii="Helvetica" w:hAnsi="Helvetica" w:cs="Arial"/>
        <w:b/>
        <w:bCs/>
        <w:sz w:val="18"/>
        <w:szCs w:val="18"/>
        <w:lang w:val="de-DE"/>
      </w:rPr>
    </w:pPr>
  </w:p>
  <w:p w:rsidR="00F82B76" w:rsidRPr="007F2791" w:rsidRDefault="00F82B76" w:rsidP="00601805">
    <w:pPr>
      <w:pStyle w:val="Fuzeile"/>
      <w:ind w:right="-1420"/>
      <w:rPr>
        <w:rFonts w:ascii="Helvetica" w:hAnsi="Helvetica" w:cs="Arial"/>
        <w:b/>
        <w:bCs/>
        <w:sz w:val="18"/>
        <w:szCs w:val="18"/>
        <w:lang w:val="de-DE"/>
      </w:rPr>
    </w:pPr>
    <w:r w:rsidRPr="007F2791">
      <w:rPr>
        <w:rFonts w:ascii="Helvetica" w:hAnsi="Helvetica" w:cs="Arial"/>
        <w:b/>
        <w:bCs/>
        <w:sz w:val="19"/>
        <w:szCs w:val="19"/>
        <w:lang w:val="de-DE"/>
      </w:rPr>
      <w:t xml:space="preserve">Download / Text und Bild unter </w:t>
    </w:r>
    <w:hyperlink r:id="rId1" w:history="1">
      <w:r w:rsidR="001340F7" w:rsidRPr="007F103C">
        <w:rPr>
          <w:rStyle w:val="Hyperlink"/>
          <w:rFonts w:ascii="Helvetica" w:hAnsi="Helvetica" w:cs="Arial"/>
          <w:b/>
          <w:bCs/>
          <w:sz w:val="19"/>
          <w:szCs w:val="19"/>
          <w:lang w:val="de-DE"/>
        </w:rPr>
        <w:t>http://www.ars-pr.de/de/presse/meldungen/20130917_idl.php</w:t>
      </w:r>
    </w:hyperlink>
    <w:r w:rsidRPr="007F2791">
      <w:rPr>
        <w:rFonts w:ascii="Helvetica" w:hAnsi="Helvetica" w:cs="Arial"/>
        <w:b/>
        <w:bCs/>
        <w:sz w:val="19"/>
        <w:szCs w:val="19"/>
        <w:lang w:val="de-DE"/>
      </w:rPr>
      <w:t xml:space="preserve"> </w:t>
    </w:r>
    <w:r w:rsidR="007F2791">
      <w:rPr>
        <w:rFonts w:ascii="Helvetica" w:hAnsi="Helvetica" w:cs="Arial"/>
        <w:b/>
        <w:bCs/>
        <w:sz w:val="18"/>
        <w:szCs w:val="18"/>
        <w:lang w:val="de-DE"/>
      </w:rPr>
      <w:t xml:space="preserve"> </w:t>
    </w:r>
    <w:r w:rsidRPr="007F2791">
      <w:rPr>
        <w:rFonts w:ascii="Helvetica" w:hAnsi="Helvetica" w:cs="Arial"/>
        <w:b/>
        <w:bCs/>
        <w:sz w:val="18"/>
        <w:szCs w:val="18"/>
        <w:lang w:val="de-DE"/>
      </w:rPr>
      <w:t xml:space="preserve">     </w:t>
    </w:r>
    <w:r w:rsidR="000104EE" w:rsidRPr="007F2791">
      <w:rPr>
        <w:rStyle w:val="Seitenzahl"/>
        <w:rFonts w:ascii="Helvetica" w:hAnsi="Helvetica" w:cs="Arial"/>
        <w:b/>
        <w:bCs/>
        <w:sz w:val="18"/>
        <w:szCs w:val="18"/>
      </w:rPr>
      <w:fldChar w:fldCharType="begin"/>
    </w:r>
    <w:r w:rsidRPr="007F2791">
      <w:rPr>
        <w:rStyle w:val="Seitenzahl"/>
        <w:rFonts w:ascii="Helvetica" w:hAnsi="Helvetica" w:cs="Arial"/>
        <w:b/>
        <w:bCs/>
        <w:sz w:val="18"/>
        <w:szCs w:val="18"/>
        <w:lang w:val="de-DE"/>
      </w:rPr>
      <w:instrText xml:space="preserve"> PAGE </w:instrText>
    </w:r>
    <w:r w:rsidR="000104EE" w:rsidRPr="007F2791">
      <w:rPr>
        <w:rStyle w:val="Seitenzahl"/>
        <w:rFonts w:ascii="Helvetica" w:hAnsi="Helvetica" w:cs="Arial"/>
        <w:b/>
        <w:bCs/>
        <w:sz w:val="18"/>
        <w:szCs w:val="18"/>
      </w:rPr>
      <w:fldChar w:fldCharType="separate"/>
    </w:r>
    <w:r w:rsidR="00B1479A">
      <w:rPr>
        <w:rStyle w:val="Seitenzahl"/>
        <w:rFonts w:ascii="Helvetica" w:hAnsi="Helvetica" w:cs="Arial"/>
        <w:b/>
        <w:bCs/>
        <w:noProof/>
        <w:sz w:val="18"/>
        <w:szCs w:val="18"/>
        <w:lang w:val="de-DE"/>
      </w:rPr>
      <w:t>3</w:t>
    </w:r>
    <w:r w:rsidR="000104EE" w:rsidRPr="007F2791">
      <w:rPr>
        <w:rStyle w:val="Seitenzahl"/>
        <w:rFonts w:ascii="Helvetica" w:hAnsi="Helvetica" w:cs="Arial"/>
        <w:b/>
        <w:bCs/>
        <w:sz w:val="18"/>
        <w:szCs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7F34" w:rsidRDefault="00857F34">
      <w:r>
        <w:separator/>
      </w:r>
    </w:p>
  </w:footnote>
  <w:footnote w:type="continuationSeparator" w:id="0">
    <w:p w:rsidR="00857F34" w:rsidRDefault="00857F3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B76" w:rsidRDefault="00F82B76" w:rsidP="00920D07">
    <w:pPr>
      <w:pStyle w:val="berschrift1"/>
      <w:rPr>
        <w:rFonts w:ascii="Helvetica" w:hAnsi="Helvetica" w:cs="Helvetica"/>
        <w:spacing w:val="20"/>
        <w:sz w:val="28"/>
        <w:szCs w:val="28"/>
      </w:rPr>
    </w:pPr>
    <w:r>
      <w:rPr>
        <w:rFonts w:ascii="Helvetica" w:hAnsi="Helvetica" w:cs="Helvetica"/>
        <w:noProof/>
        <w:spacing w:val="20"/>
        <w:sz w:val="28"/>
        <w:szCs w:val="2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4536440</wp:posOffset>
          </wp:positionH>
          <wp:positionV relativeFrom="paragraph">
            <wp:posOffset>-483870</wp:posOffset>
          </wp:positionV>
          <wp:extent cx="1070610" cy="944880"/>
          <wp:effectExtent l="19050" t="0" r="0" b="0"/>
          <wp:wrapTight wrapText="bothSides">
            <wp:wrapPolygon edited="0">
              <wp:start x="-384" y="0"/>
              <wp:lineTo x="-384" y="21339"/>
              <wp:lineTo x="21523" y="21339"/>
              <wp:lineTo x="21523" y="0"/>
              <wp:lineTo x="-384" y="0"/>
            </wp:wrapPolygon>
          </wp:wrapTight>
          <wp:docPr id="40" name="Bild 40" descr="C:\Users\Admin\Netzwerkdateien ars\Kunden\IDL\Grafiken\Logo\IDL-logo_-nur-ID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C:\Users\Admin\Netzwerkdateien ars\Kunden\IDL\Grafiken\Logo\IDL-logo_-nur-ID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0610" cy="944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75ACC">
      <w:rPr>
        <w:rFonts w:ascii="Helvetica" w:hAnsi="Helvetica" w:cs="Helvetica"/>
        <w:spacing w:val="20"/>
        <w:sz w:val="28"/>
        <w:szCs w:val="28"/>
      </w:rPr>
      <w:t>PRESSEINFORMATION</w:t>
    </w:r>
  </w:p>
  <w:p w:rsidR="00F82B76" w:rsidRPr="00920D07" w:rsidRDefault="00F82B76" w:rsidP="00920D07">
    <w:pPr>
      <w:rPr>
        <w:rFonts w:ascii="Helvetica" w:hAnsi="Helvetica"/>
        <w:b/>
        <w:spacing w:val="20"/>
        <w:lang w:val="de-DE"/>
      </w:rPr>
    </w:pPr>
    <w:r w:rsidRPr="00920D07">
      <w:rPr>
        <w:rFonts w:ascii="Helvetica" w:hAnsi="Helvetica"/>
        <w:b/>
        <w:spacing w:val="20"/>
        <w:lang w:val="de-DE"/>
      </w:rPr>
      <w:t xml:space="preserve">der </w:t>
    </w:r>
    <w:r w:rsidRPr="00920D07">
      <w:rPr>
        <w:rFonts w:ascii="Helvetica" w:hAnsi="Helvetica"/>
        <w:b/>
        <w:i/>
        <w:spacing w:val="20"/>
        <w:lang w:val="de-DE"/>
      </w:rPr>
      <w:t>IDL</w:t>
    </w:r>
    <w:r w:rsidRPr="00D51FC3">
      <w:rPr>
        <w:rFonts w:ascii="Helvetica" w:hAnsi="Helvetica"/>
        <w:b/>
        <w:i/>
        <w:spacing w:val="20"/>
        <w:lang w:val="de-DE"/>
      </w:rPr>
      <w:t>-Unternehmensgruppe</w:t>
    </w:r>
  </w:p>
  <w:p w:rsidR="00F82B76" w:rsidRDefault="00F82B76" w:rsidP="00920D07">
    <w:pPr>
      <w:pStyle w:val="Kopfzeile"/>
      <w:rPr>
        <w:rFonts w:ascii="Arial" w:hAnsi="Arial" w:cs="Arial"/>
        <w:b/>
        <w:bCs/>
        <w:i/>
        <w:iCs/>
        <w:sz w:val="24"/>
        <w:szCs w:val="24"/>
      </w:rPr>
    </w:pPr>
  </w:p>
  <w:p w:rsidR="00F82B76" w:rsidRDefault="000104EE" w:rsidP="00920D07">
    <w:pPr>
      <w:pStyle w:val="Kopfzeile"/>
      <w:rPr>
        <w:rFonts w:ascii="Arial" w:hAnsi="Arial" w:cs="Arial"/>
        <w:b/>
        <w:bCs/>
        <w:i/>
        <w:iCs/>
        <w:sz w:val="24"/>
        <w:szCs w:val="24"/>
      </w:rPr>
    </w:pPr>
    <w:r>
      <w:rPr>
        <w:rFonts w:ascii="Arial" w:hAnsi="Arial" w:cs="Arial"/>
        <w:b/>
        <w:bCs/>
        <w:i/>
        <w:iCs/>
        <w:noProof/>
        <w:sz w:val="24"/>
        <w:szCs w:val="24"/>
        <w:lang w:val="de-DE"/>
      </w:rPr>
      <w:pict>
        <v:line id="Line 1" o:spid="_x0000_s4097" style="position:absolute;z-index:251659264;visibility:visible" from="1.6pt,2.45pt" to="440.9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" strokeweight="1.5pt"/>
      </w:pict>
    </w:r>
  </w:p>
  <w:p w:rsidR="00F82B76" w:rsidRPr="00920D07" w:rsidRDefault="00F82B76" w:rsidP="00920D07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4B7C5F"/>
    <w:multiLevelType w:val="multilevel"/>
    <w:tmpl w:val="58FC1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5E92146"/>
    <w:multiLevelType w:val="hybridMultilevel"/>
    <w:tmpl w:val="433A886E"/>
    <w:lvl w:ilvl="0" w:tplc="0407000B">
      <w:start w:val="1"/>
      <w:numFmt w:val="bullet"/>
      <w:lvlText w:val=""/>
      <w:lvlJc w:val="left"/>
      <w:pPr>
        <w:ind w:left="872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94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01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08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116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123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30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37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4484" w:hanging="360"/>
      </w:pPr>
      <w:rPr>
        <w:rFonts w:ascii="Wingdings" w:hAnsi="Wingdings" w:hint="default"/>
      </w:rPr>
    </w:lvl>
  </w:abstractNum>
  <w:abstractNum w:abstractNumId="2">
    <w:nsid w:val="38D86756"/>
    <w:multiLevelType w:val="multilevel"/>
    <w:tmpl w:val="381AAE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3E155F58"/>
    <w:multiLevelType w:val="hybridMultilevel"/>
    <w:tmpl w:val="06B6AC6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BA2993"/>
    <w:multiLevelType w:val="hybridMultilevel"/>
    <w:tmpl w:val="72DE24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CB19B1"/>
    <w:multiLevelType w:val="hybridMultilevel"/>
    <w:tmpl w:val="AA3E96D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0524BA"/>
    <w:multiLevelType w:val="hybridMultilevel"/>
    <w:tmpl w:val="381041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214FF1"/>
    <w:multiLevelType w:val="hybridMultilevel"/>
    <w:tmpl w:val="24DEAA1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7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SystemFonts/>
  <w:stylePaneFormatFilter w:val="3F01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024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docVars>
    <w:docVar w:name="ActGenerated" w:val="1"/>
  </w:docVars>
  <w:rsids>
    <w:rsidRoot w:val="00962AC0"/>
    <w:rsid w:val="00002673"/>
    <w:rsid w:val="00004685"/>
    <w:rsid w:val="00004CE5"/>
    <w:rsid w:val="000104EE"/>
    <w:rsid w:val="0001133C"/>
    <w:rsid w:val="000124E5"/>
    <w:rsid w:val="000166A0"/>
    <w:rsid w:val="0002173F"/>
    <w:rsid w:val="00023E0C"/>
    <w:rsid w:val="00024077"/>
    <w:rsid w:val="000264FA"/>
    <w:rsid w:val="00026AD9"/>
    <w:rsid w:val="0003281B"/>
    <w:rsid w:val="000532A3"/>
    <w:rsid w:val="000665B4"/>
    <w:rsid w:val="00066687"/>
    <w:rsid w:val="0008392E"/>
    <w:rsid w:val="00084E54"/>
    <w:rsid w:val="0009019C"/>
    <w:rsid w:val="000A5A9E"/>
    <w:rsid w:val="000B1425"/>
    <w:rsid w:val="000B1605"/>
    <w:rsid w:val="000B28B6"/>
    <w:rsid w:val="000C0846"/>
    <w:rsid w:val="000C508A"/>
    <w:rsid w:val="000C5C60"/>
    <w:rsid w:val="000C5EA5"/>
    <w:rsid w:val="000C62E1"/>
    <w:rsid w:val="000C7C5A"/>
    <w:rsid w:val="000D2B78"/>
    <w:rsid w:val="000E7CAB"/>
    <w:rsid w:val="000F0A4F"/>
    <w:rsid w:val="000F3099"/>
    <w:rsid w:val="000F48D3"/>
    <w:rsid w:val="000F4E37"/>
    <w:rsid w:val="00100CF0"/>
    <w:rsid w:val="00100E14"/>
    <w:rsid w:val="00114004"/>
    <w:rsid w:val="0012219C"/>
    <w:rsid w:val="001229ED"/>
    <w:rsid w:val="00123CE3"/>
    <w:rsid w:val="0013163F"/>
    <w:rsid w:val="001340F7"/>
    <w:rsid w:val="001345E7"/>
    <w:rsid w:val="00147E89"/>
    <w:rsid w:val="00155BE0"/>
    <w:rsid w:val="00156B4C"/>
    <w:rsid w:val="00157BE7"/>
    <w:rsid w:val="00165765"/>
    <w:rsid w:val="00166CA1"/>
    <w:rsid w:val="00177DE6"/>
    <w:rsid w:val="0018532A"/>
    <w:rsid w:val="0018713F"/>
    <w:rsid w:val="001925C2"/>
    <w:rsid w:val="00192620"/>
    <w:rsid w:val="0019389A"/>
    <w:rsid w:val="00194FEA"/>
    <w:rsid w:val="001964AC"/>
    <w:rsid w:val="00197ACA"/>
    <w:rsid w:val="001B0CDC"/>
    <w:rsid w:val="001B6BB3"/>
    <w:rsid w:val="001B6CFE"/>
    <w:rsid w:val="001C36D3"/>
    <w:rsid w:val="001C6CA9"/>
    <w:rsid w:val="001D3179"/>
    <w:rsid w:val="001E5044"/>
    <w:rsid w:val="001E6BAD"/>
    <w:rsid w:val="001E6BC4"/>
    <w:rsid w:val="001F182E"/>
    <w:rsid w:val="00200201"/>
    <w:rsid w:val="00210406"/>
    <w:rsid w:val="00210A6D"/>
    <w:rsid w:val="00212A5C"/>
    <w:rsid w:val="00215B72"/>
    <w:rsid w:val="002409AC"/>
    <w:rsid w:val="00240CBE"/>
    <w:rsid w:val="00245955"/>
    <w:rsid w:val="00245F83"/>
    <w:rsid w:val="002516D0"/>
    <w:rsid w:val="00256BAC"/>
    <w:rsid w:val="002575AA"/>
    <w:rsid w:val="002751CD"/>
    <w:rsid w:val="002819A2"/>
    <w:rsid w:val="00282997"/>
    <w:rsid w:val="002854BA"/>
    <w:rsid w:val="00292EC4"/>
    <w:rsid w:val="002947AC"/>
    <w:rsid w:val="00295E6F"/>
    <w:rsid w:val="002A26F1"/>
    <w:rsid w:val="002A2B07"/>
    <w:rsid w:val="002A533A"/>
    <w:rsid w:val="002B48F7"/>
    <w:rsid w:val="002B62EF"/>
    <w:rsid w:val="002C4A8A"/>
    <w:rsid w:val="002C7633"/>
    <w:rsid w:val="002E0BC8"/>
    <w:rsid w:val="002E5B51"/>
    <w:rsid w:val="002F6109"/>
    <w:rsid w:val="002F72F9"/>
    <w:rsid w:val="00305870"/>
    <w:rsid w:val="00307AA9"/>
    <w:rsid w:val="00310047"/>
    <w:rsid w:val="003146FA"/>
    <w:rsid w:val="003148B8"/>
    <w:rsid w:val="00316E6B"/>
    <w:rsid w:val="00321B71"/>
    <w:rsid w:val="00321E92"/>
    <w:rsid w:val="00323C89"/>
    <w:rsid w:val="0032611D"/>
    <w:rsid w:val="00330576"/>
    <w:rsid w:val="00332550"/>
    <w:rsid w:val="0033273C"/>
    <w:rsid w:val="00332E51"/>
    <w:rsid w:val="00341058"/>
    <w:rsid w:val="00341481"/>
    <w:rsid w:val="00341DD1"/>
    <w:rsid w:val="00345D04"/>
    <w:rsid w:val="0034714F"/>
    <w:rsid w:val="00352EDC"/>
    <w:rsid w:val="0035495C"/>
    <w:rsid w:val="00357205"/>
    <w:rsid w:val="0036078B"/>
    <w:rsid w:val="00362085"/>
    <w:rsid w:val="00366F22"/>
    <w:rsid w:val="00370B88"/>
    <w:rsid w:val="003778E7"/>
    <w:rsid w:val="00380AE5"/>
    <w:rsid w:val="00382C51"/>
    <w:rsid w:val="0038516E"/>
    <w:rsid w:val="0038582C"/>
    <w:rsid w:val="00386348"/>
    <w:rsid w:val="00393F88"/>
    <w:rsid w:val="003B0A35"/>
    <w:rsid w:val="003B2C94"/>
    <w:rsid w:val="003B338F"/>
    <w:rsid w:val="003B3D15"/>
    <w:rsid w:val="003C6628"/>
    <w:rsid w:val="003C7720"/>
    <w:rsid w:val="003D30D1"/>
    <w:rsid w:val="003D6834"/>
    <w:rsid w:val="003D7B34"/>
    <w:rsid w:val="003E653A"/>
    <w:rsid w:val="003F1AD0"/>
    <w:rsid w:val="003F4DFB"/>
    <w:rsid w:val="00400BD5"/>
    <w:rsid w:val="00410B41"/>
    <w:rsid w:val="00412E34"/>
    <w:rsid w:val="00415738"/>
    <w:rsid w:val="004255EF"/>
    <w:rsid w:val="00433CD1"/>
    <w:rsid w:val="00435C28"/>
    <w:rsid w:val="0043628B"/>
    <w:rsid w:val="00436B3B"/>
    <w:rsid w:val="004416FB"/>
    <w:rsid w:val="004417ED"/>
    <w:rsid w:val="00446B0D"/>
    <w:rsid w:val="004512CA"/>
    <w:rsid w:val="00461C03"/>
    <w:rsid w:val="004623B8"/>
    <w:rsid w:val="00463F53"/>
    <w:rsid w:val="00464DFC"/>
    <w:rsid w:val="004659CF"/>
    <w:rsid w:val="0047196A"/>
    <w:rsid w:val="00475981"/>
    <w:rsid w:val="00476D05"/>
    <w:rsid w:val="00480370"/>
    <w:rsid w:val="00484D12"/>
    <w:rsid w:val="00485159"/>
    <w:rsid w:val="00485514"/>
    <w:rsid w:val="004A1CC5"/>
    <w:rsid w:val="004A2C98"/>
    <w:rsid w:val="004A62F6"/>
    <w:rsid w:val="004B3F03"/>
    <w:rsid w:val="004B4006"/>
    <w:rsid w:val="004B79B1"/>
    <w:rsid w:val="004C63F8"/>
    <w:rsid w:val="004D036C"/>
    <w:rsid w:val="004D32F5"/>
    <w:rsid w:val="004D6C20"/>
    <w:rsid w:val="004E083E"/>
    <w:rsid w:val="004E2953"/>
    <w:rsid w:val="004E39F2"/>
    <w:rsid w:val="004F667C"/>
    <w:rsid w:val="0050038F"/>
    <w:rsid w:val="00502364"/>
    <w:rsid w:val="00503445"/>
    <w:rsid w:val="005143BE"/>
    <w:rsid w:val="005145A4"/>
    <w:rsid w:val="0051544A"/>
    <w:rsid w:val="00521E5D"/>
    <w:rsid w:val="00531BEC"/>
    <w:rsid w:val="00532589"/>
    <w:rsid w:val="00533981"/>
    <w:rsid w:val="005374B6"/>
    <w:rsid w:val="005423C7"/>
    <w:rsid w:val="00544C56"/>
    <w:rsid w:val="00545C02"/>
    <w:rsid w:val="0054632F"/>
    <w:rsid w:val="00554CCD"/>
    <w:rsid w:val="00554E56"/>
    <w:rsid w:val="00567694"/>
    <w:rsid w:val="0058482B"/>
    <w:rsid w:val="005A068D"/>
    <w:rsid w:val="005B02CE"/>
    <w:rsid w:val="005B27EE"/>
    <w:rsid w:val="005C34DB"/>
    <w:rsid w:val="005D1CE8"/>
    <w:rsid w:val="005D3496"/>
    <w:rsid w:val="005D3F3E"/>
    <w:rsid w:val="005D6DA4"/>
    <w:rsid w:val="005E3322"/>
    <w:rsid w:val="005F020E"/>
    <w:rsid w:val="005F0C2F"/>
    <w:rsid w:val="005F10BF"/>
    <w:rsid w:val="005F17A0"/>
    <w:rsid w:val="005F1E65"/>
    <w:rsid w:val="005F50E0"/>
    <w:rsid w:val="00600C3C"/>
    <w:rsid w:val="00601805"/>
    <w:rsid w:val="00604815"/>
    <w:rsid w:val="00607B80"/>
    <w:rsid w:val="00616459"/>
    <w:rsid w:val="00620D6B"/>
    <w:rsid w:val="006214BE"/>
    <w:rsid w:val="00624424"/>
    <w:rsid w:val="00627296"/>
    <w:rsid w:val="00636330"/>
    <w:rsid w:val="00636CDB"/>
    <w:rsid w:val="00640ECE"/>
    <w:rsid w:val="0064141E"/>
    <w:rsid w:val="00643830"/>
    <w:rsid w:val="006467D2"/>
    <w:rsid w:val="00656A5A"/>
    <w:rsid w:val="00664329"/>
    <w:rsid w:val="006657E6"/>
    <w:rsid w:val="0066780A"/>
    <w:rsid w:val="0067369F"/>
    <w:rsid w:val="00673DFA"/>
    <w:rsid w:val="00675418"/>
    <w:rsid w:val="0068170E"/>
    <w:rsid w:val="006873E4"/>
    <w:rsid w:val="00693D48"/>
    <w:rsid w:val="006957B4"/>
    <w:rsid w:val="006A1DBC"/>
    <w:rsid w:val="006B3BAD"/>
    <w:rsid w:val="006C69EC"/>
    <w:rsid w:val="006D0536"/>
    <w:rsid w:val="006D2A98"/>
    <w:rsid w:val="006D3DA2"/>
    <w:rsid w:val="006D54DB"/>
    <w:rsid w:val="006E13EA"/>
    <w:rsid w:val="006E537B"/>
    <w:rsid w:val="006F5EC1"/>
    <w:rsid w:val="00703726"/>
    <w:rsid w:val="00703A53"/>
    <w:rsid w:val="00711F55"/>
    <w:rsid w:val="0071391B"/>
    <w:rsid w:val="00713E2B"/>
    <w:rsid w:val="00714439"/>
    <w:rsid w:val="00731107"/>
    <w:rsid w:val="00733359"/>
    <w:rsid w:val="00736329"/>
    <w:rsid w:val="00745BDC"/>
    <w:rsid w:val="007461C2"/>
    <w:rsid w:val="00747680"/>
    <w:rsid w:val="0077492E"/>
    <w:rsid w:val="00780EC4"/>
    <w:rsid w:val="00791C29"/>
    <w:rsid w:val="00792B87"/>
    <w:rsid w:val="007969D8"/>
    <w:rsid w:val="0079763F"/>
    <w:rsid w:val="007A231F"/>
    <w:rsid w:val="007A2567"/>
    <w:rsid w:val="007A2FB1"/>
    <w:rsid w:val="007A66B9"/>
    <w:rsid w:val="007A6CEF"/>
    <w:rsid w:val="007B0FA2"/>
    <w:rsid w:val="007C062E"/>
    <w:rsid w:val="007D45E0"/>
    <w:rsid w:val="007E58CD"/>
    <w:rsid w:val="007E703C"/>
    <w:rsid w:val="007F0398"/>
    <w:rsid w:val="007F2791"/>
    <w:rsid w:val="007F38C2"/>
    <w:rsid w:val="008026B0"/>
    <w:rsid w:val="008045E8"/>
    <w:rsid w:val="00811877"/>
    <w:rsid w:val="0081255A"/>
    <w:rsid w:val="00812815"/>
    <w:rsid w:val="0081520C"/>
    <w:rsid w:val="00826B14"/>
    <w:rsid w:val="008301CC"/>
    <w:rsid w:val="008314AF"/>
    <w:rsid w:val="00831640"/>
    <w:rsid w:val="0083349A"/>
    <w:rsid w:val="008516A2"/>
    <w:rsid w:val="00852A7A"/>
    <w:rsid w:val="00854692"/>
    <w:rsid w:val="0085652D"/>
    <w:rsid w:val="00857F34"/>
    <w:rsid w:val="00863416"/>
    <w:rsid w:val="00863FD8"/>
    <w:rsid w:val="00871394"/>
    <w:rsid w:val="0088663D"/>
    <w:rsid w:val="008902FC"/>
    <w:rsid w:val="00891EDD"/>
    <w:rsid w:val="0089294D"/>
    <w:rsid w:val="00894CEE"/>
    <w:rsid w:val="00895276"/>
    <w:rsid w:val="00896B14"/>
    <w:rsid w:val="008B0958"/>
    <w:rsid w:val="008B38B7"/>
    <w:rsid w:val="008C01CD"/>
    <w:rsid w:val="008C0207"/>
    <w:rsid w:val="008C2E78"/>
    <w:rsid w:val="008C49F8"/>
    <w:rsid w:val="008C4D25"/>
    <w:rsid w:val="008D4EF2"/>
    <w:rsid w:val="008E1347"/>
    <w:rsid w:val="008E7EE9"/>
    <w:rsid w:val="008E7F88"/>
    <w:rsid w:val="008F3AC6"/>
    <w:rsid w:val="008F6BB6"/>
    <w:rsid w:val="00905F4A"/>
    <w:rsid w:val="0090618C"/>
    <w:rsid w:val="009100B1"/>
    <w:rsid w:val="00911E3F"/>
    <w:rsid w:val="00913276"/>
    <w:rsid w:val="00920D07"/>
    <w:rsid w:val="00924F8F"/>
    <w:rsid w:val="009332E8"/>
    <w:rsid w:val="00954041"/>
    <w:rsid w:val="00962AC0"/>
    <w:rsid w:val="00963BB8"/>
    <w:rsid w:val="009661DD"/>
    <w:rsid w:val="0097448C"/>
    <w:rsid w:val="00980574"/>
    <w:rsid w:val="00981C5E"/>
    <w:rsid w:val="00990C08"/>
    <w:rsid w:val="00992A34"/>
    <w:rsid w:val="00992D2B"/>
    <w:rsid w:val="00994148"/>
    <w:rsid w:val="009A1F3A"/>
    <w:rsid w:val="009A5721"/>
    <w:rsid w:val="009C0D0B"/>
    <w:rsid w:val="009C116F"/>
    <w:rsid w:val="009C52FA"/>
    <w:rsid w:val="009D6314"/>
    <w:rsid w:val="009E0A04"/>
    <w:rsid w:val="009E40CA"/>
    <w:rsid w:val="009E4F04"/>
    <w:rsid w:val="009E7B30"/>
    <w:rsid w:val="009F1F9F"/>
    <w:rsid w:val="00A02A85"/>
    <w:rsid w:val="00A10553"/>
    <w:rsid w:val="00A134F7"/>
    <w:rsid w:val="00A214B1"/>
    <w:rsid w:val="00A23196"/>
    <w:rsid w:val="00A2342F"/>
    <w:rsid w:val="00A23B74"/>
    <w:rsid w:val="00A34357"/>
    <w:rsid w:val="00A357AE"/>
    <w:rsid w:val="00A403C3"/>
    <w:rsid w:val="00A42EB3"/>
    <w:rsid w:val="00A44CDB"/>
    <w:rsid w:val="00A55EA2"/>
    <w:rsid w:val="00A579F1"/>
    <w:rsid w:val="00A647BC"/>
    <w:rsid w:val="00A66E77"/>
    <w:rsid w:val="00A6731B"/>
    <w:rsid w:val="00A72D93"/>
    <w:rsid w:val="00A7677C"/>
    <w:rsid w:val="00A76C35"/>
    <w:rsid w:val="00A831C0"/>
    <w:rsid w:val="00A85FFA"/>
    <w:rsid w:val="00A87414"/>
    <w:rsid w:val="00A91154"/>
    <w:rsid w:val="00A93770"/>
    <w:rsid w:val="00AA0941"/>
    <w:rsid w:val="00AA2833"/>
    <w:rsid w:val="00AA522E"/>
    <w:rsid w:val="00AB5594"/>
    <w:rsid w:val="00AC1314"/>
    <w:rsid w:val="00AD079D"/>
    <w:rsid w:val="00AD3C51"/>
    <w:rsid w:val="00AD610F"/>
    <w:rsid w:val="00AE03C4"/>
    <w:rsid w:val="00AE0474"/>
    <w:rsid w:val="00AE615A"/>
    <w:rsid w:val="00AE7645"/>
    <w:rsid w:val="00AF4ACC"/>
    <w:rsid w:val="00AF6FF2"/>
    <w:rsid w:val="00AF7059"/>
    <w:rsid w:val="00B02CB3"/>
    <w:rsid w:val="00B06F2B"/>
    <w:rsid w:val="00B07674"/>
    <w:rsid w:val="00B07B45"/>
    <w:rsid w:val="00B07CC8"/>
    <w:rsid w:val="00B07CF1"/>
    <w:rsid w:val="00B116CF"/>
    <w:rsid w:val="00B1479A"/>
    <w:rsid w:val="00B148D6"/>
    <w:rsid w:val="00B16D8B"/>
    <w:rsid w:val="00B34C98"/>
    <w:rsid w:val="00B37249"/>
    <w:rsid w:val="00B57C5E"/>
    <w:rsid w:val="00B613C9"/>
    <w:rsid w:val="00B715E2"/>
    <w:rsid w:val="00B75ACC"/>
    <w:rsid w:val="00B77275"/>
    <w:rsid w:val="00B87D84"/>
    <w:rsid w:val="00B90F50"/>
    <w:rsid w:val="00BA1E92"/>
    <w:rsid w:val="00BA38C4"/>
    <w:rsid w:val="00BA3DD5"/>
    <w:rsid w:val="00BA5980"/>
    <w:rsid w:val="00BA754F"/>
    <w:rsid w:val="00BA7C91"/>
    <w:rsid w:val="00BB0CF3"/>
    <w:rsid w:val="00BD203B"/>
    <w:rsid w:val="00BD3CD5"/>
    <w:rsid w:val="00BD430C"/>
    <w:rsid w:val="00BE4CB5"/>
    <w:rsid w:val="00BE651D"/>
    <w:rsid w:val="00BE7175"/>
    <w:rsid w:val="00BF18AE"/>
    <w:rsid w:val="00BF4582"/>
    <w:rsid w:val="00BF72A2"/>
    <w:rsid w:val="00C13A49"/>
    <w:rsid w:val="00C14455"/>
    <w:rsid w:val="00C14686"/>
    <w:rsid w:val="00C237C5"/>
    <w:rsid w:val="00C30F6F"/>
    <w:rsid w:val="00C32C7A"/>
    <w:rsid w:val="00C34EE8"/>
    <w:rsid w:val="00C358B0"/>
    <w:rsid w:val="00C40F67"/>
    <w:rsid w:val="00C43CD9"/>
    <w:rsid w:val="00C60424"/>
    <w:rsid w:val="00C60E2C"/>
    <w:rsid w:val="00C62B5F"/>
    <w:rsid w:val="00C631BD"/>
    <w:rsid w:val="00C631BE"/>
    <w:rsid w:val="00C72853"/>
    <w:rsid w:val="00C74992"/>
    <w:rsid w:val="00C8292E"/>
    <w:rsid w:val="00C84329"/>
    <w:rsid w:val="00C85137"/>
    <w:rsid w:val="00C918AA"/>
    <w:rsid w:val="00C94A13"/>
    <w:rsid w:val="00CB64B3"/>
    <w:rsid w:val="00CC0DF4"/>
    <w:rsid w:val="00CC1ECD"/>
    <w:rsid w:val="00CC3BFB"/>
    <w:rsid w:val="00CC631F"/>
    <w:rsid w:val="00CD349D"/>
    <w:rsid w:val="00CD43B9"/>
    <w:rsid w:val="00CE24D6"/>
    <w:rsid w:val="00D12756"/>
    <w:rsid w:val="00D1365A"/>
    <w:rsid w:val="00D275B4"/>
    <w:rsid w:val="00D3247F"/>
    <w:rsid w:val="00D32A6F"/>
    <w:rsid w:val="00D4093A"/>
    <w:rsid w:val="00D415C5"/>
    <w:rsid w:val="00D41E92"/>
    <w:rsid w:val="00D42272"/>
    <w:rsid w:val="00D47508"/>
    <w:rsid w:val="00D51FC3"/>
    <w:rsid w:val="00D55AFC"/>
    <w:rsid w:val="00D57C42"/>
    <w:rsid w:val="00D631A1"/>
    <w:rsid w:val="00D63B20"/>
    <w:rsid w:val="00D75104"/>
    <w:rsid w:val="00D82B4D"/>
    <w:rsid w:val="00D90A63"/>
    <w:rsid w:val="00DA44B0"/>
    <w:rsid w:val="00DA73C9"/>
    <w:rsid w:val="00DC3932"/>
    <w:rsid w:val="00DD3769"/>
    <w:rsid w:val="00DD4906"/>
    <w:rsid w:val="00DE2B17"/>
    <w:rsid w:val="00DE2CA7"/>
    <w:rsid w:val="00DE3091"/>
    <w:rsid w:val="00DE451F"/>
    <w:rsid w:val="00DF33AE"/>
    <w:rsid w:val="00DF5657"/>
    <w:rsid w:val="00E001C3"/>
    <w:rsid w:val="00E03B9C"/>
    <w:rsid w:val="00E158FE"/>
    <w:rsid w:val="00E17B1A"/>
    <w:rsid w:val="00E250C9"/>
    <w:rsid w:val="00E271D5"/>
    <w:rsid w:val="00E40371"/>
    <w:rsid w:val="00E43E83"/>
    <w:rsid w:val="00E5018E"/>
    <w:rsid w:val="00E5494B"/>
    <w:rsid w:val="00E56028"/>
    <w:rsid w:val="00E62C13"/>
    <w:rsid w:val="00E678A1"/>
    <w:rsid w:val="00E7063F"/>
    <w:rsid w:val="00E75229"/>
    <w:rsid w:val="00E75AD7"/>
    <w:rsid w:val="00E76301"/>
    <w:rsid w:val="00E766FB"/>
    <w:rsid w:val="00E87C98"/>
    <w:rsid w:val="00E90711"/>
    <w:rsid w:val="00E93B33"/>
    <w:rsid w:val="00E965B5"/>
    <w:rsid w:val="00E9694E"/>
    <w:rsid w:val="00EA6E40"/>
    <w:rsid w:val="00EB1484"/>
    <w:rsid w:val="00EB7D45"/>
    <w:rsid w:val="00EC16CC"/>
    <w:rsid w:val="00EC41F1"/>
    <w:rsid w:val="00EC4C27"/>
    <w:rsid w:val="00EC5E8F"/>
    <w:rsid w:val="00ED3BAC"/>
    <w:rsid w:val="00EE0546"/>
    <w:rsid w:val="00EE147F"/>
    <w:rsid w:val="00EE34FE"/>
    <w:rsid w:val="00EF1704"/>
    <w:rsid w:val="00EF3304"/>
    <w:rsid w:val="00F0284B"/>
    <w:rsid w:val="00F059FE"/>
    <w:rsid w:val="00F131A7"/>
    <w:rsid w:val="00F166D8"/>
    <w:rsid w:val="00F16BAA"/>
    <w:rsid w:val="00F2082A"/>
    <w:rsid w:val="00F267AC"/>
    <w:rsid w:val="00F3087F"/>
    <w:rsid w:val="00F30A68"/>
    <w:rsid w:val="00F31B39"/>
    <w:rsid w:val="00F31B76"/>
    <w:rsid w:val="00F432B8"/>
    <w:rsid w:val="00F45B89"/>
    <w:rsid w:val="00F46CA4"/>
    <w:rsid w:val="00F52253"/>
    <w:rsid w:val="00F57995"/>
    <w:rsid w:val="00F67381"/>
    <w:rsid w:val="00F739E2"/>
    <w:rsid w:val="00F73C87"/>
    <w:rsid w:val="00F76961"/>
    <w:rsid w:val="00F80A75"/>
    <w:rsid w:val="00F826F5"/>
    <w:rsid w:val="00F82B76"/>
    <w:rsid w:val="00F9170D"/>
    <w:rsid w:val="00F957D6"/>
    <w:rsid w:val="00F96A23"/>
    <w:rsid w:val="00FA560B"/>
    <w:rsid w:val="00FA6FB3"/>
    <w:rsid w:val="00FB7844"/>
    <w:rsid w:val="00FB7F34"/>
    <w:rsid w:val="00FC40F4"/>
    <w:rsid w:val="00FD33E3"/>
    <w:rsid w:val="00FD62B3"/>
    <w:rsid w:val="00FE0A5B"/>
    <w:rsid w:val="00FE3A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9170D"/>
    <w:rPr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9170D"/>
    <w:pPr>
      <w:keepNext/>
      <w:outlineLvl w:val="0"/>
    </w:pPr>
    <w:rPr>
      <w:rFonts w:ascii="Albertus Medium" w:hAnsi="Albertus Medium" w:cs="Albertus Medium"/>
      <w:b/>
      <w:bCs/>
      <w:sz w:val="32"/>
      <w:szCs w:val="32"/>
      <w:lang w:val="de-DE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F9170D"/>
    <w:pPr>
      <w:keepNext/>
      <w:outlineLvl w:val="1"/>
    </w:pPr>
    <w:rPr>
      <w:rFonts w:ascii="Arial Narrow" w:hAnsi="Arial Narrow" w:cs="Arial Narrow"/>
      <w:b/>
      <w:bCs/>
      <w:sz w:val="28"/>
      <w:szCs w:val="28"/>
      <w:lang w:val="de-D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F9170D"/>
    <w:pPr>
      <w:keepNext/>
      <w:outlineLvl w:val="2"/>
    </w:pPr>
    <w:rPr>
      <w:rFonts w:ascii="Arial Narrow" w:hAnsi="Arial Narrow" w:cs="Arial Narrow"/>
      <w:b/>
      <w:bCs/>
      <w:sz w:val="24"/>
      <w:szCs w:val="24"/>
      <w:lang w:val="de-DE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F9170D"/>
    <w:pPr>
      <w:keepNext/>
      <w:outlineLvl w:val="3"/>
    </w:pPr>
    <w:rPr>
      <w:rFonts w:ascii="Abadi MT Condensed Light" w:hAnsi="Abadi MT Condensed Light" w:cs="Abadi MT Condensed Light"/>
      <w:color w:val="FF0000"/>
      <w:sz w:val="24"/>
      <w:szCs w:val="24"/>
      <w:lang w:val="de-DE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F9170D"/>
    <w:pPr>
      <w:keepNext/>
      <w:spacing w:line="336" w:lineRule="auto"/>
      <w:jc w:val="both"/>
      <w:outlineLvl w:val="4"/>
    </w:pPr>
    <w:rPr>
      <w:rFonts w:ascii="Helvetica" w:hAnsi="Helvetica" w:cs="Helvetica"/>
      <w:b/>
      <w:bCs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F9170D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F9170D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F9170D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F9170D"/>
    <w:rPr>
      <w:rFonts w:asciiTheme="minorHAnsi" w:eastAsiaTheme="minorEastAsia" w:hAnsiTheme="minorHAnsi" w:cstheme="minorBidi"/>
      <w:b/>
      <w:bCs/>
      <w:sz w:val="28"/>
      <w:szCs w:val="28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F9170D"/>
    <w:rPr>
      <w:rFonts w:asciiTheme="minorHAnsi" w:eastAsiaTheme="minorEastAsia" w:hAnsiTheme="minorHAnsi" w:cstheme="minorBidi"/>
      <w:b/>
      <w:bCs/>
      <w:i/>
      <w:iCs/>
      <w:sz w:val="26"/>
      <w:szCs w:val="26"/>
      <w:lang w:val="en-US"/>
    </w:rPr>
  </w:style>
  <w:style w:type="paragraph" w:styleId="Textkrper">
    <w:name w:val="Body Text"/>
    <w:basedOn w:val="Standard"/>
    <w:link w:val="TextkrperZchn"/>
    <w:uiPriority w:val="99"/>
    <w:rsid w:val="00F9170D"/>
    <w:rPr>
      <w:rFonts w:ascii="Charlesworth" w:hAnsi="Charlesworth" w:cs="Charlesworth"/>
      <w:sz w:val="22"/>
      <w:szCs w:val="22"/>
      <w:lang w:val="de-DE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sid w:val="00F9170D"/>
    <w:rPr>
      <w:rFonts w:cs="Times New Roman"/>
      <w:lang w:val="en-US"/>
    </w:rPr>
  </w:style>
  <w:style w:type="paragraph" w:customStyle="1" w:styleId="Textkrper-Einzug">
    <w:name w:val="Textkörper-Einzug"/>
    <w:basedOn w:val="Standard"/>
    <w:rsid w:val="00F9170D"/>
    <w:pPr>
      <w:jc w:val="both"/>
    </w:pPr>
    <w:rPr>
      <w:rFonts w:ascii="Helvetica" w:hAnsi="Helvetica" w:cs="Helvetica"/>
      <w:sz w:val="18"/>
      <w:szCs w:val="18"/>
      <w:lang w:val="de-DE"/>
    </w:rPr>
  </w:style>
  <w:style w:type="paragraph" w:styleId="Textkrper3">
    <w:name w:val="Body Text 3"/>
    <w:basedOn w:val="Standard"/>
    <w:link w:val="Textkrper3Zchn"/>
    <w:uiPriority w:val="99"/>
    <w:rsid w:val="00F9170D"/>
    <w:rPr>
      <w:rFonts w:ascii="Abadi MT Condensed Light" w:hAnsi="Abadi MT Condensed Light" w:cs="Abadi MT Condensed Light"/>
      <w:sz w:val="24"/>
      <w:szCs w:val="24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locked/>
    <w:rsid w:val="00F9170D"/>
    <w:rPr>
      <w:rFonts w:cs="Times New Roman"/>
      <w:sz w:val="16"/>
      <w:szCs w:val="16"/>
      <w:lang w:val="en-US"/>
    </w:rPr>
  </w:style>
  <w:style w:type="paragraph" w:styleId="Kopfzeile">
    <w:name w:val="header"/>
    <w:basedOn w:val="Standard"/>
    <w:link w:val="KopfzeileZchn"/>
    <w:uiPriority w:val="99"/>
    <w:rsid w:val="00F9170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F9170D"/>
    <w:rPr>
      <w:rFonts w:cs="Times New Roman"/>
      <w:lang w:val="en-US"/>
    </w:rPr>
  </w:style>
  <w:style w:type="paragraph" w:styleId="Fuzeile">
    <w:name w:val="footer"/>
    <w:basedOn w:val="Standard"/>
    <w:link w:val="FuzeileZchn"/>
    <w:uiPriority w:val="99"/>
    <w:rsid w:val="00F9170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F9170D"/>
    <w:rPr>
      <w:rFonts w:cs="Times New Roman"/>
      <w:lang w:val="en-US"/>
    </w:rPr>
  </w:style>
  <w:style w:type="character" w:styleId="Hyperlink">
    <w:name w:val="Hyperlink"/>
    <w:basedOn w:val="Absatz-Standardschriftart"/>
    <w:uiPriority w:val="99"/>
    <w:rsid w:val="00F9170D"/>
    <w:rPr>
      <w:rFonts w:cs="Times New Roman"/>
      <w:color w:val="0000FF"/>
      <w:u w:val="single"/>
    </w:rPr>
  </w:style>
  <w:style w:type="character" w:styleId="Seitenzahl">
    <w:name w:val="page number"/>
    <w:basedOn w:val="Absatz-Standardschriftart"/>
    <w:uiPriority w:val="99"/>
    <w:rsid w:val="00F9170D"/>
    <w:rPr>
      <w:rFonts w:cs="Times New Roman"/>
    </w:rPr>
  </w:style>
  <w:style w:type="character" w:styleId="BesuchterHyperlink">
    <w:name w:val="FollowedHyperlink"/>
    <w:basedOn w:val="Absatz-Standardschriftart"/>
    <w:uiPriority w:val="99"/>
    <w:rsid w:val="00F9170D"/>
    <w:rPr>
      <w:rFonts w:cs="Times New Roman"/>
      <w:color w:val="800080"/>
      <w:u w:val="single"/>
    </w:rPr>
  </w:style>
  <w:style w:type="paragraph" w:styleId="Textkrper-Einzug2">
    <w:name w:val="Body Text Indent 2"/>
    <w:basedOn w:val="Standard"/>
    <w:link w:val="Textkrper-Einzug2Zchn"/>
    <w:uiPriority w:val="99"/>
    <w:rsid w:val="00F9170D"/>
    <w:pPr>
      <w:spacing w:line="336" w:lineRule="auto"/>
      <w:ind w:left="720"/>
      <w:jc w:val="both"/>
    </w:pPr>
    <w:rPr>
      <w:rFonts w:ascii="Helvetica" w:hAnsi="Helvetica" w:cs="Helvetica"/>
      <w:lang w:val="de-DE"/>
    </w:r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locked/>
    <w:rsid w:val="00F9170D"/>
    <w:rPr>
      <w:rFonts w:cs="Times New Roman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rsid w:val="00F9170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F9170D"/>
    <w:rPr>
      <w:rFonts w:ascii="Tahoma" w:hAnsi="Tahoma" w:cs="Tahoma"/>
      <w:sz w:val="16"/>
      <w:szCs w:val="16"/>
      <w:lang w:val="en-US"/>
    </w:rPr>
  </w:style>
  <w:style w:type="character" w:styleId="Kommentarzeichen">
    <w:name w:val="annotation reference"/>
    <w:basedOn w:val="Absatz-Standardschriftart"/>
    <w:uiPriority w:val="99"/>
    <w:semiHidden/>
    <w:rsid w:val="00F9170D"/>
    <w:rPr>
      <w:rFonts w:cs="Times New Roman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F9170D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locked/>
    <w:rsid w:val="00F9170D"/>
    <w:rPr>
      <w:rFonts w:cs="Times New Roman"/>
      <w:lang w:val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F9170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locked/>
    <w:rsid w:val="00F9170D"/>
    <w:rPr>
      <w:rFonts w:cs="Times New Roman"/>
      <w:b/>
      <w:bCs/>
      <w:lang w:val="en-US"/>
    </w:rPr>
  </w:style>
  <w:style w:type="paragraph" w:styleId="Textkrper-Zeileneinzug">
    <w:name w:val="Body Text Indent"/>
    <w:basedOn w:val="Standard"/>
    <w:link w:val="Textkrper-ZeileneinzugZchn"/>
    <w:uiPriority w:val="99"/>
    <w:rsid w:val="00F9170D"/>
    <w:pPr>
      <w:tabs>
        <w:tab w:val="num" w:pos="-2410"/>
      </w:tabs>
      <w:jc w:val="both"/>
    </w:pPr>
    <w:rPr>
      <w:rFonts w:ascii="Helvetica" w:hAnsi="Helvetica" w:cs="Helvetica"/>
      <w:b/>
      <w:bCs/>
      <w:color w:val="000000"/>
      <w:spacing w:val="15"/>
      <w:lang w:val="de-DE"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locked/>
    <w:rsid w:val="00F9170D"/>
    <w:rPr>
      <w:rFonts w:cs="Times New Roman"/>
      <w:lang w:val="en-US"/>
    </w:rPr>
  </w:style>
  <w:style w:type="paragraph" w:styleId="Dokumentstruktur">
    <w:name w:val="Document Map"/>
    <w:basedOn w:val="Standard"/>
    <w:link w:val="DokumentstrukturZchn"/>
    <w:uiPriority w:val="99"/>
    <w:semiHidden/>
    <w:rsid w:val="00F9170D"/>
    <w:pPr>
      <w:shd w:val="clear" w:color="auto" w:fill="000080"/>
    </w:pPr>
    <w:rPr>
      <w:rFonts w:ascii="Tahoma" w:hAnsi="Tahoma" w:cs="Tahoma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locked/>
    <w:rsid w:val="00F9170D"/>
    <w:rPr>
      <w:rFonts w:ascii="Tahoma" w:hAnsi="Tahoma" w:cs="Tahoma"/>
      <w:sz w:val="16"/>
      <w:szCs w:val="16"/>
      <w:lang w:val="en-US"/>
    </w:rPr>
  </w:style>
  <w:style w:type="paragraph" w:customStyle="1" w:styleId="Formatvorlage">
    <w:name w:val="Formatvorlage"/>
    <w:basedOn w:val="Standard"/>
    <w:next w:val="Textkrper-Einzug"/>
    <w:rsid w:val="00F9170D"/>
    <w:pPr>
      <w:jc w:val="both"/>
    </w:pPr>
    <w:rPr>
      <w:rFonts w:ascii="Helvetica" w:hAnsi="Helvetica" w:cs="Helvetica"/>
      <w:sz w:val="18"/>
      <w:szCs w:val="18"/>
      <w:lang w:val="de-DE"/>
    </w:rPr>
  </w:style>
  <w:style w:type="paragraph" w:styleId="NurText">
    <w:name w:val="Plain Text"/>
    <w:basedOn w:val="Standard"/>
    <w:link w:val="NurTextZchn"/>
    <w:uiPriority w:val="99"/>
    <w:unhideWhenUsed/>
    <w:rsid w:val="00B07CC8"/>
    <w:rPr>
      <w:rFonts w:ascii="Consolas" w:hAnsi="Consolas"/>
      <w:sz w:val="21"/>
      <w:szCs w:val="21"/>
      <w:lang w:val="de-DE" w:eastAsia="en-US"/>
    </w:rPr>
  </w:style>
  <w:style w:type="character" w:customStyle="1" w:styleId="NurTextZchn">
    <w:name w:val="Nur Text Zchn"/>
    <w:basedOn w:val="Absatz-Standardschriftart"/>
    <w:link w:val="NurText"/>
    <w:uiPriority w:val="99"/>
    <w:locked/>
    <w:rsid w:val="00B07CC8"/>
    <w:rPr>
      <w:rFonts w:ascii="Consolas" w:hAnsi="Consolas" w:cs="Times New Roman"/>
      <w:sz w:val="21"/>
      <w:lang w:eastAsia="en-US"/>
    </w:rPr>
  </w:style>
  <w:style w:type="paragraph" w:customStyle="1" w:styleId="Sportfivenormal">
    <w:name w:val="Sportfive normal"/>
    <w:basedOn w:val="Standard"/>
    <w:rsid w:val="00EB7D45"/>
    <w:rPr>
      <w:rFonts w:ascii="Arial" w:hAnsi="Arial"/>
      <w:sz w:val="22"/>
      <w:lang w:val="de-DE"/>
    </w:rPr>
  </w:style>
  <w:style w:type="paragraph" w:styleId="StandardWeb">
    <w:name w:val="Normal (Web)"/>
    <w:basedOn w:val="Standard"/>
    <w:uiPriority w:val="99"/>
    <w:rsid w:val="00EB7D45"/>
    <w:pPr>
      <w:spacing w:before="100" w:beforeAutospacing="1" w:after="100" w:afterAutospacing="1"/>
    </w:pPr>
    <w:rPr>
      <w:sz w:val="24"/>
      <w:szCs w:val="24"/>
      <w:lang w:val="de-DE"/>
    </w:rPr>
  </w:style>
  <w:style w:type="character" w:customStyle="1" w:styleId="Char31">
    <w:name w:val="Char31"/>
    <w:rsid w:val="003B0A35"/>
    <w:rPr>
      <w:rFonts w:ascii="Consolas" w:hAnsi="Consolas"/>
      <w:noProof/>
      <w:sz w:val="21"/>
      <w:lang w:eastAsia="en-US"/>
    </w:rPr>
  </w:style>
  <w:style w:type="paragraph" w:styleId="Listenabsatz">
    <w:name w:val="List Paragraph"/>
    <w:basedOn w:val="Standard"/>
    <w:uiPriority w:val="34"/>
    <w:qFormat/>
    <w:rsid w:val="008301CC"/>
    <w:pPr>
      <w:ind w:left="720"/>
      <w:contextualSpacing/>
    </w:pPr>
    <w:rPr>
      <w:sz w:val="24"/>
      <w:szCs w:val="24"/>
      <w:lang w:val="de-DE"/>
    </w:rPr>
  </w:style>
  <w:style w:type="paragraph" w:customStyle="1" w:styleId="HA">
    <w:name w:val="HA"/>
    <w:rsid w:val="00954041"/>
    <w:pPr>
      <w:tabs>
        <w:tab w:val="left" w:pos="2268"/>
      </w:tabs>
      <w:spacing w:line="240" w:lineRule="exact"/>
      <w:ind w:left="1304"/>
    </w:pPr>
    <w:rPr>
      <w:rFonts w:ascii="CG Times (WN)" w:hAnsi="CG Times (WN)" w:cs="CG Times (WN)"/>
      <w:sz w:val="24"/>
    </w:rPr>
  </w:style>
  <w:style w:type="paragraph" w:customStyle="1" w:styleId="Absatztext15">
    <w:name w:val="Absatztext 1.5"/>
    <w:basedOn w:val="Standard"/>
    <w:rsid w:val="00954041"/>
    <w:pPr>
      <w:spacing w:line="360" w:lineRule="atLeast"/>
      <w:ind w:left="4536" w:firstLine="567"/>
      <w:jc w:val="both"/>
    </w:pPr>
    <w:rPr>
      <w:sz w:val="24"/>
      <w:lang w:val="de-DE"/>
    </w:rPr>
  </w:style>
  <w:style w:type="paragraph" w:styleId="Standardeinzug">
    <w:name w:val="Normal Indent"/>
    <w:basedOn w:val="Standard"/>
    <w:uiPriority w:val="99"/>
    <w:semiHidden/>
    <w:rsid w:val="0090618C"/>
    <w:pPr>
      <w:ind w:left="708"/>
    </w:pPr>
    <w:rPr>
      <w:sz w:val="24"/>
      <w:szCs w:val="24"/>
      <w:lang w:val="de-DE"/>
    </w:rPr>
  </w:style>
  <w:style w:type="character" w:styleId="Fett">
    <w:name w:val="Strong"/>
    <w:basedOn w:val="Absatz-Standardschriftart"/>
    <w:uiPriority w:val="22"/>
    <w:qFormat/>
    <w:rsid w:val="0090618C"/>
    <w:rPr>
      <w:rFonts w:cs="Times New Roman"/>
      <w:b/>
      <w:bCs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7F38C2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7F38C2"/>
    <w:rPr>
      <w:lang w:val="en-US"/>
    </w:rPr>
  </w:style>
  <w:style w:type="paragraph" w:customStyle="1" w:styleId="faqfrage">
    <w:name w:val="faqfrage"/>
    <w:basedOn w:val="Standard"/>
    <w:uiPriority w:val="99"/>
    <w:rsid w:val="00920D07"/>
    <w:pPr>
      <w:spacing w:before="100" w:beforeAutospacing="1" w:after="100" w:afterAutospacing="1"/>
    </w:pPr>
    <w:rPr>
      <w:rFonts w:ascii="Arial Unicode MS" w:eastAsia="Arial Unicode MS" w:hAnsi="Arial Unicode MS"/>
      <w:sz w:val="24"/>
      <w:szCs w:val="24"/>
      <w:lang w:val="de-DE"/>
    </w:rPr>
  </w:style>
  <w:style w:type="character" w:customStyle="1" w:styleId="apple-converted-space">
    <w:name w:val="apple-converted-space"/>
    <w:basedOn w:val="Absatz-Standardschriftart"/>
    <w:rsid w:val="0047196A"/>
  </w:style>
  <w:style w:type="character" w:styleId="Hervorhebung">
    <w:name w:val="Emphasis"/>
    <w:basedOn w:val="Absatz-Standardschriftart"/>
    <w:uiPriority w:val="20"/>
    <w:qFormat/>
    <w:rsid w:val="0047196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dl.eu" TargetMode="External"/><Relationship Id="rId13" Type="http://schemas.openxmlformats.org/officeDocument/2006/relationships/hyperlink" Target="mailto:info@idl.eu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ars-pr.de/de/presse/meldungen/20130917_idl.php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ars-pr.d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www.idl.eu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mailto:MOvermann@ars-pr.d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rs-pr.de/de/presse/meldungen/20130917_idl.php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B7DAD3-EE71-4221-BBC5-E4147B674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849</Words>
  <Characters>5352</Characters>
  <Application>Microsoft Office Word</Application>
  <DocSecurity>0</DocSecurity>
  <Lines>44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Neues IDL-Release setzt Maßstäbe im BPM (IDL) Pressemeldung vom</vt:lpstr>
      <vt:lpstr>Neues IDL-Release setzt Maßstäbe im BPM (IDL) Pressemeldung vom</vt:lpstr>
    </vt:vector>
  </TitlesOfParts>
  <Company/>
  <LinksUpToDate>false</LinksUpToDate>
  <CharactersWithSpaces>6189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Neues IDL-Release setzt Maßstäbe im BPM (IDL) Pressemeldung vom 17.09.2013</dc:title>
  <dc:creator>Andreas Becker</dc:creator>
  <cp:lastModifiedBy>Admin</cp:lastModifiedBy>
  <cp:revision>2</cp:revision>
  <cp:lastPrinted>2013-09-01T13:16:00Z</cp:lastPrinted>
  <dcterms:created xsi:type="dcterms:W3CDTF">2013-09-18T07:18:00Z</dcterms:created>
  <dcterms:modified xsi:type="dcterms:W3CDTF">2013-09-18T07:18:00Z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1951321847</vt:i4>
  </property>
  <property fmtid="{D5CDD505-2E9C-101B-9397-08002B2CF9AE}" pid="3" name="_EmailSubject">
    <vt:lpwstr>Pressenotiz_Januar2007_IDL_Projekt_final.doc</vt:lpwstr>
  </property>
  <property fmtid="{D5CDD505-2E9C-101B-9397-08002B2CF9AE}" pid="4" name="_AuthorEmail">
    <vt:lpwstr>text@tinaskulima.de</vt:lpwstr>
  </property>
  <property fmtid="{D5CDD505-2E9C-101B-9397-08002B2CF9AE}" pid="5" name="_AuthorEmailDisplayName">
    <vt:lpwstr>Tina Skulima | Text &amp;  Konzept</vt:lpwstr>
  </property>
  <property fmtid="{D5CDD505-2E9C-101B-9397-08002B2CF9AE}" pid="6" name="_ReviewingToolsShownOnce">
    <vt:lpwstr/>
  </property>
</Properties>
</file>