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62E" w:rsidRPr="00CC0DF4" w:rsidRDefault="007C062E" w:rsidP="00197ACA">
      <w:pPr>
        <w:autoSpaceDE w:val="0"/>
        <w:autoSpaceDN w:val="0"/>
        <w:adjustRightInd w:val="0"/>
        <w:spacing w:line="340" w:lineRule="exact"/>
        <w:rPr>
          <w:rFonts w:ascii="Arial" w:hAnsi="Arial" w:cs="Arial"/>
          <w:lang w:val="de-DE"/>
        </w:rPr>
      </w:pPr>
    </w:p>
    <w:p w:rsidR="00AD079D" w:rsidRPr="00FE3AA1" w:rsidRDefault="008301CC" w:rsidP="008301CC">
      <w:pPr>
        <w:spacing w:line="360" w:lineRule="auto"/>
        <w:rPr>
          <w:rFonts w:ascii="Arial" w:hAnsi="Arial" w:cs="Arial"/>
          <w:b/>
          <w:iCs/>
          <w:sz w:val="24"/>
          <w:szCs w:val="24"/>
          <w:lang w:val="de-DE"/>
        </w:rPr>
      </w:pPr>
      <w:r w:rsidRPr="00FE3AA1">
        <w:rPr>
          <w:rFonts w:ascii="Arial" w:hAnsi="Arial" w:cs="Arial"/>
          <w:b/>
          <w:i/>
          <w:iCs/>
          <w:sz w:val="24"/>
          <w:szCs w:val="24"/>
          <w:lang w:val="de-DE"/>
        </w:rPr>
        <w:t>IDL</w:t>
      </w:r>
      <w:r w:rsidRPr="00FE3AA1">
        <w:rPr>
          <w:rFonts w:ascii="Arial" w:hAnsi="Arial" w:cs="Arial"/>
          <w:b/>
          <w:iCs/>
          <w:sz w:val="24"/>
          <w:szCs w:val="24"/>
          <w:lang w:val="de-DE"/>
        </w:rPr>
        <w:t>-Gruppe wächst in allen Bereichen</w:t>
      </w:r>
    </w:p>
    <w:p w:rsidR="008301CC" w:rsidRPr="00E5494B" w:rsidRDefault="008301CC" w:rsidP="008301CC">
      <w:pPr>
        <w:spacing w:line="360" w:lineRule="auto"/>
        <w:rPr>
          <w:rFonts w:ascii="Arial" w:hAnsi="Arial" w:cs="Arial"/>
          <w:b/>
          <w:lang w:val="de-DE"/>
        </w:rPr>
      </w:pPr>
    </w:p>
    <w:p w:rsidR="008301CC" w:rsidRPr="00FE3AA1" w:rsidRDefault="008301CC" w:rsidP="00FE3AA1">
      <w:pPr>
        <w:pStyle w:val="Listenabsatz"/>
        <w:numPr>
          <w:ilvl w:val="0"/>
          <w:numId w:val="5"/>
        </w:numPr>
        <w:tabs>
          <w:tab w:val="left" w:pos="426"/>
        </w:tabs>
        <w:autoSpaceDE w:val="0"/>
        <w:autoSpaceDN w:val="0"/>
        <w:adjustRightInd w:val="0"/>
        <w:spacing w:line="360" w:lineRule="auto"/>
        <w:ind w:left="426" w:hanging="426"/>
        <w:rPr>
          <w:rFonts w:ascii="Arial" w:hAnsi="Arial" w:cs="Arial"/>
          <w:b/>
          <w:sz w:val="20"/>
          <w:szCs w:val="20"/>
        </w:rPr>
      </w:pPr>
      <w:r w:rsidRPr="00FE3AA1">
        <w:rPr>
          <w:rFonts w:ascii="Arial" w:hAnsi="Arial" w:cs="Arial"/>
          <w:b/>
          <w:sz w:val="20"/>
          <w:szCs w:val="20"/>
        </w:rPr>
        <w:t>BPM-Spezialist beendet erfolgreiches Geschäftsjahr 2012 mit Umsatzplus, gruppenweiten Neukunden und gestiegener Mitarbeiterzahl.</w:t>
      </w:r>
    </w:p>
    <w:p w:rsidR="00980574" w:rsidRPr="00FE3AA1" w:rsidRDefault="008301CC" w:rsidP="00895276">
      <w:pPr>
        <w:pStyle w:val="Listenabsatz"/>
        <w:numPr>
          <w:ilvl w:val="0"/>
          <w:numId w:val="5"/>
        </w:numPr>
        <w:tabs>
          <w:tab w:val="left" w:pos="426"/>
        </w:tabs>
        <w:autoSpaceDE w:val="0"/>
        <w:autoSpaceDN w:val="0"/>
        <w:adjustRightInd w:val="0"/>
        <w:spacing w:before="120" w:line="360" w:lineRule="auto"/>
        <w:ind w:left="425" w:hanging="425"/>
        <w:contextualSpacing w:val="0"/>
        <w:rPr>
          <w:rFonts w:ascii="Arial" w:hAnsi="Arial" w:cs="Arial"/>
          <w:b/>
          <w:sz w:val="20"/>
          <w:szCs w:val="20"/>
        </w:rPr>
      </w:pPr>
      <w:r w:rsidRPr="00FE3AA1">
        <w:rPr>
          <w:rFonts w:ascii="Arial" w:hAnsi="Arial" w:cs="Arial"/>
          <w:b/>
          <w:sz w:val="20"/>
          <w:szCs w:val="20"/>
        </w:rPr>
        <w:t>Fachliche Lösungen für E-Bilanz, FINREP und kommunalen Gesamtabschluss vertiefen Kompetenz im Bereich Konsolidierung und Berichtswesen</w:t>
      </w:r>
      <w:r w:rsidR="00980574" w:rsidRPr="00FE3AA1">
        <w:rPr>
          <w:rFonts w:ascii="Arial" w:hAnsi="Arial" w:cs="Arial"/>
          <w:b/>
          <w:sz w:val="20"/>
          <w:szCs w:val="20"/>
        </w:rPr>
        <w:t>.</w:t>
      </w:r>
    </w:p>
    <w:p w:rsidR="00AD079D" w:rsidRPr="00FE3AA1" w:rsidRDefault="008301CC" w:rsidP="00895276">
      <w:pPr>
        <w:pStyle w:val="Listenabsatz"/>
        <w:numPr>
          <w:ilvl w:val="0"/>
          <w:numId w:val="5"/>
        </w:numPr>
        <w:tabs>
          <w:tab w:val="left" w:pos="426"/>
        </w:tabs>
        <w:autoSpaceDE w:val="0"/>
        <w:autoSpaceDN w:val="0"/>
        <w:adjustRightInd w:val="0"/>
        <w:spacing w:before="120" w:line="360" w:lineRule="auto"/>
        <w:ind w:left="425" w:hanging="425"/>
        <w:contextualSpacing w:val="0"/>
        <w:rPr>
          <w:rFonts w:ascii="Arial" w:hAnsi="Arial" w:cs="Arial"/>
          <w:b/>
          <w:sz w:val="20"/>
          <w:szCs w:val="20"/>
        </w:rPr>
      </w:pPr>
      <w:r w:rsidRPr="00FE3AA1">
        <w:rPr>
          <w:rFonts w:ascii="Arial" w:hAnsi="Arial" w:cs="Arial"/>
          <w:b/>
          <w:sz w:val="20"/>
          <w:szCs w:val="20"/>
        </w:rPr>
        <w:t>Integrierte Planung, Reporting, Analyse bis hin zu Mobile-BI komplettieren modernes Gesamtangebot.</w:t>
      </w:r>
    </w:p>
    <w:p w:rsidR="00AD079D" w:rsidRPr="00FE3AA1" w:rsidRDefault="00AD079D" w:rsidP="002516D0">
      <w:pPr>
        <w:spacing w:line="360" w:lineRule="auto"/>
        <w:rPr>
          <w:rFonts w:ascii="Arial" w:hAnsi="Arial" w:cs="Arial"/>
          <w:lang w:val="de-DE"/>
        </w:rPr>
      </w:pPr>
    </w:p>
    <w:p w:rsidR="00A403C3" w:rsidRDefault="00AD079D" w:rsidP="002516D0">
      <w:pPr>
        <w:spacing w:line="360" w:lineRule="auto"/>
        <w:rPr>
          <w:rFonts w:ascii="Arial" w:hAnsi="Arial" w:cs="Arial"/>
          <w:lang w:val="de-DE"/>
        </w:rPr>
      </w:pPr>
      <w:r w:rsidRPr="00E5494B">
        <w:rPr>
          <w:rFonts w:ascii="Arial" w:hAnsi="Arial" w:cs="Arial"/>
          <w:b/>
          <w:lang w:val="de-DE"/>
        </w:rPr>
        <w:t>Schmitten, 2</w:t>
      </w:r>
      <w:r w:rsidR="00EE34FE">
        <w:rPr>
          <w:rFonts w:ascii="Arial" w:hAnsi="Arial" w:cs="Arial"/>
          <w:b/>
          <w:lang w:val="de-DE"/>
        </w:rPr>
        <w:t>7</w:t>
      </w:r>
      <w:r w:rsidRPr="00E5494B">
        <w:rPr>
          <w:rFonts w:ascii="Arial" w:hAnsi="Arial" w:cs="Arial"/>
          <w:b/>
          <w:lang w:val="de-DE"/>
        </w:rPr>
        <w:t xml:space="preserve">. März 2013 – </w:t>
      </w:r>
      <w:r w:rsidR="008301CC" w:rsidRPr="008301CC">
        <w:rPr>
          <w:rFonts w:ascii="Arial" w:hAnsi="Arial" w:cs="Arial"/>
          <w:lang w:val="de-DE"/>
        </w:rPr>
        <w:t xml:space="preserve">Die durchweg positive Entwicklung der </w:t>
      </w:r>
      <w:r w:rsidR="008301CC" w:rsidRPr="008301CC">
        <w:rPr>
          <w:rFonts w:ascii="Arial" w:hAnsi="Arial" w:cs="Arial"/>
          <w:b/>
          <w:bCs/>
          <w:i/>
          <w:iCs/>
          <w:lang w:val="de-DE"/>
        </w:rPr>
        <w:t>IDL</w:t>
      </w:r>
      <w:r w:rsidR="008301CC" w:rsidRPr="008301CC">
        <w:rPr>
          <w:rFonts w:ascii="Arial" w:hAnsi="Arial" w:cs="Arial"/>
          <w:lang w:val="de-DE"/>
        </w:rPr>
        <w:t>-Unternehmensgruppe setzt sich weiter fort. So hat der Anbieter ganzheitlicher Business-Performance-Management (BPM)-Lösungen mit Hauptsitz in Schmitten bei Frankfurt/Main und Tochtergesellschaften in Österreich, der Schweiz und in Frankreich im Geschäftsjahr 2012 insgesamt 14,8 Mio. Euro umgesetzt; das entspricht einem Wachstum von fünf Prozent gegenüber den im Vorjahr erzielten 14,1 Mio. Euro. Gleichzeitig stieg die Zahl der Beschäftigten gruppenweit von 110 auf 130 Mitarbeiter. Zu den zahlreichen Neukunden des abgeschlossenen Geschäftsjahres gehören in Deutschland unter anderem der Lebensmittel</w:t>
      </w:r>
      <w:r w:rsidR="00980574">
        <w:rPr>
          <w:rFonts w:ascii="Arial" w:hAnsi="Arial" w:cs="Arial"/>
          <w:lang w:val="de-DE"/>
        </w:rPr>
        <w:softHyphen/>
      </w:r>
      <w:r w:rsidR="008301CC" w:rsidRPr="008301CC">
        <w:rPr>
          <w:rFonts w:ascii="Arial" w:hAnsi="Arial" w:cs="Arial"/>
          <w:lang w:val="de-DE"/>
        </w:rPr>
        <w:t xml:space="preserve">produzent Alfred Ritter, das Versorgungsunternehmen Städtische Werke Nürnberg und der Hersteller von Reisemobilen und Wohnwagen Knaus Tabbert. Auch die </w:t>
      </w:r>
      <w:r w:rsidR="008301CC" w:rsidRPr="004417ED">
        <w:rPr>
          <w:rFonts w:ascii="Arial" w:hAnsi="Arial" w:cs="Arial"/>
          <w:b/>
          <w:bCs/>
          <w:i/>
          <w:iCs/>
          <w:lang w:val="de-DE"/>
        </w:rPr>
        <w:t>IDL</w:t>
      </w:r>
      <w:r w:rsidR="008301CC" w:rsidRPr="008301CC">
        <w:rPr>
          <w:rFonts w:ascii="Arial" w:hAnsi="Arial" w:cs="Arial"/>
          <w:lang w:val="de-DE"/>
        </w:rPr>
        <w:t>-Tochtergesellschaften vermelden viele Neukunden, darunter das Schweizer Rote Kreuz sowie die Immobiliengruppe Emerige aus Frankreich.</w:t>
      </w:r>
    </w:p>
    <w:p w:rsidR="00A403C3" w:rsidRDefault="00A403C3" w:rsidP="002516D0">
      <w:pPr>
        <w:spacing w:line="360" w:lineRule="auto"/>
        <w:rPr>
          <w:rFonts w:ascii="Arial" w:hAnsi="Arial" w:cs="Arial"/>
          <w:lang w:val="de-DE"/>
        </w:rPr>
      </w:pPr>
    </w:p>
    <w:p w:rsidR="00A403C3" w:rsidRDefault="00A403C3" w:rsidP="002516D0">
      <w:pPr>
        <w:spacing w:line="360" w:lineRule="auto"/>
        <w:rPr>
          <w:rFonts w:ascii="Arial" w:hAnsi="Arial" w:cs="Arial"/>
          <w:b/>
          <w:color w:val="000000"/>
          <w:lang w:val="de-DE"/>
        </w:rPr>
      </w:pPr>
      <w:r w:rsidRPr="00A403C3">
        <w:rPr>
          <w:rFonts w:ascii="Arial" w:hAnsi="Arial" w:cs="Arial"/>
          <w:b/>
          <w:color w:val="000000"/>
          <w:lang w:val="de-DE"/>
        </w:rPr>
        <w:t xml:space="preserve">Ganzheitliches </w:t>
      </w:r>
      <w:r w:rsidRPr="00A403C3">
        <w:rPr>
          <w:rFonts w:ascii="Arial" w:hAnsi="Arial" w:cs="Arial"/>
          <w:b/>
          <w:i/>
          <w:color w:val="000000"/>
          <w:lang w:val="de-DE"/>
        </w:rPr>
        <w:t>IDL</w:t>
      </w:r>
      <w:r w:rsidRPr="00A403C3">
        <w:rPr>
          <w:rFonts w:ascii="Arial" w:hAnsi="Arial" w:cs="Arial"/>
          <w:b/>
          <w:color w:val="000000"/>
          <w:lang w:val="de-DE"/>
        </w:rPr>
        <w:t>-Portfolio in allen Teilen nachgefragt</w:t>
      </w:r>
    </w:p>
    <w:p w:rsidR="0090618C" w:rsidRDefault="00A403C3" w:rsidP="002516D0">
      <w:pPr>
        <w:spacing w:line="360" w:lineRule="auto"/>
        <w:rPr>
          <w:rFonts w:ascii="Arial" w:hAnsi="Arial" w:cs="Arial"/>
          <w:color w:val="000000"/>
          <w:lang w:val="de-DE"/>
        </w:rPr>
      </w:pPr>
      <w:r w:rsidRPr="00A403C3">
        <w:rPr>
          <w:rFonts w:ascii="Arial" w:hAnsi="Arial" w:cs="Arial"/>
          <w:color w:val="000000"/>
          <w:lang w:val="de-DE"/>
        </w:rPr>
        <w:t xml:space="preserve">Die erfreulichen Wachstumszahlen ziehen sich durch alle Bereiche </w:t>
      </w:r>
      <w:r w:rsidR="00DD4906">
        <w:rPr>
          <w:rFonts w:ascii="Arial" w:hAnsi="Arial" w:cs="Arial"/>
          <w:color w:val="000000"/>
          <w:lang w:val="de-DE"/>
        </w:rPr>
        <w:t>von</w:t>
      </w:r>
      <w:r w:rsidRPr="00A403C3">
        <w:rPr>
          <w:rFonts w:ascii="Arial" w:hAnsi="Arial" w:cs="Arial"/>
          <w:color w:val="000000"/>
          <w:lang w:val="de-DE"/>
        </w:rPr>
        <w:t xml:space="preserve"> </w:t>
      </w:r>
      <w:r w:rsidRPr="00A403C3">
        <w:rPr>
          <w:rFonts w:ascii="Arial" w:hAnsi="Arial" w:cs="Arial"/>
          <w:b/>
          <w:i/>
          <w:color w:val="000000"/>
          <w:lang w:val="de-DE"/>
        </w:rPr>
        <w:t>IDL</w:t>
      </w:r>
      <w:r w:rsidRPr="00A403C3">
        <w:rPr>
          <w:rFonts w:ascii="Arial" w:hAnsi="Arial" w:cs="Arial"/>
          <w:color w:val="000000"/>
          <w:lang w:val="de-DE"/>
        </w:rPr>
        <w:t>. Das Angebotsportfolio, bestehend aus Beratung, Software, Implementierung, Coaching, Aus- und Weiterbildung rund um die Konsolidierung sowie ganzheitliche Lösungen für Planung, Reporting und Analyse</w:t>
      </w:r>
      <w:r w:rsidR="00F31B76">
        <w:rPr>
          <w:rFonts w:ascii="Arial" w:hAnsi="Arial" w:cs="Arial"/>
          <w:color w:val="000000"/>
          <w:lang w:val="de-DE"/>
        </w:rPr>
        <w:t>,</w:t>
      </w:r>
      <w:r w:rsidRPr="00A403C3">
        <w:rPr>
          <w:rFonts w:ascii="Arial" w:hAnsi="Arial" w:cs="Arial"/>
          <w:color w:val="000000"/>
          <w:lang w:val="de-DE"/>
        </w:rPr>
        <w:t xml:space="preserve"> waren 2012 gleichermaßen stark gefragt. So realisierte der BPM-Spezialist im klassischen Bereich der Unternehmens</w:t>
      </w:r>
      <w:r w:rsidR="00F31B76">
        <w:rPr>
          <w:rFonts w:ascii="Arial" w:hAnsi="Arial" w:cs="Arial"/>
          <w:color w:val="000000"/>
          <w:lang w:val="de-DE"/>
        </w:rPr>
        <w:softHyphen/>
      </w:r>
      <w:r w:rsidRPr="00A403C3">
        <w:rPr>
          <w:rFonts w:ascii="Arial" w:hAnsi="Arial" w:cs="Arial"/>
          <w:color w:val="000000"/>
          <w:lang w:val="de-DE"/>
        </w:rPr>
        <w:t xml:space="preserve">konsolidierung und des Berichtswesens sehr gute Umsatzzuwächse und war in Deutschland mit seinem Spezial-Angebot zur E-Bilanz erfolgreich. Ebenso sorgten gruppenweit die Themen Business Intelligence sowie die integrierte Planung, also </w:t>
      </w:r>
    </w:p>
    <w:p w:rsidR="0090618C" w:rsidRDefault="0090618C" w:rsidP="002516D0">
      <w:pPr>
        <w:spacing w:line="360" w:lineRule="auto"/>
        <w:rPr>
          <w:rFonts w:ascii="Arial" w:hAnsi="Arial" w:cs="Arial"/>
          <w:color w:val="000000"/>
          <w:lang w:val="de-DE"/>
        </w:rPr>
      </w:pPr>
    </w:p>
    <w:p w:rsidR="00A403C3" w:rsidRDefault="00A403C3" w:rsidP="002516D0">
      <w:pPr>
        <w:spacing w:line="360" w:lineRule="auto"/>
        <w:rPr>
          <w:rFonts w:ascii="Arial" w:hAnsi="Arial" w:cs="Arial"/>
          <w:color w:val="000000"/>
          <w:lang w:val="de-DE"/>
        </w:rPr>
      </w:pPr>
      <w:r w:rsidRPr="00A403C3">
        <w:rPr>
          <w:rFonts w:ascii="Arial" w:hAnsi="Arial" w:cs="Arial"/>
          <w:color w:val="000000"/>
          <w:lang w:val="de-DE"/>
        </w:rPr>
        <w:t>die Abbildung des gesamten Prozesses von der operativen Planung in den Fachabteilungen über die Finanz-, Liquiditäts- und Investitionsplanung bis hin zur konzernweiten Planung</w:t>
      </w:r>
      <w:r w:rsidR="00DD4906">
        <w:rPr>
          <w:rFonts w:ascii="Arial" w:hAnsi="Arial" w:cs="Arial"/>
          <w:color w:val="000000"/>
          <w:lang w:val="de-DE"/>
        </w:rPr>
        <w:t>,</w:t>
      </w:r>
      <w:r w:rsidRPr="00A403C3">
        <w:rPr>
          <w:rFonts w:ascii="Arial" w:hAnsi="Arial" w:cs="Arial"/>
          <w:color w:val="000000"/>
          <w:lang w:val="de-DE"/>
        </w:rPr>
        <w:t xml:space="preserve"> für viele interessante Neuprojekte. Darüber hinaus konnte </w:t>
      </w:r>
      <w:r w:rsidRPr="00A403C3">
        <w:rPr>
          <w:rFonts w:ascii="Arial" w:hAnsi="Arial" w:cs="Arial"/>
          <w:b/>
          <w:i/>
          <w:color w:val="000000"/>
          <w:lang w:val="de-DE"/>
        </w:rPr>
        <w:t>IDL</w:t>
      </w:r>
      <w:r w:rsidRPr="00A403C3">
        <w:rPr>
          <w:rFonts w:ascii="Arial" w:hAnsi="Arial" w:cs="Arial"/>
          <w:color w:val="000000"/>
          <w:lang w:val="de-DE"/>
        </w:rPr>
        <w:t xml:space="preserve"> mit seinem Angebot für den kommunalen Gesamtabschluss punkten und hat hier in 2012 unter anderem die Stadt Esslingen am Neckar als neuen Kunden gewonnen</w:t>
      </w:r>
      <w:r w:rsidR="00531BEC">
        <w:rPr>
          <w:rFonts w:ascii="Arial" w:hAnsi="Arial" w:cs="Arial"/>
          <w:color w:val="000000"/>
          <w:lang w:val="de-DE"/>
        </w:rPr>
        <w:t>.</w:t>
      </w:r>
    </w:p>
    <w:p w:rsidR="00531BEC" w:rsidRDefault="00531BEC" w:rsidP="002516D0">
      <w:pPr>
        <w:spacing w:line="360" w:lineRule="auto"/>
        <w:rPr>
          <w:rFonts w:ascii="Arial" w:hAnsi="Arial" w:cs="Arial"/>
          <w:color w:val="000000"/>
          <w:lang w:val="de-DE"/>
        </w:rPr>
      </w:pPr>
    </w:p>
    <w:p w:rsidR="00531BEC" w:rsidRDefault="00531BEC" w:rsidP="002516D0">
      <w:pPr>
        <w:spacing w:line="360" w:lineRule="auto"/>
        <w:rPr>
          <w:rFonts w:ascii="Arial" w:hAnsi="Arial" w:cs="Arial"/>
          <w:color w:val="000000"/>
          <w:lang w:val="de-DE"/>
        </w:rPr>
      </w:pPr>
      <w:r w:rsidRPr="00531BEC">
        <w:rPr>
          <w:rFonts w:ascii="Arial" w:hAnsi="Arial" w:cs="Arial"/>
          <w:b/>
          <w:color w:val="000000"/>
          <w:lang w:val="de-DE"/>
        </w:rPr>
        <w:t xml:space="preserve">Spannende Themen 2013: </w:t>
      </w:r>
      <w:r w:rsidR="00366F22">
        <w:rPr>
          <w:rFonts w:ascii="Arial" w:hAnsi="Arial" w:cs="Arial"/>
          <w:b/>
          <w:color w:val="000000"/>
          <w:lang w:val="de-DE"/>
        </w:rPr>
        <w:t>n</w:t>
      </w:r>
      <w:r w:rsidRPr="00531BEC">
        <w:rPr>
          <w:rFonts w:ascii="Arial" w:hAnsi="Arial" w:cs="Arial"/>
          <w:b/>
          <w:color w:val="000000"/>
          <w:lang w:val="de-DE"/>
        </w:rPr>
        <w:t>och mehr Fachlichkeit, Mobile und Cloud</w:t>
      </w:r>
    </w:p>
    <w:p w:rsidR="00531BEC" w:rsidRPr="00531BEC" w:rsidRDefault="00531BEC" w:rsidP="002516D0">
      <w:pPr>
        <w:autoSpaceDE w:val="0"/>
        <w:autoSpaceDN w:val="0"/>
        <w:adjustRightInd w:val="0"/>
        <w:spacing w:line="360" w:lineRule="auto"/>
        <w:jc w:val="both"/>
        <w:rPr>
          <w:rFonts w:ascii="Arial" w:hAnsi="Arial" w:cs="Arial"/>
          <w:color w:val="000000"/>
          <w:lang w:val="de-DE"/>
        </w:rPr>
      </w:pPr>
      <w:r w:rsidRPr="00531BEC">
        <w:rPr>
          <w:rFonts w:ascii="Arial" w:hAnsi="Arial" w:cs="Arial"/>
          <w:color w:val="000000"/>
          <w:lang w:val="de-DE"/>
        </w:rPr>
        <w:t xml:space="preserve">Auch das bereits laufende Jahr 2013 steht bei </w:t>
      </w:r>
      <w:r w:rsidRPr="00531BEC">
        <w:rPr>
          <w:rFonts w:ascii="Arial" w:hAnsi="Arial" w:cs="Arial"/>
          <w:b/>
          <w:i/>
          <w:color w:val="000000"/>
          <w:lang w:val="de-DE"/>
        </w:rPr>
        <w:t>IDL</w:t>
      </w:r>
      <w:r w:rsidRPr="00531BEC">
        <w:rPr>
          <w:rFonts w:ascii="Arial" w:hAnsi="Arial" w:cs="Arial"/>
          <w:color w:val="000000"/>
          <w:lang w:val="de-DE"/>
        </w:rPr>
        <w:t xml:space="preserve"> im Zeichen von Wachstum und </w:t>
      </w:r>
      <w:r w:rsidRPr="00531BEC">
        <w:rPr>
          <w:rFonts w:ascii="Arial" w:hAnsi="Arial" w:cs="Arial"/>
          <w:color w:val="000000"/>
          <w:shd w:val="clear" w:color="auto" w:fill="FFFFFF" w:themeFill="background1"/>
          <w:lang w:val="de-DE"/>
        </w:rPr>
        <w:t>Angebotsvertiefung</w:t>
      </w:r>
      <w:r w:rsidRPr="00531BEC">
        <w:rPr>
          <w:rFonts w:ascii="Arial" w:hAnsi="Arial" w:cs="Arial"/>
          <w:color w:val="000000"/>
          <w:lang w:val="de-DE"/>
        </w:rPr>
        <w:t xml:space="preserve">. Speziell für den Finanzbereich wird eine Lösung für die Meldepflicht im Bankensektor, das </w:t>
      </w:r>
      <w:r w:rsidRPr="00531BEC">
        <w:rPr>
          <w:rFonts w:ascii="Arial" w:hAnsi="Arial" w:cs="Arial"/>
          <w:bCs/>
          <w:color w:val="000000"/>
          <w:lang w:val="de-DE"/>
        </w:rPr>
        <w:t xml:space="preserve">Financial Reporting </w:t>
      </w:r>
      <w:r w:rsidRPr="00531BEC">
        <w:rPr>
          <w:rFonts w:ascii="Arial" w:hAnsi="Arial" w:cs="Arial"/>
          <w:color w:val="000000"/>
          <w:lang w:val="de-DE"/>
        </w:rPr>
        <w:t xml:space="preserve">(FINREP), zur Verfügung stehen. Bei der standardisierten Berichterstattung an die Bankenaufsichtsbehörden </w:t>
      </w:r>
      <w:r w:rsidR="00212A5C" w:rsidRPr="00531BEC">
        <w:rPr>
          <w:rFonts w:ascii="Arial" w:hAnsi="Arial" w:cs="Arial"/>
          <w:color w:val="000000"/>
          <w:lang w:val="de-DE"/>
        </w:rPr>
        <w:t xml:space="preserve">spielen </w:t>
      </w:r>
      <w:r w:rsidRPr="00531BEC">
        <w:rPr>
          <w:rFonts w:ascii="Arial" w:hAnsi="Arial" w:cs="Arial"/>
          <w:color w:val="000000"/>
          <w:lang w:val="de-DE"/>
        </w:rPr>
        <w:t xml:space="preserve">neben den gesetzlichen Rahmenbedingungen auch zu beachtende Taxonomien und XBLR eine wichtige Rolle </w:t>
      </w:r>
      <w:r w:rsidR="00212A5C">
        <w:rPr>
          <w:rFonts w:ascii="Arial" w:hAnsi="Arial" w:cs="Arial"/>
          <w:color w:val="000000"/>
          <w:lang w:val="de-DE"/>
        </w:rPr>
        <w:t>–</w:t>
      </w:r>
      <w:r w:rsidRPr="00531BEC">
        <w:rPr>
          <w:rFonts w:ascii="Arial" w:hAnsi="Arial" w:cs="Arial"/>
          <w:color w:val="000000"/>
          <w:lang w:val="de-DE"/>
        </w:rPr>
        <w:t xml:space="preserve"> Kompetenzfelder, in denen </w:t>
      </w:r>
      <w:r w:rsidRPr="00531BEC">
        <w:rPr>
          <w:rFonts w:ascii="Arial" w:hAnsi="Arial" w:cs="Arial"/>
          <w:b/>
          <w:i/>
          <w:color w:val="000000"/>
          <w:lang w:val="de-DE"/>
        </w:rPr>
        <w:t>IDL</w:t>
      </w:r>
      <w:r w:rsidRPr="00531BEC">
        <w:rPr>
          <w:rFonts w:ascii="Arial" w:hAnsi="Arial" w:cs="Arial"/>
          <w:color w:val="000000"/>
          <w:lang w:val="de-DE"/>
        </w:rPr>
        <w:t xml:space="preserve"> über fundiertes Know-how und leistungsstarke Softwarewerkzeuge verfügt.</w:t>
      </w:r>
    </w:p>
    <w:p w:rsidR="00FD33E3" w:rsidRDefault="00531BEC" w:rsidP="0088663D">
      <w:pPr>
        <w:autoSpaceDE w:val="0"/>
        <w:autoSpaceDN w:val="0"/>
        <w:adjustRightInd w:val="0"/>
        <w:spacing w:before="60" w:line="360" w:lineRule="auto"/>
        <w:ind w:firstLine="567"/>
        <w:jc w:val="both"/>
        <w:rPr>
          <w:rFonts w:ascii="Arial" w:hAnsi="Arial" w:cs="Arial"/>
          <w:color w:val="000000"/>
          <w:lang w:val="de-DE"/>
        </w:rPr>
      </w:pPr>
      <w:r w:rsidRPr="00531BEC">
        <w:rPr>
          <w:rFonts w:ascii="Arial" w:hAnsi="Arial" w:cs="Arial"/>
          <w:color w:val="000000"/>
          <w:lang w:val="de-DE"/>
        </w:rPr>
        <w:t xml:space="preserve">Parallel zum fachlichen Ausbau des </w:t>
      </w:r>
      <w:r w:rsidRPr="00531BEC">
        <w:rPr>
          <w:rFonts w:ascii="Arial" w:hAnsi="Arial" w:cs="Arial"/>
          <w:b/>
          <w:i/>
          <w:color w:val="000000"/>
          <w:lang w:val="de-DE"/>
        </w:rPr>
        <w:t>IDL</w:t>
      </w:r>
      <w:r w:rsidRPr="00531BEC">
        <w:rPr>
          <w:rFonts w:ascii="Arial" w:hAnsi="Arial" w:cs="Arial"/>
          <w:color w:val="000000"/>
          <w:lang w:val="de-DE"/>
        </w:rPr>
        <w:t>-Lösungsangebots liegt der Fokus auf der technischen Weiterentwicklung der eigenen Software-Suite. Neben der Optimierung der Benutzeroberfläche, der Integration fachlicher und legaler Systematiken zur Automatisierung komplexer Sachverhalte stehen die Integration moderner Mobile-Funktionalitäten sowie die Nutzung von Cloud</w:t>
      </w:r>
      <w:r w:rsidR="009A1F3A">
        <w:rPr>
          <w:rFonts w:ascii="Arial" w:hAnsi="Arial" w:cs="Arial"/>
          <w:color w:val="000000"/>
          <w:lang w:val="de-DE"/>
        </w:rPr>
        <w:t>-T</w:t>
      </w:r>
      <w:r w:rsidRPr="00531BEC">
        <w:rPr>
          <w:rFonts w:ascii="Arial" w:hAnsi="Arial" w:cs="Arial"/>
          <w:color w:val="000000"/>
          <w:lang w:val="de-DE"/>
        </w:rPr>
        <w:t xml:space="preserve">echnologien zur Schaffung moderner Lösungsangebote im Mittelpunkt. Erste Schritte sind mit der </w:t>
      </w:r>
      <w:r w:rsidRPr="00531BEC">
        <w:rPr>
          <w:rFonts w:ascii="Arial" w:hAnsi="Arial" w:cs="Arial"/>
          <w:b/>
          <w:i/>
          <w:color w:val="000000"/>
          <w:lang w:val="de-DE"/>
        </w:rPr>
        <w:t xml:space="preserve">IDL </w:t>
      </w:r>
      <w:r w:rsidRPr="00531BEC">
        <w:rPr>
          <w:rFonts w:ascii="Arial" w:hAnsi="Arial" w:cs="Arial"/>
          <w:color w:val="000000"/>
          <w:lang w:val="de-DE"/>
        </w:rPr>
        <w:t xml:space="preserve">Mobile-App bereits getan, weitere </w:t>
      </w:r>
      <w:r w:rsidR="000124E5" w:rsidRPr="00531BEC">
        <w:rPr>
          <w:rFonts w:ascii="Arial" w:hAnsi="Arial" w:cs="Arial"/>
          <w:color w:val="000000"/>
          <w:lang w:val="de-DE"/>
        </w:rPr>
        <w:t xml:space="preserve">werden </w:t>
      </w:r>
      <w:r w:rsidRPr="00531BEC">
        <w:rPr>
          <w:rFonts w:ascii="Arial" w:hAnsi="Arial" w:cs="Arial"/>
          <w:color w:val="000000"/>
          <w:lang w:val="de-DE"/>
        </w:rPr>
        <w:t xml:space="preserve">im Gesamtportfolio 2013 </w:t>
      </w:r>
      <w:r w:rsidR="000124E5" w:rsidRPr="00531BEC">
        <w:rPr>
          <w:rFonts w:ascii="Arial" w:hAnsi="Arial" w:cs="Arial"/>
          <w:color w:val="000000"/>
          <w:lang w:val="de-DE"/>
        </w:rPr>
        <w:t xml:space="preserve">noch </w:t>
      </w:r>
      <w:r w:rsidRPr="00531BEC">
        <w:rPr>
          <w:rFonts w:ascii="Arial" w:hAnsi="Arial" w:cs="Arial"/>
          <w:color w:val="000000"/>
          <w:lang w:val="de-DE"/>
        </w:rPr>
        <w:t>folgen.</w:t>
      </w:r>
    </w:p>
    <w:p w:rsidR="00531BEC" w:rsidRPr="00531BEC" w:rsidRDefault="00531BEC" w:rsidP="0088663D">
      <w:pPr>
        <w:autoSpaceDE w:val="0"/>
        <w:autoSpaceDN w:val="0"/>
        <w:adjustRightInd w:val="0"/>
        <w:spacing w:before="60" w:line="360" w:lineRule="auto"/>
        <w:ind w:firstLine="567"/>
        <w:jc w:val="both"/>
        <w:rPr>
          <w:rFonts w:ascii="Arial" w:hAnsi="Arial" w:cs="Arial"/>
          <w:color w:val="000000"/>
          <w:lang w:val="de-DE"/>
        </w:rPr>
      </w:pPr>
      <w:r w:rsidRPr="00531BEC">
        <w:rPr>
          <w:rFonts w:ascii="Arial" w:hAnsi="Arial" w:cs="Arial"/>
          <w:color w:val="000000"/>
          <w:lang w:val="de-DE"/>
        </w:rPr>
        <w:t xml:space="preserve">„Neue Markt-Anforderungen, neue gesetzliche Rahmenbedingungen, neue Technologien – im dynamischen Geschäftsleben stehen unsere Kunden beständig vor unterschiedlichsten Herausforderungen“, betont </w:t>
      </w:r>
      <w:r w:rsidRPr="00531BEC">
        <w:rPr>
          <w:rFonts w:ascii="Arial" w:hAnsi="Arial" w:cs="Arial"/>
          <w:b/>
          <w:bCs/>
          <w:i/>
          <w:color w:val="000000"/>
          <w:lang w:val="de-DE"/>
        </w:rPr>
        <w:t>IDL</w:t>
      </w:r>
      <w:r w:rsidRPr="00531BEC">
        <w:rPr>
          <w:rFonts w:ascii="Arial" w:hAnsi="Arial" w:cs="Arial"/>
          <w:bCs/>
          <w:color w:val="000000"/>
          <w:lang w:val="de-DE"/>
        </w:rPr>
        <w:t>-Geschäftsführer Bernward Egenolf. „Besonders wichtig ist es da,</w:t>
      </w:r>
      <w:r w:rsidRPr="00531BEC">
        <w:rPr>
          <w:rFonts w:ascii="Arial" w:hAnsi="Arial" w:cs="Arial"/>
          <w:color w:val="000000"/>
          <w:lang w:val="de-DE"/>
        </w:rPr>
        <w:t xml:space="preserve"> einen verlässlichen Partner an der Seite zu haben, der weiß, auf was man achten muss</w:t>
      </w:r>
      <w:r w:rsidR="00066687">
        <w:rPr>
          <w:rFonts w:ascii="Arial" w:hAnsi="Arial" w:cs="Arial"/>
          <w:color w:val="000000"/>
          <w:lang w:val="de-DE"/>
        </w:rPr>
        <w:t>,</w:t>
      </w:r>
      <w:r w:rsidRPr="00531BEC">
        <w:rPr>
          <w:rFonts w:ascii="Arial" w:hAnsi="Arial" w:cs="Arial"/>
          <w:color w:val="000000"/>
          <w:lang w:val="de-DE"/>
        </w:rPr>
        <w:t xml:space="preserve"> und Lösungen bietet, die schlank sind, tatsächlichen Mehrwert generieren und solide mit in die Zukunft gehen.“</w:t>
      </w:r>
    </w:p>
    <w:p w:rsidR="00531BEC" w:rsidRDefault="00531BEC" w:rsidP="00A403C3">
      <w:pPr>
        <w:spacing w:line="360" w:lineRule="auto"/>
        <w:rPr>
          <w:rFonts w:ascii="Arial" w:hAnsi="Arial" w:cs="Arial"/>
          <w:color w:val="000000"/>
          <w:lang w:val="de-DE"/>
        </w:rPr>
      </w:pPr>
    </w:p>
    <w:p w:rsidR="00AD079D" w:rsidRPr="00E5494B" w:rsidRDefault="00AD079D" w:rsidP="00AD079D">
      <w:pPr>
        <w:rPr>
          <w:rFonts w:ascii="Arial" w:hAnsi="Arial" w:cs="Arial"/>
          <w:lang w:val="de-DE"/>
        </w:rPr>
      </w:pPr>
    </w:p>
    <w:p w:rsidR="0090618C" w:rsidRDefault="0090618C" w:rsidP="00E5494B">
      <w:pPr>
        <w:rPr>
          <w:rFonts w:ascii="Arial" w:hAnsi="Arial" w:cs="Arial"/>
          <w:b/>
          <w:bCs/>
          <w:color w:val="000000"/>
          <w:lang w:val="de-DE"/>
        </w:rPr>
      </w:pPr>
    </w:p>
    <w:p w:rsidR="0090618C" w:rsidRDefault="0090618C" w:rsidP="00E5494B">
      <w:pPr>
        <w:rPr>
          <w:rFonts w:ascii="Arial" w:hAnsi="Arial" w:cs="Arial"/>
          <w:b/>
          <w:bCs/>
          <w:color w:val="000000"/>
          <w:lang w:val="de-DE"/>
        </w:rPr>
      </w:pPr>
    </w:p>
    <w:p w:rsidR="00AC1314" w:rsidRDefault="00AC1314" w:rsidP="00E5494B">
      <w:pPr>
        <w:rPr>
          <w:rFonts w:ascii="Arial" w:hAnsi="Arial" w:cs="Arial"/>
          <w:b/>
          <w:bCs/>
          <w:color w:val="000000"/>
          <w:lang w:val="de-DE"/>
        </w:rPr>
      </w:pPr>
    </w:p>
    <w:p w:rsidR="00AC1314" w:rsidRDefault="00AC1314" w:rsidP="00E5494B">
      <w:pPr>
        <w:rPr>
          <w:rFonts w:ascii="Arial" w:hAnsi="Arial" w:cs="Arial"/>
          <w:b/>
          <w:bCs/>
          <w:color w:val="000000"/>
          <w:lang w:val="de-DE"/>
        </w:rPr>
      </w:pPr>
      <w:bookmarkStart w:id="0" w:name="_GoBack"/>
      <w:bookmarkEnd w:id="0"/>
    </w:p>
    <w:p w:rsidR="00601805" w:rsidRDefault="00601805" w:rsidP="0090618C">
      <w:pPr>
        <w:pStyle w:val="Textkrper-Zeileneinzug"/>
        <w:rPr>
          <w:rFonts w:ascii="Arial" w:hAnsi="Arial" w:cs="Arial"/>
        </w:rPr>
      </w:pPr>
    </w:p>
    <w:p w:rsidR="0090618C" w:rsidRPr="0090618C" w:rsidRDefault="0090618C" w:rsidP="0090618C">
      <w:pPr>
        <w:pStyle w:val="Textkrper-Zeileneinzug"/>
        <w:rPr>
          <w:rFonts w:ascii="Arial" w:hAnsi="Arial" w:cs="Arial"/>
          <w:b w:val="0"/>
          <w:bCs w:val="0"/>
        </w:rPr>
      </w:pPr>
      <w:r w:rsidRPr="0090618C">
        <w:rPr>
          <w:rFonts w:ascii="Arial" w:hAnsi="Arial" w:cs="Arial"/>
        </w:rPr>
        <w:t>Begleitendes Bildmaterial:</w:t>
      </w:r>
    </w:p>
    <w:p w:rsidR="0090618C" w:rsidRPr="0090618C" w:rsidRDefault="0090618C" w:rsidP="0090618C">
      <w:pPr>
        <w:pStyle w:val="Standardeinzug"/>
        <w:spacing w:before="60" w:line="360" w:lineRule="atLeast"/>
        <w:ind w:left="0"/>
        <w:jc w:val="both"/>
        <w:rPr>
          <w:rStyle w:val="Fett"/>
          <w:rFonts w:ascii="Arial" w:hAnsi="Arial" w:cs="Arial"/>
          <w:i/>
          <w:sz w:val="20"/>
          <w:szCs w:val="20"/>
        </w:rPr>
      </w:pPr>
      <w:r w:rsidRPr="0090618C">
        <w:rPr>
          <w:rFonts w:ascii="Arial" w:hAnsi="Arial" w:cs="Arial"/>
          <w:b/>
          <w:bCs/>
          <w:i/>
          <w:noProof/>
          <w:sz w:val="20"/>
          <w:szCs w:val="20"/>
        </w:rPr>
        <w:drawing>
          <wp:inline distT="0" distB="0" distL="0" distR="0">
            <wp:extent cx="1019175" cy="1222214"/>
            <wp:effectExtent l="19050" t="0" r="9525" b="0"/>
            <wp:docPr id="2" name="Bild 1" descr="F:\Kunden\IDL\Grafiken\Mitarbeiter\BernwardEgeno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unden\IDL\Grafiken\Mitarbeiter\BernwardEgenolf.jpg"/>
                    <pic:cNvPicPr>
                      <a:picLocks noChangeAspect="1" noChangeArrowheads="1"/>
                    </pic:cNvPicPr>
                  </pic:nvPicPr>
                  <pic:blipFill>
                    <a:blip r:embed="rId7"/>
                    <a:srcRect/>
                    <a:stretch>
                      <a:fillRect/>
                    </a:stretch>
                  </pic:blipFill>
                  <pic:spPr bwMode="auto">
                    <a:xfrm>
                      <a:off x="0" y="0"/>
                      <a:ext cx="1019175" cy="1222214"/>
                    </a:xfrm>
                    <a:prstGeom prst="rect">
                      <a:avLst/>
                    </a:prstGeom>
                    <a:noFill/>
                    <a:ln w="9525">
                      <a:noFill/>
                      <a:miter lim="800000"/>
                      <a:headEnd/>
                      <a:tailEnd/>
                    </a:ln>
                  </pic:spPr>
                </pic:pic>
              </a:graphicData>
            </a:graphic>
          </wp:inline>
        </w:drawing>
      </w:r>
    </w:p>
    <w:p w:rsidR="0090618C" w:rsidRPr="0090618C" w:rsidRDefault="0090618C" w:rsidP="0090618C">
      <w:pPr>
        <w:pStyle w:val="Standardeinzug"/>
        <w:spacing w:before="60" w:line="360" w:lineRule="atLeast"/>
        <w:ind w:left="0"/>
        <w:jc w:val="both"/>
        <w:rPr>
          <w:rStyle w:val="Fett"/>
          <w:rFonts w:ascii="Arial" w:hAnsi="Arial" w:cs="Arial"/>
          <w:sz w:val="20"/>
          <w:szCs w:val="20"/>
        </w:rPr>
      </w:pPr>
      <w:r w:rsidRPr="0090618C">
        <w:rPr>
          <w:rFonts w:ascii="Arial" w:hAnsi="Arial" w:cs="Arial"/>
          <w:b/>
          <w:bCs/>
          <w:i/>
          <w:sz w:val="20"/>
          <w:szCs w:val="20"/>
        </w:rPr>
        <w:t>IDL</w:t>
      </w:r>
      <w:r w:rsidRPr="0090618C">
        <w:rPr>
          <w:rFonts w:ascii="Arial" w:hAnsi="Arial" w:cs="Arial"/>
          <w:b/>
          <w:bCs/>
          <w:sz w:val="20"/>
          <w:szCs w:val="20"/>
        </w:rPr>
        <w:t>-Geschäftsführer Bernward Egenolf</w:t>
      </w:r>
    </w:p>
    <w:p w:rsidR="0090618C" w:rsidRPr="0090618C" w:rsidRDefault="0090618C" w:rsidP="0090618C">
      <w:pPr>
        <w:pStyle w:val="Standardeinzug"/>
        <w:spacing w:line="360" w:lineRule="atLeast"/>
        <w:ind w:left="0" w:right="-853"/>
        <w:jc w:val="both"/>
        <w:rPr>
          <w:rFonts w:ascii="Arial" w:hAnsi="Arial" w:cs="Arial"/>
          <w:sz w:val="20"/>
          <w:szCs w:val="20"/>
        </w:rPr>
      </w:pPr>
      <w:r w:rsidRPr="0090618C">
        <w:rPr>
          <w:rFonts w:ascii="Arial" w:hAnsi="Arial" w:cs="Arial"/>
          <w:sz w:val="20"/>
          <w:szCs w:val="20"/>
          <w:lang w:val="de-CH"/>
        </w:rPr>
        <w:t xml:space="preserve">[Download unter </w:t>
      </w:r>
      <w:hyperlink r:id="rId8" w:history="1">
        <w:r w:rsidRPr="00040499">
          <w:rPr>
            <w:rStyle w:val="Hyperlink"/>
            <w:rFonts w:ascii="Arial" w:hAnsi="Arial" w:cs="Arial"/>
            <w:b/>
            <w:bCs/>
            <w:sz w:val="20"/>
            <w:szCs w:val="20"/>
          </w:rPr>
          <w:t>http://www.ars-pr.de/de/presse/meldungen/20130327_idl.php</w:t>
        </w:r>
      </w:hyperlink>
      <w:r w:rsidRPr="0090618C">
        <w:rPr>
          <w:rFonts w:ascii="Arial" w:hAnsi="Arial" w:cs="Arial"/>
          <w:bCs/>
          <w:sz w:val="20"/>
          <w:szCs w:val="20"/>
        </w:rPr>
        <w:t xml:space="preserve"> </w:t>
      </w:r>
      <w:r w:rsidRPr="0090618C">
        <w:rPr>
          <w:rFonts w:ascii="Arial" w:hAnsi="Arial" w:cs="Arial"/>
          <w:sz w:val="20"/>
          <w:szCs w:val="20"/>
        </w:rPr>
        <w:t>]</w:t>
      </w:r>
    </w:p>
    <w:p w:rsidR="0090618C" w:rsidRDefault="0090618C" w:rsidP="00E5494B">
      <w:pPr>
        <w:rPr>
          <w:rFonts w:ascii="Arial" w:hAnsi="Arial" w:cs="Arial"/>
          <w:b/>
          <w:bCs/>
          <w:color w:val="000000"/>
          <w:lang w:val="de-DE"/>
        </w:rPr>
      </w:pPr>
    </w:p>
    <w:p w:rsidR="0090618C" w:rsidRDefault="0090618C" w:rsidP="00E5494B">
      <w:pPr>
        <w:rPr>
          <w:rFonts w:ascii="Arial" w:hAnsi="Arial" w:cs="Arial"/>
          <w:b/>
          <w:bCs/>
          <w:color w:val="000000"/>
          <w:lang w:val="de-DE"/>
        </w:rPr>
      </w:pPr>
    </w:p>
    <w:p w:rsidR="00AD079D" w:rsidRPr="00E5494B" w:rsidRDefault="00AD079D" w:rsidP="00E5494B">
      <w:pPr>
        <w:rPr>
          <w:rFonts w:ascii="Arial" w:hAnsi="Arial" w:cs="Arial"/>
          <w:lang w:val="de-DE"/>
        </w:rPr>
      </w:pPr>
      <w:r w:rsidRPr="00E5494B">
        <w:rPr>
          <w:rFonts w:ascii="Arial" w:hAnsi="Arial" w:cs="Arial"/>
          <w:b/>
          <w:bCs/>
          <w:color w:val="000000"/>
          <w:lang w:val="de-DE"/>
        </w:rPr>
        <w:t xml:space="preserve">Hintergrundinformationen zu </w:t>
      </w:r>
      <w:r w:rsidRPr="00E5494B">
        <w:rPr>
          <w:rFonts w:ascii="Arial" w:hAnsi="Arial" w:cs="Arial"/>
          <w:b/>
          <w:bCs/>
          <w:i/>
          <w:iCs/>
          <w:color w:val="000000"/>
          <w:lang w:val="de-DE"/>
        </w:rPr>
        <w:t>IDL</w:t>
      </w:r>
    </w:p>
    <w:p w:rsidR="00AD079D" w:rsidRDefault="00AD079D" w:rsidP="00E5494B">
      <w:pPr>
        <w:rPr>
          <w:rFonts w:ascii="Arial" w:hAnsi="Arial" w:cs="Arial"/>
          <w:lang w:val="de-DE"/>
        </w:rPr>
      </w:pPr>
      <w:r w:rsidRPr="00E5494B">
        <w:rPr>
          <w:rFonts w:ascii="Arial" w:hAnsi="Arial" w:cs="Arial"/>
          <w:lang w:val="de-DE"/>
        </w:rPr>
        <w:t xml:space="preserve">Seit über 20 Jahren ist die </w:t>
      </w:r>
      <w:r w:rsidRPr="00E5494B">
        <w:rPr>
          <w:rFonts w:ascii="Arial" w:hAnsi="Arial" w:cs="Arial"/>
          <w:b/>
          <w:i/>
          <w:lang w:val="de-DE"/>
        </w:rPr>
        <w:t>IDL</w:t>
      </w:r>
      <w:r w:rsidRPr="00E5494B">
        <w:rPr>
          <w:rFonts w:ascii="Arial" w:hAnsi="Arial" w:cs="Arial"/>
          <w:lang w:val="de-DE"/>
        </w:rPr>
        <w:t xml:space="preserve">-Gruppe mit Hauptsitz in Schmitten, Frankfurt/Main verlässlicher Partner für moderne Business-Performance-Management (BPM)-Lösungen rund um die Themen Planung, Analyse, Reporting und Konsolidierung. Die Stärken von </w:t>
      </w:r>
      <w:r w:rsidRPr="00E5494B">
        <w:rPr>
          <w:rFonts w:ascii="Arial" w:hAnsi="Arial" w:cs="Arial"/>
          <w:b/>
          <w:i/>
          <w:lang w:val="de-DE"/>
        </w:rPr>
        <w:t>IDL</w:t>
      </w:r>
      <w:r w:rsidRPr="00E5494B">
        <w:rPr>
          <w:rFonts w:ascii="Arial" w:hAnsi="Arial" w:cs="Arial"/>
          <w:lang w:val="de-DE"/>
        </w:rPr>
        <w:t xml:space="preserve"> liegen dabei in der betriebswirtschaftlichen, methodischen und technischen Kompetenz. Kombiniert mit leistungsstarker Software und erstklassigem Service entstehen flexible Anwendungen, die Kunden einen ganzheitlichen und nachhaltigen Nutzen stiften. Das gesamte Leistungsspektrum wird unter dem Namen </w:t>
      </w:r>
      <w:r w:rsidRPr="00E5494B">
        <w:rPr>
          <w:rFonts w:ascii="Arial" w:hAnsi="Arial" w:cs="Arial"/>
          <w:b/>
          <w:i/>
          <w:lang w:val="de-DE"/>
        </w:rPr>
        <w:t>IDL</w:t>
      </w:r>
      <w:r w:rsidRPr="00E5494B">
        <w:rPr>
          <w:rFonts w:ascii="Arial" w:hAnsi="Arial" w:cs="Arial"/>
          <w:i/>
          <w:lang w:val="de-DE"/>
        </w:rPr>
        <w:t>plus</w:t>
      </w:r>
      <w:r w:rsidRPr="00E5494B">
        <w:rPr>
          <w:rFonts w:ascii="Arial" w:hAnsi="Arial" w:cs="Arial"/>
          <w:lang w:val="de-DE"/>
        </w:rPr>
        <w:t xml:space="preserve"> geführt. Zahlreiche Unternehmen und Konzerne verschiedenster Branchen arbeiten europaweit mit BPM-Lösungen von </w:t>
      </w:r>
      <w:r w:rsidRPr="00E5494B">
        <w:rPr>
          <w:rFonts w:ascii="Arial" w:hAnsi="Arial" w:cs="Arial"/>
          <w:b/>
          <w:i/>
          <w:lang w:val="de-DE"/>
        </w:rPr>
        <w:t>IDL</w:t>
      </w:r>
      <w:r w:rsidRPr="00E5494B">
        <w:rPr>
          <w:rFonts w:ascii="Arial" w:hAnsi="Arial" w:cs="Arial"/>
          <w:lang w:val="de-DE"/>
        </w:rPr>
        <w:t xml:space="preserve">. Darüber hinaus vertrauen viele Kommunen auf das </w:t>
      </w:r>
      <w:r w:rsidRPr="00E5494B">
        <w:rPr>
          <w:rFonts w:ascii="Arial" w:hAnsi="Arial" w:cs="Arial"/>
          <w:b/>
          <w:i/>
          <w:lang w:val="de-DE"/>
        </w:rPr>
        <w:t>IDL</w:t>
      </w:r>
      <w:r w:rsidRPr="00E5494B">
        <w:rPr>
          <w:rFonts w:ascii="Arial" w:hAnsi="Arial" w:cs="Arial"/>
          <w:lang w:val="de-DE"/>
        </w:rPr>
        <w:t>-Expertenwissen und seine Lösungen im Bereich des kommunalen Finanzmanagements.</w:t>
      </w:r>
    </w:p>
    <w:p w:rsidR="00E5494B" w:rsidRPr="00E5494B" w:rsidRDefault="00E5494B" w:rsidP="00E5494B">
      <w:pPr>
        <w:rPr>
          <w:rFonts w:ascii="Arial" w:hAnsi="Arial" w:cs="Arial"/>
          <w:lang w:val="de-DE"/>
        </w:rPr>
      </w:pPr>
    </w:p>
    <w:p w:rsidR="00AD079D" w:rsidRPr="00E5494B" w:rsidRDefault="00AD079D" w:rsidP="00E5494B">
      <w:pPr>
        <w:rPr>
          <w:rFonts w:ascii="Arial" w:hAnsi="Arial" w:cs="Arial"/>
          <w:lang w:val="de-DE"/>
        </w:rPr>
      </w:pPr>
      <w:r w:rsidRPr="00E5494B">
        <w:rPr>
          <w:rFonts w:ascii="Arial" w:hAnsi="Arial" w:cs="Arial"/>
          <w:b/>
          <w:i/>
          <w:lang w:val="de-DE"/>
        </w:rPr>
        <w:t>IDL</w:t>
      </w:r>
      <w:r w:rsidRPr="00E5494B">
        <w:rPr>
          <w:rFonts w:ascii="Arial" w:hAnsi="Arial" w:cs="Arial"/>
          <w:lang w:val="de-DE"/>
        </w:rPr>
        <w:t xml:space="preserve"> ist mit Gesellschaften in Deutschland, Österreich, der Schweiz sowie Frankreich vertreten. Das Unternehmen agiert als einer der größten Business-Intelligence-Partner von Cubeware; die </w:t>
      </w:r>
      <w:r w:rsidRPr="00E5494B">
        <w:rPr>
          <w:rFonts w:ascii="Arial" w:hAnsi="Arial" w:cs="Arial"/>
          <w:b/>
          <w:i/>
          <w:lang w:val="de-DE"/>
        </w:rPr>
        <w:t>IDL</w:t>
      </w:r>
      <w:r w:rsidRPr="00E5494B">
        <w:rPr>
          <w:rFonts w:ascii="Arial" w:hAnsi="Arial" w:cs="Arial"/>
          <w:lang w:val="de-DE"/>
        </w:rPr>
        <w:t xml:space="preserve">-Konsolidierungssoftware ist im Angebot vieler ERP-Anbieter integriert, die Plattformen von Microsoft und IBM sowie der reibungsfreie Zugriff auf SAP sind im </w:t>
      </w:r>
      <w:r w:rsidRPr="00E5494B">
        <w:rPr>
          <w:rFonts w:ascii="Arial" w:hAnsi="Arial" w:cs="Arial"/>
          <w:b/>
          <w:i/>
          <w:lang w:val="de-DE"/>
        </w:rPr>
        <w:t>IDL</w:t>
      </w:r>
      <w:r w:rsidRPr="00E5494B">
        <w:rPr>
          <w:rFonts w:ascii="Arial" w:hAnsi="Arial" w:cs="Arial"/>
          <w:i/>
          <w:lang w:val="de-DE"/>
        </w:rPr>
        <w:t>plus</w:t>
      </w:r>
      <w:r w:rsidRPr="00E5494B">
        <w:rPr>
          <w:rFonts w:ascii="Arial" w:hAnsi="Arial" w:cs="Arial"/>
          <w:lang w:val="de-DE"/>
        </w:rPr>
        <w:t>-Portfolio fest verankert.</w:t>
      </w:r>
    </w:p>
    <w:p w:rsidR="00AD079D" w:rsidRDefault="00AD079D" w:rsidP="00E5494B">
      <w:pPr>
        <w:rPr>
          <w:rFonts w:ascii="Arial" w:hAnsi="Arial" w:cs="Arial"/>
          <w:lang w:val="de-DE"/>
        </w:rPr>
      </w:pPr>
      <w:r w:rsidRPr="00E5494B">
        <w:rPr>
          <w:rFonts w:ascii="Arial" w:hAnsi="Arial" w:cs="Arial"/>
          <w:lang w:val="de-DE"/>
        </w:rPr>
        <w:t xml:space="preserve">Weitere Informationen sind unter </w:t>
      </w:r>
      <w:hyperlink r:id="rId9" w:history="1">
        <w:r w:rsidRPr="00E5494B">
          <w:rPr>
            <w:rStyle w:val="Hyperlink"/>
            <w:rFonts w:ascii="Arial" w:hAnsi="Arial" w:cs="Arial"/>
            <w:lang w:val="de-DE"/>
          </w:rPr>
          <w:t>http://www.idl.eu</w:t>
        </w:r>
      </w:hyperlink>
      <w:r w:rsidR="003E653A">
        <w:rPr>
          <w:rFonts w:ascii="Arial" w:hAnsi="Arial" w:cs="Arial"/>
          <w:lang w:val="de-DE"/>
        </w:rPr>
        <w:t xml:space="preserve"> erhältlich.</w:t>
      </w:r>
    </w:p>
    <w:p w:rsidR="00624424" w:rsidRPr="00624424" w:rsidRDefault="00624424" w:rsidP="00624424">
      <w:pPr>
        <w:jc w:val="right"/>
        <w:rPr>
          <w:rFonts w:ascii="Arial" w:hAnsi="Arial" w:cs="Arial"/>
          <w:b/>
          <w:sz w:val="16"/>
          <w:szCs w:val="16"/>
          <w:lang w:val="de-DE"/>
        </w:rPr>
      </w:pPr>
      <w:r w:rsidRPr="00624424">
        <w:rPr>
          <w:rFonts w:ascii="Arial" w:hAnsi="Arial" w:cs="Arial"/>
          <w:b/>
          <w:sz w:val="16"/>
          <w:szCs w:val="16"/>
          <w:lang w:val="de-DE"/>
        </w:rPr>
        <w:t>20130327</w:t>
      </w:r>
      <w:r w:rsidR="0013163F">
        <w:rPr>
          <w:rFonts w:ascii="Arial" w:hAnsi="Arial" w:cs="Arial"/>
          <w:b/>
          <w:sz w:val="16"/>
          <w:szCs w:val="16"/>
          <w:lang w:val="de-DE"/>
        </w:rPr>
        <w:t>_idl</w:t>
      </w:r>
    </w:p>
    <w:p w:rsidR="00624424" w:rsidRDefault="00624424" w:rsidP="00E5494B">
      <w:pPr>
        <w:rPr>
          <w:rFonts w:ascii="Arial" w:hAnsi="Arial" w:cs="Arial"/>
          <w:lang w:val="de-DE"/>
        </w:rPr>
      </w:pPr>
    </w:p>
    <w:p w:rsidR="00624424" w:rsidRPr="00E5494B" w:rsidRDefault="00624424" w:rsidP="00E5494B">
      <w:pPr>
        <w:rPr>
          <w:rFonts w:ascii="Arial" w:hAnsi="Arial" w:cs="Arial"/>
          <w:lang w:val="de-DE"/>
        </w:rPr>
      </w:pPr>
    </w:p>
    <w:p w:rsidR="00ED3BAC" w:rsidRPr="00E5494B" w:rsidRDefault="00ED3BAC" w:rsidP="0090618C">
      <w:pPr>
        <w:tabs>
          <w:tab w:val="left" w:pos="5387"/>
        </w:tabs>
        <w:ind w:right="-2129"/>
        <w:rPr>
          <w:rFonts w:ascii="Arial" w:hAnsi="Arial" w:cs="Arial"/>
          <w:b/>
          <w:lang w:val="de-DE"/>
        </w:rPr>
      </w:pPr>
      <w:r w:rsidRPr="00E5494B">
        <w:rPr>
          <w:rFonts w:ascii="Arial" w:hAnsi="Arial" w:cs="Arial"/>
          <w:b/>
          <w:lang w:val="de-DE"/>
        </w:rPr>
        <w:t>Kontakt</w:t>
      </w:r>
      <w:r w:rsidR="0090618C">
        <w:rPr>
          <w:rFonts w:ascii="Arial" w:hAnsi="Arial" w:cs="Arial"/>
          <w:b/>
          <w:lang w:val="de-DE"/>
        </w:rPr>
        <w:tab/>
      </w:r>
      <w:r w:rsidR="0090618C" w:rsidRPr="0090618C">
        <w:rPr>
          <w:rFonts w:ascii="Arial" w:hAnsi="Arial" w:cs="Arial"/>
          <w:b/>
          <w:i/>
          <w:lang w:val="de-DE"/>
        </w:rPr>
        <w:t>Presse-Ansprechpartner</w:t>
      </w:r>
    </w:p>
    <w:p w:rsidR="00ED3BAC" w:rsidRPr="00E5494B" w:rsidRDefault="00ED3BAC" w:rsidP="0090618C">
      <w:pPr>
        <w:tabs>
          <w:tab w:val="left" w:pos="5387"/>
        </w:tabs>
        <w:ind w:right="-2129"/>
        <w:rPr>
          <w:rFonts w:ascii="Arial" w:hAnsi="Arial" w:cs="Arial"/>
          <w:lang w:val="de-DE"/>
        </w:rPr>
      </w:pPr>
      <w:r w:rsidRPr="00E5494B">
        <w:rPr>
          <w:rFonts w:ascii="Arial" w:hAnsi="Arial" w:cs="Arial"/>
          <w:lang w:val="de-DE"/>
        </w:rPr>
        <w:t>IDL Beratung für integrierte DV-Lösungen GmbH Mitte</w:t>
      </w:r>
      <w:r w:rsidR="0090618C">
        <w:rPr>
          <w:rFonts w:ascii="Arial" w:hAnsi="Arial" w:cs="Arial"/>
          <w:lang w:val="de-DE"/>
        </w:rPr>
        <w:tab/>
      </w:r>
      <w:r w:rsidR="0090618C" w:rsidRPr="0090618C">
        <w:rPr>
          <w:rFonts w:ascii="Arial" w:hAnsi="Arial" w:cs="Arial"/>
          <w:lang w:val="de-DE"/>
        </w:rPr>
        <w:t>ars publicandi GmbH</w:t>
      </w:r>
    </w:p>
    <w:p w:rsidR="00ED3BAC" w:rsidRPr="00E5494B" w:rsidRDefault="00ED3BAC" w:rsidP="0090618C">
      <w:pPr>
        <w:tabs>
          <w:tab w:val="left" w:pos="5387"/>
        </w:tabs>
        <w:ind w:right="-2129"/>
        <w:rPr>
          <w:rFonts w:ascii="Arial" w:hAnsi="Arial" w:cs="Arial"/>
          <w:lang w:val="de-DE"/>
        </w:rPr>
      </w:pPr>
      <w:r w:rsidRPr="00E5494B">
        <w:rPr>
          <w:rFonts w:ascii="Arial" w:hAnsi="Arial" w:cs="Arial"/>
          <w:lang w:val="de-DE"/>
        </w:rPr>
        <w:t>Monika Düsterhöft</w:t>
      </w:r>
      <w:r w:rsidR="0090618C">
        <w:rPr>
          <w:rFonts w:ascii="Arial" w:hAnsi="Arial" w:cs="Arial"/>
          <w:lang w:val="de-DE"/>
        </w:rPr>
        <w:tab/>
      </w:r>
      <w:r w:rsidR="0090618C" w:rsidRPr="0090618C">
        <w:rPr>
          <w:rFonts w:ascii="Arial" w:hAnsi="Arial" w:cs="Arial"/>
          <w:lang w:val="de-DE"/>
        </w:rPr>
        <w:t>Martina Overmann</w:t>
      </w:r>
    </w:p>
    <w:p w:rsidR="00ED3BAC" w:rsidRPr="00E5494B" w:rsidRDefault="00ED3BAC" w:rsidP="0090618C">
      <w:pPr>
        <w:tabs>
          <w:tab w:val="left" w:pos="5387"/>
        </w:tabs>
        <w:ind w:right="-2129"/>
        <w:rPr>
          <w:rFonts w:ascii="Arial" w:hAnsi="Arial" w:cs="Arial"/>
          <w:lang w:val="de-DE"/>
        </w:rPr>
      </w:pPr>
      <w:r w:rsidRPr="00E5494B">
        <w:rPr>
          <w:rFonts w:ascii="Arial" w:hAnsi="Arial" w:cs="Arial"/>
          <w:lang w:val="de-DE"/>
        </w:rPr>
        <w:t>Feldbergstraße 37</w:t>
      </w:r>
      <w:r w:rsidR="0090618C">
        <w:rPr>
          <w:rFonts w:ascii="Arial" w:hAnsi="Arial" w:cs="Arial"/>
          <w:lang w:val="de-DE"/>
        </w:rPr>
        <w:tab/>
      </w:r>
      <w:r w:rsidR="0090618C" w:rsidRPr="00954041">
        <w:rPr>
          <w:rFonts w:ascii="Arial" w:hAnsi="Arial" w:cs="Arial"/>
          <w:lang w:val="de-CH"/>
        </w:rPr>
        <w:t>Schulstraße 28</w:t>
      </w:r>
    </w:p>
    <w:p w:rsidR="00ED3BAC" w:rsidRPr="00E5494B" w:rsidRDefault="00ED3BAC" w:rsidP="0090618C">
      <w:pPr>
        <w:tabs>
          <w:tab w:val="left" w:pos="5387"/>
        </w:tabs>
        <w:ind w:right="-2129"/>
        <w:rPr>
          <w:rFonts w:ascii="Arial" w:hAnsi="Arial" w:cs="Arial"/>
          <w:lang w:val="de-DE"/>
        </w:rPr>
      </w:pPr>
      <w:r w:rsidRPr="00E5494B">
        <w:rPr>
          <w:rFonts w:ascii="Arial" w:hAnsi="Arial" w:cs="Arial"/>
          <w:lang w:val="de-DE"/>
        </w:rPr>
        <w:t>D-61389 Schmitten</w:t>
      </w:r>
      <w:r w:rsidR="0090618C">
        <w:rPr>
          <w:rFonts w:ascii="Arial" w:hAnsi="Arial" w:cs="Arial"/>
          <w:lang w:val="de-DE"/>
        </w:rPr>
        <w:tab/>
      </w:r>
      <w:r w:rsidR="0090618C" w:rsidRPr="00954041">
        <w:rPr>
          <w:rFonts w:ascii="Arial" w:hAnsi="Arial" w:cs="Arial"/>
          <w:lang w:val="de-CH"/>
        </w:rPr>
        <w:t>D-66976 Rodalben</w:t>
      </w:r>
    </w:p>
    <w:p w:rsidR="00ED3BAC" w:rsidRPr="00E5494B" w:rsidRDefault="00ED3BAC" w:rsidP="0090618C">
      <w:pPr>
        <w:tabs>
          <w:tab w:val="left" w:pos="5387"/>
        </w:tabs>
        <w:ind w:right="-2129"/>
        <w:rPr>
          <w:rFonts w:ascii="Arial" w:hAnsi="Arial" w:cs="Arial"/>
          <w:lang w:val="de-DE"/>
        </w:rPr>
      </w:pPr>
      <w:r w:rsidRPr="00E5494B">
        <w:rPr>
          <w:rFonts w:ascii="Arial" w:hAnsi="Arial" w:cs="Arial"/>
          <w:lang w:val="de-DE"/>
        </w:rPr>
        <w:t xml:space="preserve">Telefon: </w:t>
      </w:r>
      <w:r w:rsidRPr="00E5494B">
        <w:rPr>
          <w:rFonts w:ascii="Arial" w:hAnsi="Arial" w:cs="Arial"/>
          <w:lang w:val="fr-FR"/>
        </w:rPr>
        <w:t>+49/(0)6082/9214-0</w:t>
      </w:r>
      <w:r w:rsidR="0090618C">
        <w:rPr>
          <w:rFonts w:ascii="Arial" w:hAnsi="Arial" w:cs="Arial"/>
          <w:lang w:val="fr-FR"/>
        </w:rPr>
        <w:tab/>
        <w:t>Telefon</w:t>
      </w:r>
      <w:r w:rsidR="0090618C" w:rsidRPr="00954041">
        <w:rPr>
          <w:rFonts w:ascii="Arial" w:hAnsi="Arial" w:cs="Arial"/>
          <w:lang w:val="fr-FR"/>
        </w:rPr>
        <w:t>: +49/(0)6331/5543-13</w:t>
      </w:r>
    </w:p>
    <w:p w:rsidR="00ED3BAC" w:rsidRPr="00E5494B" w:rsidRDefault="00ED3BAC" w:rsidP="0090618C">
      <w:pPr>
        <w:tabs>
          <w:tab w:val="left" w:pos="5387"/>
        </w:tabs>
        <w:ind w:right="-2129"/>
        <w:rPr>
          <w:rFonts w:ascii="Arial" w:hAnsi="Arial" w:cs="Arial"/>
          <w:lang w:val="de-DE"/>
        </w:rPr>
      </w:pPr>
      <w:r w:rsidRPr="00E5494B">
        <w:rPr>
          <w:rFonts w:ascii="Arial" w:hAnsi="Arial" w:cs="Arial"/>
          <w:lang w:val="de-DE"/>
        </w:rPr>
        <w:t xml:space="preserve">Telefax: </w:t>
      </w:r>
      <w:r w:rsidRPr="00E5494B">
        <w:rPr>
          <w:rFonts w:ascii="Arial" w:hAnsi="Arial" w:cs="Arial"/>
          <w:lang w:val="fr-FR"/>
        </w:rPr>
        <w:t xml:space="preserve">+49/(0)6082/9214-20  </w:t>
      </w:r>
      <w:r w:rsidR="0090618C">
        <w:rPr>
          <w:rFonts w:ascii="Arial" w:hAnsi="Arial" w:cs="Arial"/>
          <w:lang w:val="fr-FR"/>
        </w:rPr>
        <w:tab/>
        <w:t>Tele</w:t>
      </w:r>
      <w:r w:rsidR="0090618C" w:rsidRPr="00954041">
        <w:rPr>
          <w:rFonts w:ascii="Arial" w:hAnsi="Arial" w:cs="Arial"/>
          <w:lang w:val="fr-FR"/>
        </w:rPr>
        <w:t>fax: +49/(0)6331/5543-43</w:t>
      </w:r>
    </w:p>
    <w:p w:rsidR="00ED3BAC" w:rsidRPr="00E5494B" w:rsidRDefault="006D54DB" w:rsidP="0090618C">
      <w:pPr>
        <w:tabs>
          <w:tab w:val="left" w:pos="5387"/>
        </w:tabs>
        <w:ind w:right="-2129"/>
        <w:rPr>
          <w:rFonts w:ascii="Arial" w:hAnsi="Arial" w:cs="Arial"/>
          <w:lang w:val="de-DE"/>
        </w:rPr>
      </w:pPr>
      <w:hyperlink r:id="rId10" w:history="1">
        <w:r w:rsidR="00ED3BAC" w:rsidRPr="00E5494B">
          <w:rPr>
            <w:rStyle w:val="Hyperlink"/>
            <w:rFonts w:ascii="Arial" w:hAnsi="Arial" w:cs="Arial"/>
            <w:lang w:val="de-DE"/>
          </w:rPr>
          <w:t>info@idl.eu</w:t>
        </w:r>
      </w:hyperlink>
      <w:r w:rsidR="0090618C" w:rsidRPr="0090618C">
        <w:rPr>
          <w:lang w:val="de-DE"/>
        </w:rPr>
        <w:tab/>
      </w:r>
      <w:hyperlink r:id="rId11" w:history="1">
        <w:r w:rsidR="0090618C" w:rsidRPr="008431D8">
          <w:rPr>
            <w:rStyle w:val="Hyperlink"/>
            <w:rFonts w:ascii="Arial" w:hAnsi="Arial" w:cs="Arial"/>
            <w:lang w:val="fr-FR"/>
          </w:rPr>
          <w:t>MOvermann@ars-pr.de</w:t>
        </w:r>
      </w:hyperlink>
    </w:p>
    <w:p w:rsidR="00954041" w:rsidRPr="0013163F" w:rsidRDefault="006D54DB" w:rsidP="00624424">
      <w:pPr>
        <w:tabs>
          <w:tab w:val="left" w:pos="5387"/>
        </w:tabs>
        <w:ind w:right="-2129"/>
        <w:rPr>
          <w:rFonts w:ascii="Arial" w:hAnsi="Arial" w:cs="Arial"/>
          <w:lang w:val="de-DE"/>
        </w:rPr>
      </w:pPr>
      <w:hyperlink r:id="rId12" w:history="1">
        <w:r w:rsidR="00ED3BAC" w:rsidRPr="00E5494B">
          <w:rPr>
            <w:rStyle w:val="Hyperlink"/>
            <w:rFonts w:ascii="Arial" w:hAnsi="Arial" w:cs="Arial"/>
            <w:lang w:val="de-DE"/>
          </w:rPr>
          <w:t>http://www.idl.eu</w:t>
        </w:r>
      </w:hyperlink>
      <w:r w:rsidR="00ED3BAC" w:rsidRPr="00E5494B">
        <w:rPr>
          <w:rFonts w:ascii="Arial" w:hAnsi="Arial" w:cs="Arial"/>
          <w:lang w:val="de-DE"/>
        </w:rPr>
        <w:t xml:space="preserve"> </w:t>
      </w:r>
      <w:r w:rsidR="0090618C">
        <w:rPr>
          <w:rFonts w:ascii="Arial" w:hAnsi="Arial" w:cs="Arial"/>
          <w:lang w:val="de-DE"/>
        </w:rPr>
        <w:tab/>
      </w:r>
      <w:hyperlink r:id="rId13" w:history="1">
        <w:r w:rsidR="0090618C" w:rsidRPr="008431D8">
          <w:rPr>
            <w:rStyle w:val="Hyperlink"/>
            <w:rFonts w:ascii="Arial" w:hAnsi="Arial" w:cs="Arial"/>
            <w:lang w:val="fr-FR"/>
          </w:rPr>
          <w:t>http://www.ars-pr.de</w:t>
        </w:r>
      </w:hyperlink>
    </w:p>
    <w:sectPr w:rsidR="00954041" w:rsidRPr="0013163F" w:rsidSect="00E17B1A">
      <w:headerReference w:type="default" r:id="rId14"/>
      <w:footerReference w:type="default" r:id="rId15"/>
      <w:pgSz w:w="11906" w:h="16838"/>
      <w:pgMar w:top="3969" w:right="3119" w:bottom="851" w:left="1418" w:header="720"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FD8" w:rsidRDefault="00863FD8">
      <w:r>
        <w:separator/>
      </w:r>
    </w:p>
  </w:endnote>
  <w:endnote w:type="continuationSeparator" w:id="0">
    <w:p w:rsidR="00863FD8" w:rsidRDefault="00863F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MV Boli"/>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harlesworth">
    <w:altName w:val="Felix Titling"/>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nkGothITC Bk BT">
    <w:altName w:val="Tahoma"/>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18C" w:rsidRPr="0090618C" w:rsidRDefault="0090618C" w:rsidP="00601805">
    <w:pPr>
      <w:pStyle w:val="Fuzeile"/>
      <w:ind w:right="-1420"/>
      <w:rPr>
        <w:lang w:val="de-DE"/>
      </w:rPr>
    </w:pPr>
    <w:r w:rsidRPr="0090618C">
      <w:rPr>
        <w:rFonts w:ascii="Arial" w:hAnsi="Arial" w:cs="Arial"/>
        <w:b/>
        <w:bCs/>
        <w:lang w:val="de-DE"/>
      </w:rPr>
      <w:t xml:space="preserve">Download / Text und Bild unter </w:t>
    </w:r>
    <w:hyperlink r:id="rId1" w:history="1">
      <w:r w:rsidRPr="0090618C">
        <w:rPr>
          <w:rStyle w:val="Hyperlink"/>
          <w:rFonts w:ascii="Arial" w:hAnsi="Arial" w:cs="Arial"/>
          <w:b/>
          <w:bCs/>
          <w:lang w:val="de-DE"/>
        </w:rPr>
        <w:t>http://www.ars-pr.de/de/presse/meldungen/20130327_idl.php</w:t>
      </w:r>
    </w:hyperlink>
    <w:r w:rsidRPr="0090618C">
      <w:rPr>
        <w:rFonts w:ascii="Arial" w:hAnsi="Arial" w:cs="Arial"/>
        <w:b/>
        <w:bCs/>
        <w:lang w:val="de-DE"/>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FD8" w:rsidRDefault="00863FD8">
      <w:r>
        <w:separator/>
      </w:r>
    </w:p>
  </w:footnote>
  <w:footnote w:type="continuationSeparator" w:id="0">
    <w:p w:rsidR="00863FD8" w:rsidRDefault="00863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F04" w:rsidRDefault="006D54DB">
    <w:pPr>
      <w:pStyle w:val="Kopfzeile"/>
    </w:pPr>
    <w:r>
      <w:rPr>
        <w:noProof/>
        <w:lang w:val="de-DE"/>
      </w:rPr>
      <w:pict>
        <v:line id="Line 1" o:spid="_x0000_s4102" style="position:absolute;z-index:251656704;visibility:visible" from="-.85pt,151.45pt" to="457pt,1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" strokeweight="1.5pt"/>
      </w:pict>
    </w:r>
    <w:r>
      <w:rPr>
        <w:noProof/>
        <w:lang w:val="de-DE"/>
      </w:rPr>
      <w:pict>
        <v:shapetype id="_x0000_t202" coordsize="21600,21600" o:spt="202" path="m,l,21600r21600,l21600,xe">
          <v:stroke joinstyle="miter"/>
          <v:path gradientshapeok="t" o:connecttype="rect"/>
        </v:shapetype>
        <v:shape id="Text Box 2" o:spid="_x0000_s4101" type="#_x0000_t202" style="position:absolute;margin-left:127.6pt;margin-top:99.75pt;width:190.5pt;height:46.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twQ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" filled="f" stroked="f">
          <v:textbox>
            <w:txbxContent>
              <w:p w:rsidR="00A76C35" w:rsidRPr="004512CA" w:rsidRDefault="004D32F5" w:rsidP="00A76C35">
                <w:pPr>
                  <w:pStyle w:val="Textkrper-Einzug"/>
                  <w:jc w:val="left"/>
                  <w:rPr>
                    <w:b/>
                    <w:bCs/>
                    <w:i/>
                    <w:iCs/>
                    <w:sz w:val="16"/>
                    <w:szCs w:val="16"/>
                  </w:rPr>
                </w:pPr>
                <w:r>
                  <w:rPr>
                    <w:b/>
                    <w:i/>
                    <w:noProof/>
                    <w:sz w:val="16"/>
                    <w:szCs w:val="16"/>
                  </w:rPr>
                  <w:drawing>
                    <wp:inline distT="0" distB="0" distL="0" distR="0">
                      <wp:extent cx="57150" cy="57150"/>
                      <wp:effectExtent l="19050" t="0" r="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57150" cy="57150"/>
                              </a:xfrm>
                              <a:prstGeom prst="rect">
                                <a:avLst/>
                              </a:prstGeom>
                              <a:noFill/>
                              <a:ln w="9525">
                                <a:noFill/>
                                <a:miter lim="800000"/>
                                <a:headEnd/>
                                <a:tailEnd/>
                              </a:ln>
                            </pic:spPr>
                          </pic:pic>
                        </a:graphicData>
                      </a:graphic>
                    </wp:inline>
                  </w:drawing>
                </w:r>
              </w:p>
              <w:p w:rsidR="00A76C35" w:rsidRPr="004512CA" w:rsidRDefault="00A76C35" w:rsidP="00A76C35">
                <w:pPr>
                  <w:pStyle w:val="Textkrper-Einzug"/>
                  <w:jc w:val="left"/>
                  <w:rPr>
                    <w:b/>
                    <w:bCs/>
                    <w:i/>
                    <w:iCs/>
                    <w:sz w:val="16"/>
                    <w:szCs w:val="16"/>
                  </w:rPr>
                </w:pPr>
                <w:r w:rsidRPr="004512CA">
                  <w:rPr>
                    <w:b/>
                    <w:bCs/>
                    <w:i/>
                    <w:iCs/>
                    <w:sz w:val="16"/>
                    <w:szCs w:val="16"/>
                  </w:rPr>
                  <w:t>IDL Schwei</w:t>
                </w:r>
                <w:r>
                  <w:rPr>
                    <w:b/>
                    <w:bCs/>
                    <w:i/>
                    <w:iCs/>
                    <w:sz w:val="16"/>
                    <w:szCs w:val="16"/>
                  </w:rPr>
                  <w:t>z AG T</w:t>
                </w:r>
                <w:r w:rsidRPr="004512CA">
                  <w:rPr>
                    <w:b/>
                    <w:bCs/>
                    <w:i/>
                    <w:iCs/>
                    <w:sz w:val="16"/>
                    <w:szCs w:val="16"/>
                  </w:rPr>
                  <w:t>ochtergesellschaft Schweiz</w:t>
                </w:r>
              </w:p>
              <w:p w:rsidR="00A76C35" w:rsidRPr="00BF72A2" w:rsidRDefault="00362085" w:rsidP="00A76C35">
                <w:pPr>
                  <w:rPr>
                    <w:rFonts w:ascii="Helvetica" w:hAnsi="Helvetica" w:cs="Helvetica"/>
                    <w:sz w:val="16"/>
                    <w:szCs w:val="16"/>
                    <w:lang w:val="it-IT"/>
                  </w:rPr>
                </w:pPr>
                <w:r>
                  <w:rPr>
                    <w:rFonts w:ascii="Helvetica" w:hAnsi="Helvetica" w:cs="Helvetica"/>
                    <w:sz w:val="16"/>
                    <w:szCs w:val="16"/>
                    <w:lang w:val="de-DE"/>
                  </w:rPr>
                  <w:t>Industrie</w:t>
                </w:r>
                <w:r w:rsidR="00A76C35" w:rsidRPr="004512CA">
                  <w:rPr>
                    <w:rFonts w:ascii="Helvetica" w:hAnsi="Helvetica" w:cs="Helvetica"/>
                    <w:sz w:val="16"/>
                    <w:szCs w:val="16"/>
                    <w:lang w:val="de-DE"/>
                  </w:rPr>
                  <w:t xml:space="preserve">strasse </w:t>
                </w:r>
                <w:r>
                  <w:rPr>
                    <w:rFonts w:ascii="Helvetica" w:hAnsi="Helvetica" w:cs="Helvetica"/>
                    <w:sz w:val="16"/>
                    <w:szCs w:val="16"/>
                    <w:lang w:val="de-DE"/>
                  </w:rPr>
                  <w:t>176</w:t>
                </w:r>
                <w:r w:rsidR="00A76C35" w:rsidRPr="004512CA">
                  <w:rPr>
                    <w:rFonts w:ascii="Helvetica" w:hAnsi="Helvetica" w:cs="Helvetica"/>
                    <w:sz w:val="16"/>
                    <w:szCs w:val="16"/>
                    <w:lang w:val="de-DE"/>
                  </w:rPr>
                  <w:t xml:space="preserve"> </w:t>
                </w:r>
                <w:r w:rsidR="00A76C35" w:rsidRPr="004512CA">
                  <w:rPr>
                    <w:rFonts w:ascii="Verdana" w:hAnsi="Verdana" w:cs="Verdana"/>
                    <w:sz w:val="16"/>
                    <w:szCs w:val="16"/>
                    <w:lang w:val="de-DE"/>
                  </w:rPr>
                  <w:t>▪</w:t>
                </w:r>
                <w:r w:rsidR="00A76C35" w:rsidRPr="004512CA">
                  <w:rPr>
                    <w:rFonts w:ascii="Helvetica" w:hAnsi="Helvetica" w:cs="Helvetica"/>
                    <w:sz w:val="16"/>
                    <w:szCs w:val="16"/>
                    <w:lang w:val="de-DE"/>
                  </w:rPr>
                  <w:t xml:space="preserve"> CH-8</w:t>
                </w:r>
                <w:r>
                  <w:rPr>
                    <w:rFonts w:ascii="Helvetica" w:hAnsi="Helvetica" w:cs="Helvetica"/>
                    <w:sz w:val="16"/>
                    <w:szCs w:val="16"/>
                    <w:lang w:val="de-DE"/>
                  </w:rPr>
                  <w:t>9</w:t>
                </w:r>
                <w:r w:rsidR="00A76C35" w:rsidRPr="004512CA">
                  <w:rPr>
                    <w:rFonts w:ascii="Helvetica" w:hAnsi="Helvetica" w:cs="Helvetica"/>
                    <w:sz w:val="16"/>
                    <w:szCs w:val="16"/>
                    <w:lang w:val="de-DE"/>
                  </w:rPr>
                  <w:t>5</w:t>
                </w:r>
                <w:r>
                  <w:rPr>
                    <w:rFonts w:ascii="Helvetica" w:hAnsi="Helvetica" w:cs="Helvetica"/>
                    <w:sz w:val="16"/>
                    <w:szCs w:val="16"/>
                    <w:lang w:val="de-DE"/>
                  </w:rPr>
                  <w:t>7</w:t>
                </w:r>
                <w:r w:rsidR="00A76C35" w:rsidRPr="004512CA">
                  <w:rPr>
                    <w:rFonts w:ascii="Helvetica" w:hAnsi="Helvetica" w:cs="Helvetica"/>
                    <w:sz w:val="16"/>
                    <w:szCs w:val="16"/>
                    <w:lang w:val="de-DE"/>
                  </w:rPr>
                  <w:t xml:space="preserve"> </w:t>
                </w:r>
                <w:r>
                  <w:rPr>
                    <w:rFonts w:ascii="Helvetica" w:hAnsi="Helvetica" w:cs="Helvetica"/>
                    <w:sz w:val="16"/>
                    <w:szCs w:val="16"/>
                    <w:lang w:val="de-DE"/>
                  </w:rPr>
                  <w:t>Spreitenbach</w:t>
                </w:r>
                <w:r w:rsidR="00A76C35">
                  <w:rPr>
                    <w:rFonts w:ascii="Helvetica" w:hAnsi="Helvetica" w:cs="Helvetica"/>
                    <w:sz w:val="16"/>
                    <w:szCs w:val="16"/>
                    <w:lang w:val="it-IT"/>
                  </w:rPr>
                  <w:t xml:space="preserve"> </w:t>
                </w:r>
                <w:r w:rsidR="00A76C35">
                  <w:rPr>
                    <w:rFonts w:ascii="Helvetica" w:hAnsi="Helvetica" w:cs="Helvetica"/>
                    <w:sz w:val="16"/>
                    <w:szCs w:val="16"/>
                    <w:lang w:val="it-IT"/>
                  </w:rPr>
                  <w:br/>
                  <w:t>T</w:t>
                </w:r>
                <w:r>
                  <w:rPr>
                    <w:rFonts w:ascii="Helvetica" w:hAnsi="Helvetica" w:cs="Helvetica"/>
                    <w:sz w:val="16"/>
                    <w:szCs w:val="16"/>
                    <w:lang w:val="de-DE"/>
                  </w:rPr>
                  <w:t>elefon: +41 56 41860-70</w:t>
                </w:r>
              </w:p>
            </w:txbxContent>
          </v:textbox>
        </v:shape>
      </w:pict>
    </w:r>
    <w:r>
      <w:rPr>
        <w:noProof/>
        <w:lang w:val="de-DE"/>
      </w:rPr>
      <w:pict>
        <v:shape id="Text Box 3" o:spid="_x0000_s4100" type="#_x0000_t202" style="position:absolute;margin-left:329.1pt;margin-top:50.25pt;width:133.5pt;height:95.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uORtw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" filled="f" stroked="f">
          <v:textbox>
            <w:txbxContent>
              <w:p w:rsidR="00A76C35" w:rsidRPr="004512CA" w:rsidRDefault="004D32F5" w:rsidP="00A76C35">
                <w:pPr>
                  <w:pStyle w:val="Textkrper-Einzug"/>
                  <w:jc w:val="left"/>
                  <w:rPr>
                    <w:b/>
                    <w:bCs/>
                    <w:i/>
                    <w:iCs/>
                    <w:sz w:val="16"/>
                    <w:szCs w:val="16"/>
                  </w:rPr>
                </w:pPr>
                <w:r>
                  <w:rPr>
                    <w:b/>
                    <w:i/>
                    <w:noProof/>
                    <w:sz w:val="16"/>
                    <w:szCs w:val="16"/>
                  </w:rPr>
                  <w:drawing>
                    <wp:inline distT="0" distB="0" distL="0" distR="0">
                      <wp:extent cx="57150" cy="57150"/>
                      <wp:effectExtent l="19050" t="0" r="0" b="0"/>
                      <wp:docPr id="1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57150" cy="57150"/>
                              </a:xfrm>
                              <a:prstGeom prst="rect">
                                <a:avLst/>
                              </a:prstGeom>
                              <a:noFill/>
                              <a:ln w="9525">
                                <a:noFill/>
                                <a:miter lim="800000"/>
                                <a:headEnd/>
                                <a:tailEnd/>
                              </a:ln>
                            </pic:spPr>
                          </pic:pic>
                        </a:graphicData>
                      </a:graphic>
                    </wp:inline>
                  </w:drawing>
                </w:r>
              </w:p>
              <w:p w:rsidR="00A76C35" w:rsidRDefault="00A76C35" w:rsidP="00A76C35">
                <w:pPr>
                  <w:pStyle w:val="Textkrper-Einzug"/>
                  <w:jc w:val="left"/>
                  <w:rPr>
                    <w:b/>
                    <w:bCs/>
                    <w:i/>
                    <w:iCs/>
                    <w:sz w:val="16"/>
                    <w:szCs w:val="16"/>
                  </w:rPr>
                </w:pPr>
                <w:r w:rsidRPr="004512CA">
                  <w:rPr>
                    <w:b/>
                    <w:bCs/>
                    <w:i/>
                    <w:iCs/>
                    <w:sz w:val="16"/>
                    <w:szCs w:val="16"/>
                  </w:rPr>
                  <w:t xml:space="preserve">IDL </w:t>
                </w:r>
                <w:r>
                  <w:rPr>
                    <w:b/>
                    <w:bCs/>
                    <w:i/>
                    <w:iCs/>
                    <w:sz w:val="16"/>
                    <w:szCs w:val="16"/>
                  </w:rPr>
                  <w:t>France SARL</w:t>
                </w:r>
              </w:p>
              <w:p w:rsidR="00A76C35" w:rsidRPr="004512CA" w:rsidRDefault="00A76C35" w:rsidP="00A76C35">
                <w:pPr>
                  <w:pStyle w:val="Textkrper-Einzug"/>
                  <w:jc w:val="left"/>
                  <w:rPr>
                    <w:b/>
                    <w:bCs/>
                    <w:i/>
                    <w:iCs/>
                    <w:sz w:val="16"/>
                    <w:szCs w:val="16"/>
                  </w:rPr>
                </w:pPr>
                <w:r>
                  <w:rPr>
                    <w:b/>
                    <w:bCs/>
                    <w:i/>
                    <w:iCs/>
                    <w:sz w:val="16"/>
                    <w:szCs w:val="16"/>
                  </w:rPr>
                  <w:t>Tochtergesellschaft Frankreich</w:t>
                </w:r>
              </w:p>
              <w:p w:rsidR="00D42272" w:rsidRDefault="00A76C35" w:rsidP="00A76C35">
                <w:pPr>
                  <w:rPr>
                    <w:rFonts w:ascii="Helvetica" w:hAnsi="Helvetica" w:cs="Helvetica"/>
                    <w:sz w:val="16"/>
                    <w:szCs w:val="16"/>
                    <w:lang w:val="de-DE"/>
                  </w:rPr>
                </w:pPr>
                <w:r>
                  <w:rPr>
                    <w:rFonts w:ascii="Helvetica" w:hAnsi="Helvetica" w:cs="Helvetica"/>
                    <w:sz w:val="16"/>
                    <w:szCs w:val="16"/>
                    <w:lang w:val="de-DE"/>
                  </w:rPr>
                  <w:t>168, avenue Charles de Gaulle</w:t>
                </w:r>
              </w:p>
              <w:p w:rsidR="00A76C35" w:rsidRDefault="00A76C35" w:rsidP="00A76C35">
                <w:pPr>
                  <w:rPr>
                    <w:rFonts w:ascii="Helvetica" w:hAnsi="Helvetica" w:cs="Helvetica"/>
                    <w:sz w:val="16"/>
                    <w:szCs w:val="16"/>
                    <w:lang w:val="de-DE"/>
                  </w:rPr>
                </w:pPr>
                <w:r>
                  <w:rPr>
                    <w:rFonts w:ascii="Helvetica" w:hAnsi="Helvetica" w:cs="Helvetica"/>
                    <w:sz w:val="16"/>
                    <w:szCs w:val="16"/>
                    <w:lang w:val="de-DE"/>
                  </w:rPr>
                  <w:t>F-92200 Neuille sur Seine</w:t>
                </w:r>
                <w:r>
                  <w:rPr>
                    <w:rFonts w:ascii="Helvetica" w:hAnsi="Helvetica" w:cs="Helvetica"/>
                    <w:sz w:val="16"/>
                    <w:szCs w:val="16"/>
                    <w:lang w:val="it-IT"/>
                  </w:rPr>
                  <w:br/>
                </w:r>
                <w:r w:rsidR="00BA754F">
                  <w:rPr>
                    <w:rFonts w:ascii="Helvetica" w:hAnsi="Helvetica" w:cs="Helvetica"/>
                    <w:sz w:val="16"/>
                    <w:szCs w:val="16"/>
                    <w:lang w:val="de-DE"/>
                  </w:rPr>
                  <w:t>Telefon: +33</w:t>
                </w:r>
                <w:r>
                  <w:rPr>
                    <w:rFonts w:ascii="Helvetica" w:hAnsi="Helvetica" w:cs="Helvetica"/>
                    <w:sz w:val="16"/>
                    <w:szCs w:val="16"/>
                    <w:lang w:val="de-DE"/>
                  </w:rPr>
                  <w:t xml:space="preserve"> 170 375683</w:t>
                </w:r>
              </w:p>
              <w:p w:rsidR="003146FA" w:rsidRPr="003146FA" w:rsidRDefault="003146FA" w:rsidP="00A76C35">
                <w:pPr>
                  <w:rPr>
                    <w:rFonts w:ascii="Helvetica" w:hAnsi="Helvetica" w:cs="Helvetica"/>
                    <w:sz w:val="12"/>
                    <w:szCs w:val="12"/>
                    <w:lang w:val="de-DE"/>
                  </w:rPr>
                </w:pPr>
              </w:p>
              <w:p w:rsidR="003146FA" w:rsidRDefault="003146FA" w:rsidP="00A76C35">
                <w:pPr>
                  <w:rPr>
                    <w:rFonts w:ascii="Helvetica" w:hAnsi="Helvetica" w:cs="Helvetica"/>
                    <w:sz w:val="14"/>
                    <w:szCs w:val="14"/>
                    <w:lang w:val="de-DE"/>
                  </w:rPr>
                </w:pPr>
              </w:p>
              <w:p w:rsidR="00BA754F" w:rsidRPr="003146FA" w:rsidRDefault="00BA754F" w:rsidP="00A76C35">
                <w:pPr>
                  <w:rPr>
                    <w:rFonts w:ascii="Helvetica" w:hAnsi="Helvetica" w:cs="Helvetica"/>
                    <w:sz w:val="14"/>
                    <w:szCs w:val="14"/>
                    <w:lang w:val="de-DE"/>
                  </w:rPr>
                </w:pPr>
              </w:p>
              <w:p w:rsidR="003146FA" w:rsidRPr="003146FA" w:rsidRDefault="003146FA" w:rsidP="003146FA">
                <w:pPr>
                  <w:pStyle w:val="Textkrper"/>
                  <w:rPr>
                    <w:rFonts w:ascii="Helvetica" w:hAnsi="Helvetica" w:cs="Helvetica"/>
                    <w:b/>
                    <w:sz w:val="16"/>
                    <w:szCs w:val="16"/>
                  </w:rPr>
                </w:pPr>
                <w:r w:rsidRPr="003146FA">
                  <w:rPr>
                    <w:rStyle w:val="Seitenzahl"/>
                    <w:rFonts w:ascii="Helvetica" w:hAnsi="Helvetica" w:cs="Helvetica"/>
                    <w:b/>
                    <w:sz w:val="16"/>
                    <w:szCs w:val="16"/>
                  </w:rPr>
                  <w:t xml:space="preserve">Seite </w:t>
                </w:r>
                <w:r w:rsidR="006D54DB" w:rsidRPr="003146FA">
                  <w:rPr>
                    <w:rStyle w:val="Seitenzahl"/>
                    <w:rFonts w:ascii="Helvetica" w:hAnsi="Helvetica" w:cs="Helvetica"/>
                    <w:b/>
                    <w:sz w:val="16"/>
                    <w:szCs w:val="16"/>
                  </w:rPr>
                  <w:fldChar w:fldCharType="begin"/>
                </w:r>
                <w:r w:rsidRPr="003146FA">
                  <w:rPr>
                    <w:rStyle w:val="Seitenzahl"/>
                    <w:rFonts w:ascii="Helvetica" w:hAnsi="Helvetica" w:cs="Helvetica"/>
                    <w:b/>
                    <w:sz w:val="16"/>
                    <w:szCs w:val="16"/>
                  </w:rPr>
                  <w:instrText xml:space="preserve"> PAGE </w:instrText>
                </w:r>
                <w:r w:rsidR="006D54DB" w:rsidRPr="003146FA">
                  <w:rPr>
                    <w:rStyle w:val="Seitenzahl"/>
                    <w:rFonts w:ascii="Helvetica" w:hAnsi="Helvetica" w:cs="Helvetica"/>
                    <w:b/>
                    <w:sz w:val="16"/>
                    <w:szCs w:val="16"/>
                  </w:rPr>
                  <w:fldChar w:fldCharType="separate"/>
                </w:r>
                <w:r w:rsidR="0013163F">
                  <w:rPr>
                    <w:rStyle w:val="Seitenzahl"/>
                    <w:rFonts w:ascii="Helvetica" w:hAnsi="Helvetica" w:cs="Helvetica"/>
                    <w:b/>
                    <w:noProof/>
                    <w:sz w:val="16"/>
                    <w:szCs w:val="16"/>
                  </w:rPr>
                  <w:t>3</w:t>
                </w:r>
                <w:r w:rsidR="006D54DB" w:rsidRPr="003146FA">
                  <w:rPr>
                    <w:rStyle w:val="Seitenzahl"/>
                    <w:rFonts w:ascii="Helvetica" w:hAnsi="Helvetica" w:cs="Helvetica"/>
                    <w:b/>
                    <w:sz w:val="16"/>
                    <w:szCs w:val="16"/>
                  </w:rPr>
                  <w:fldChar w:fldCharType="end"/>
                </w:r>
                <w:r w:rsidRPr="003146FA">
                  <w:rPr>
                    <w:rStyle w:val="Seitenzahl"/>
                    <w:rFonts w:ascii="Helvetica" w:hAnsi="Helvetica" w:cs="Helvetica"/>
                    <w:b/>
                    <w:sz w:val="16"/>
                    <w:szCs w:val="16"/>
                  </w:rPr>
                  <w:t xml:space="preserve"> von </w:t>
                </w:r>
                <w:r w:rsidR="00812815">
                  <w:rPr>
                    <w:rStyle w:val="Seitenzahl"/>
                    <w:rFonts w:ascii="Helvetica" w:hAnsi="Helvetica" w:cs="Helvetica"/>
                    <w:b/>
                    <w:sz w:val="16"/>
                    <w:szCs w:val="16"/>
                  </w:rPr>
                  <w:t>3</w:t>
                </w:r>
              </w:p>
              <w:p w:rsidR="003146FA" w:rsidRDefault="003146FA" w:rsidP="00A76C35">
                <w:pPr>
                  <w:rPr>
                    <w:rFonts w:ascii="Helvetica" w:hAnsi="Helvetica" w:cs="Helvetica"/>
                    <w:sz w:val="16"/>
                    <w:szCs w:val="16"/>
                    <w:lang w:val="de-DE"/>
                  </w:rPr>
                </w:pPr>
              </w:p>
            </w:txbxContent>
          </v:textbox>
        </v:shape>
      </w:pict>
    </w:r>
    <w:r>
      <w:rPr>
        <w:noProof/>
        <w:lang w:val="de-DE"/>
      </w:rPr>
      <w:pict>
        <v:shape id="Text Box 4" o:spid="_x0000_s4099" type="#_x0000_t202" style="position:absolute;margin-left:128.1pt;margin-top:50pt;width:189.75pt;height:5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" filled="f" stroked="f">
          <v:textbox>
            <w:txbxContent>
              <w:p w:rsidR="00A76C35" w:rsidRPr="004512CA" w:rsidRDefault="004D32F5" w:rsidP="00A76C35">
                <w:pPr>
                  <w:pStyle w:val="Textkrper-Einzug"/>
                  <w:jc w:val="left"/>
                  <w:rPr>
                    <w:b/>
                    <w:bCs/>
                    <w:i/>
                    <w:iCs/>
                    <w:sz w:val="16"/>
                    <w:szCs w:val="16"/>
                  </w:rPr>
                </w:pPr>
                <w:r>
                  <w:rPr>
                    <w:b/>
                    <w:i/>
                    <w:noProof/>
                    <w:sz w:val="16"/>
                    <w:szCs w:val="16"/>
                  </w:rPr>
                  <w:drawing>
                    <wp:inline distT="0" distB="0" distL="0" distR="0">
                      <wp:extent cx="57150" cy="57150"/>
                      <wp:effectExtent l="19050" t="0" r="0" b="0"/>
                      <wp:docPr id="1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srcRect/>
                              <a:stretch>
                                <a:fillRect/>
                              </a:stretch>
                            </pic:blipFill>
                            <pic:spPr bwMode="auto">
                              <a:xfrm>
                                <a:off x="0" y="0"/>
                                <a:ext cx="57150" cy="57150"/>
                              </a:xfrm>
                              <a:prstGeom prst="rect">
                                <a:avLst/>
                              </a:prstGeom>
                              <a:noFill/>
                              <a:ln w="9525">
                                <a:noFill/>
                                <a:miter lim="800000"/>
                                <a:headEnd/>
                                <a:tailEnd/>
                              </a:ln>
                            </pic:spPr>
                          </pic:pic>
                        </a:graphicData>
                      </a:graphic>
                    </wp:inline>
                  </w:drawing>
                </w:r>
              </w:p>
              <w:p w:rsidR="00BA754F" w:rsidRDefault="00BA754F" w:rsidP="00A76C35">
                <w:pPr>
                  <w:pStyle w:val="Textkrper-Einzug"/>
                  <w:jc w:val="left"/>
                  <w:rPr>
                    <w:b/>
                    <w:bCs/>
                    <w:i/>
                    <w:iCs/>
                    <w:sz w:val="16"/>
                    <w:szCs w:val="16"/>
                  </w:rPr>
                </w:pPr>
                <w:r>
                  <w:rPr>
                    <w:b/>
                    <w:bCs/>
                    <w:i/>
                    <w:iCs/>
                    <w:sz w:val="16"/>
                    <w:szCs w:val="16"/>
                  </w:rPr>
                  <w:t>IDL Austria</w:t>
                </w:r>
                <w:r w:rsidR="00A76C35">
                  <w:rPr>
                    <w:b/>
                    <w:bCs/>
                    <w:i/>
                    <w:iCs/>
                    <w:sz w:val="16"/>
                    <w:szCs w:val="16"/>
                  </w:rPr>
                  <w:t xml:space="preserve"> </w:t>
                </w:r>
                <w:r>
                  <w:rPr>
                    <w:b/>
                    <w:bCs/>
                    <w:i/>
                    <w:iCs/>
                    <w:sz w:val="16"/>
                    <w:szCs w:val="16"/>
                  </w:rPr>
                  <w:t>GmbH</w:t>
                </w:r>
              </w:p>
              <w:p w:rsidR="00A76C35" w:rsidRPr="004512CA" w:rsidRDefault="00A76C35" w:rsidP="00A76C35">
                <w:pPr>
                  <w:pStyle w:val="Textkrper-Einzug"/>
                  <w:jc w:val="left"/>
                  <w:rPr>
                    <w:b/>
                    <w:bCs/>
                    <w:i/>
                    <w:iCs/>
                    <w:sz w:val="16"/>
                    <w:szCs w:val="16"/>
                  </w:rPr>
                </w:pPr>
                <w:r>
                  <w:rPr>
                    <w:b/>
                    <w:bCs/>
                    <w:i/>
                    <w:iCs/>
                    <w:sz w:val="16"/>
                    <w:szCs w:val="16"/>
                  </w:rPr>
                  <w:t>Tochtergesellschaft Österreich</w:t>
                </w:r>
              </w:p>
              <w:p w:rsidR="00A76C35" w:rsidRPr="00BF72A2" w:rsidRDefault="00A76C35" w:rsidP="00A76C35">
                <w:pPr>
                  <w:rPr>
                    <w:rFonts w:ascii="Helvetica" w:hAnsi="Helvetica" w:cs="Helvetica"/>
                    <w:sz w:val="16"/>
                    <w:szCs w:val="16"/>
                    <w:lang w:val="it-IT"/>
                  </w:rPr>
                </w:pPr>
                <w:r w:rsidRPr="004512CA">
                  <w:rPr>
                    <w:rFonts w:ascii="Helvetica" w:hAnsi="Helvetica" w:cs="Helvetica"/>
                    <w:sz w:val="16"/>
                    <w:szCs w:val="16"/>
                    <w:lang w:val="it-IT"/>
                  </w:rPr>
                  <w:t xml:space="preserve">Ennser Straße 83 </w:t>
                </w:r>
                <w:r w:rsidRPr="004512CA">
                  <w:rPr>
                    <w:rFonts w:ascii="Verdana" w:hAnsi="Verdana" w:cs="Verdana"/>
                    <w:sz w:val="16"/>
                    <w:szCs w:val="16"/>
                    <w:lang w:val="it-IT"/>
                  </w:rPr>
                  <w:t>▪</w:t>
                </w:r>
                <w:r w:rsidRPr="004512CA">
                  <w:rPr>
                    <w:rFonts w:ascii="Helvetica" w:hAnsi="Helvetica" w:cs="Helvetica"/>
                    <w:sz w:val="16"/>
                    <w:szCs w:val="16"/>
                    <w:lang w:val="it-IT"/>
                  </w:rPr>
                  <w:t xml:space="preserve"> A-4407 Steyr-Dietach</w:t>
                </w:r>
                <w:r w:rsidR="00362085">
                  <w:rPr>
                    <w:rFonts w:ascii="Helvetica" w:hAnsi="Helvetica" w:cs="Helvetica"/>
                    <w:sz w:val="16"/>
                    <w:szCs w:val="16"/>
                    <w:lang w:val="it-IT"/>
                  </w:rPr>
                  <w:br/>
                  <w:t xml:space="preserve">Telefon: +43 </w:t>
                </w:r>
                <w:r>
                  <w:rPr>
                    <w:rFonts w:ascii="Helvetica" w:hAnsi="Helvetica" w:cs="Helvetica"/>
                    <w:sz w:val="16"/>
                    <w:szCs w:val="16"/>
                    <w:lang w:val="it-IT"/>
                  </w:rPr>
                  <w:t xml:space="preserve">7252 </w:t>
                </w:r>
                <w:r w:rsidRPr="004512CA">
                  <w:rPr>
                    <w:rFonts w:ascii="Helvetica" w:hAnsi="Helvetica" w:cs="Helvetica"/>
                    <w:sz w:val="16"/>
                    <w:szCs w:val="16"/>
                    <w:lang w:val="it-IT"/>
                  </w:rPr>
                  <w:t>83512</w:t>
                </w:r>
              </w:p>
            </w:txbxContent>
          </v:textbox>
        </v:shape>
      </w:pict>
    </w:r>
    <w:r>
      <w:rPr>
        <w:noProof/>
        <w:lang w:val="de-DE"/>
      </w:rPr>
      <w:pict>
        <v:shape id="Text Box 5" o:spid="_x0000_s4098" type="#_x0000_t202" style="position:absolute;margin-left:-1.6pt;margin-top:35.05pt;width:117.75pt;height:112.4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" stroked="f">
          <v:textbox inset="0,0,0,0">
            <w:txbxContent>
              <w:p w:rsidR="009E4F04" w:rsidRDefault="009E4F04">
                <w:pPr>
                  <w:pStyle w:val="Textkrper"/>
                  <w:rPr>
                    <w:rFonts w:ascii="Helvetica" w:hAnsi="Helvetica" w:cs="Helvetica"/>
                    <w:sz w:val="16"/>
                    <w:szCs w:val="16"/>
                  </w:rPr>
                </w:pPr>
                <w:r w:rsidRPr="004512CA">
                  <w:rPr>
                    <w:rFonts w:ascii="Helvetica" w:hAnsi="Helvetica" w:cs="Helvetica"/>
                    <w:b/>
                    <w:bCs/>
                    <w:sz w:val="16"/>
                    <w:szCs w:val="16"/>
                  </w:rPr>
                  <w:t>Weitere Informationen</w:t>
                </w:r>
                <w:r w:rsidRPr="004512CA">
                  <w:rPr>
                    <w:rFonts w:ascii="Helvetica" w:hAnsi="Helvetica" w:cs="Helvetica"/>
                    <w:sz w:val="16"/>
                    <w:szCs w:val="16"/>
                  </w:rPr>
                  <w:t>:</w:t>
                </w:r>
              </w:p>
              <w:p w:rsidR="00533981" w:rsidRPr="004512CA" w:rsidRDefault="00533981">
                <w:pPr>
                  <w:pStyle w:val="Textkrper"/>
                  <w:rPr>
                    <w:rFonts w:ascii="Helvetica" w:hAnsi="Helvetica" w:cs="Helvetica"/>
                    <w:sz w:val="16"/>
                    <w:szCs w:val="16"/>
                  </w:rPr>
                </w:pPr>
              </w:p>
              <w:p w:rsidR="001B6BB3" w:rsidRPr="004512CA" w:rsidRDefault="004D32F5">
                <w:pPr>
                  <w:pStyle w:val="Textkrper"/>
                  <w:rPr>
                    <w:rFonts w:ascii="Helvetica" w:hAnsi="Helvetica" w:cs="Helvetica"/>
                    <w:sz w:val="16"/>
                    <w:szCs w:val="16"/>
                  </w:rPr>
                </w:pPr>
                <w:r>
                  <w:rPr>
                    <w:b/>
                    <w:i/>
                    <w:noProof/>
                    <w:sz w:val="16"/>
                    <w:szCs w:val="16"/>
                  </w:rPr>
                  <w:drawing>
                    <wp:inline distT="0" distB="0" distL="0" distR="0">
                      <wp:extent cx="57150" cy="57150"/>
                      <wp:effectExtent l="19050" t="0" r="0" b="0"/>
                      <wp:docPr id="1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srcRect/>
                              <a:stretch>
                                <a:fillRect/>
                              </a:stretch>
                            </pic:blipFill>
                            <pic:spPr bwMode="auto">
                              <a:xfrm>
                                <a:off x="0" y="0"/>
                                <a:ext cx="57150" cy="57150"/>
                              </a:xfrm>
                              <a:prstGeom prst="rect">
                                <a:avLst/>
                              </a:prstGeom>
                              <a:noFill/>
                              <a:ln w="9525">
                                <a:noFill/>
                                <a:miter lim="800000"/>
                                <a:headEnd/>
                                <a:tailEnd/>
                              </a:ln>
                            </pic:spPr>
                          </pic:pic>
                        </a:graphicData>
                      </a:graphic>
                    </wp:inline>
                  </w:drawing>
                </w:r>
              </w:p>
              <w:p w:rsidR="004512CA" w:rsidRPr="004512CA" w:rsidRDefault="009E4F04" w:rsidP="004512CA">
                <w:pPr>
                  <w:rPr>
                    <w:rFonts w:ascii="Helvetica" w:hAnsi="Helvetica" w:cs="Helvetica"/>
                    <w:b/>
                    <w:bCs/>
                    <w:sz w:val="16"/>
                    <w:szCs w:val="16"/>
                    <w:lang w:val="de-DE"/>
                  </w:rPr>
                </w:pPr>
                <w:r w:rsidRPr="004512CA">
                  <w:rPr>
                    <w:rFonts w:ascii="Helvetica" w:hAnsi="Helvetica" w:cs="Helvetica"/>
                    <w:b/>
                    <w:bCs/>
                    <w:i/>
                    <w:iCs/>
                    <w:sz w:val="16"/>
                    <w:szCs w:val="16"/>
                    <w:lang w:val="de-DE"/>
                  </w:rPr>
                  <w:t>IDL Beratung für in</w:t>
                </w:r>
                <w:r w:rsidR="00A76C35">
                  <w:rPr>
                    <w:rFonts w:ascii="Helvetica" w:hAnsi="Helvetica" w:cs="Helvetica"/>
                    <w:b/>
                    <w:bCs/>
                    <w:i/>
                    <w:iCs/>
                    <w:sz w:val="16"/>
                    <w:szCs w:val="16"/>
                    <w:lang w:val="de-DE"/>
                  </w:rPr>
                  <w:t>tegrierte</w:t>
                </w:r>
              </w:p>
              <w:p w:rsidR="003B2C94" w:rsidRDefault="00FC40F4" w:rsidP="004512CA">
                <w:pPr>
                  <w:rPr>
                    <w:rFonts w:ascii="Helvetica" w:hAnsi="Helvetica" w:cs="Helvetica"/>
                    <w:sz w:val="16"/>
                    <w:szCs w:val="16"/>
                    <w:lang w:val="de-DE"/>
                  </w:rPr>
                </w:pPr>
                <w:r>
                  <w:rPr>
                    <w:rFonts w:ascii="Helvetica" w:hAnsi="Helvetica" w:cs="Helvetica"/>
                    <w:b/>
                    <w:bCs/>
                    <w:i/>
                    <w:iCs/>
                    <w:sz w:val="16"/>
                    <w:szCs w:val="16"/>
                    <w:lang w:val="de-DE"/>
                  </w:rPr>
                  <w:t>DV-Lösungen GmbH Mitte</w:t>
                </w:r>
              </w:p>
              <w:p w:rsidR="00FC40F4" w:rsidRDefault="004512CA" w:rsidP="00FC40F4">
                <w:pPr>
                  <w:rPr>
                    <w:rFonts w:ascii="Helvetica" w:hAnsi="Helvetica" w:cs="Helvetica"/>
                    <w:sz w:val="16"/>
                    <w:szCs w:val="16"/>
                    <w:lang w:val="de-DE"/>
                  </w:rPr>
                </w:pPr>
                <w:r w:rsidRPr="004512CA">
                  <w:rPr>
                    <w:rFonts w:ascii="Helvetica" w:hAnsi="Helvetica" w:cs="Helvetica"/>
                    <w:sz w:val="16"/>
                    <w:szCs w:val="16"/>
                    <w:lang w:val="de-DE"/>
                  </w:rPr>
                  <w:t>Feldbergstraße 37</w:t>
                </w:r>
              </w:p>
              <w:p w:rsidR="004512CA" w:rsidRPr="00FC40F4" w:rsidRDefault="004512CA" w:rsidP="00FC40F4">
                <w:pPr>
                  <w:rPr>
                    <w:rFonts w:ascii="Helvetica" w:hAnsi="Helvetica" w:cs="Helvetica"/>
                    <w:b/>
                    <w:bCs/>
                    <w:sz w:val="16"/>
                    <w:szCs w:val="16"/>
                    <w:lang w:val="de-DE"/>
                  </w:rPr>
                </w:pPr>
                <w:r w:rsidRPr="004512CA">
                  <w:rPr>
                    <w:rFonts w:ascii="Helvetica" w:hAnsi="Helvetica" w:cs="Helvetica"/>
                    <w:sz w:val="16"/>
                    <w:szCs w:val="16"/>
                    <w:lang w:val="de-DE"/>
                  </w:rPr>
                  <w:t>D-61389 Schmitten</w:t>
                </w:r>
              </w:p>
              <w:p w:rsidR="00A76C35" w:rsidRDefault="00BA754F" w:rsidP="00A76C35">
                <w:pPr>
                  <w:rPr>
                    <w:rFonts w:ascii="Helvetica" w:hAnsi="Helvetica" w:cs="Helvetica"/>
                    <w:sz w:val="16"/>
                    <w:szCs w:val="16"/>
                    <w:lang w:val="de-DE"/>
                  </w:rPr>
                </w:pPr>
                <w:r>
                  <w:rPr>
                    <w:rFonts w:ascii="Helvetica" w:hAnsi="Helvetica" w:cs="Helvetica"/>
                    <w:sz w:val="16"/>
                    <w:szCs w:val="16"/>
                    <w:lang w:val="de-DE"/>
                  </w:rPr>
                  <w:t xml:space="preserve">Telefon: +49 </w:t>
                </w:r>
                <w:r w:rsidR="00A76C35">
                  <w:rPr>
                    <w:rFonts w:ascii="Helvetica" w:hAnsi="Helvetica" w:cs="Helvetica"/>
                    <w:sz w:val="16"/>
                    <w:szCs w:val="16"/>
                    <w:lang w:val="de-DE"/>
                  </w:rPr>
                  <w:t xml:space="preserve">6082 </w:t>
                </w:r>
                <w:r w:rsidR="00A76C35" w:rsidRPr="004512CA">
                  <w:rPr>
                    <w:rFonts w:ascii="Helvetica" w:hAnsi="Helvetica" w:cs="Helvetica"/>
                    <w:sz w:val="16"/>
                    <w:szCs w:val="16"/>
                    <w:lang w:val="de-DE"/>
                  </w:rPr>
                  <w:t>9214-0</w:t>
                </w:r>
              </w:p>
              <w:p w:rsidR="00A76C35" w:rsidRDefault="00BA754F" w:rsidP="00A76C35">
                <w:pPr>
                  <w:rPr>
                    <w:rFonts w:ascii="Helvetica" w:hAnsi="Helvetica" w:cs="Helvetica"/>
                    <w:sz w:val="16"/>
                    <w:szCs w:val="16"/>
                    <w:lang w:val="de-DE"/>
                  </w:rPr>
                </w:pPr>
                <w:r>
                  <w:rPr>
                    <w:rFonts w:ascii="Helvetica" w:hAnsi="Helvetica" w:cs="Helvetica"/>
                    <w:sz w:val="16"/>
                    <w:szCs w:val="16"/>
                    <w:lang w:val="de-DE"/>
                  </w:rPr>
                  <w:t>Telefax: +49</w:t>
                </w:r>
                <w:r w:rsidR="00A76C35">
                  <w:rPr>
                    <w:rFonts w:ascii="Helvetica" w:hAnsi="Helvetica" w:cs="Helvetica"/>
                    <w:sz w:val="16"/>
                    <w:szCs w:val="16"/>
                    <w:lang w:val="de-DE"/>
                  </w:rPr>
                  <w:t xml:space="preserve"> 6082 </w:t>
                </w:r>
                <w:r w:rsidR="00A76C35" w:rsidRPr="004512CA">
                  <w:rPr>
                    <w:rFonts w:ascii="Helvetica" w:hAnsi="Helvetica" w:cs="Helvetica"/>
                    <w:sz w:val="16"/>
                    <w:szCs w:val="16"/>
                    <w:lang w:val="de-DE"/>
                  </w:rPr>
                  <w:t>9214-20</w:t>
                </w:r>
              </w:p>
              <w:p w:rsidR="002E0BC8" w:rsidRDefault="002E0BC8" w:rsidP="00A76C35">
                <w:pPr>
                  <w:rPr>
                    <w:rFonts w:ascii="Helvetica" w:hAnsi="Helvetica" w:cs="Helvetica"/>
                    <w:sz w:val="8"/>
                    <w:szCs w:val="8"/>
                    <w:lang w:val="de-DE"/>
                  </w:rPr>
                </w:pPr>
              </w:p>
              <w:p w:rsidR="00BA754F" w:rsidRDefault="00BA754F" w:rsidP="00A76C35">
                <w:pPr>
                  <w:rPr>
                    <w:rFonts w:ascii="Helvetica" w:hAnsi="Helvetica" w:cs="Helvetica"/>
                    <w:sz w:val="8"/>
                    <w:szCs w:val="8"/>
                    <w:lang w:val="de-DE"/>
                  </w:rPr>
                </w:pPr>
              </w:p>
              <w:p w:rsidR="00BA754F" w:rsidRPr="002E0BC8" w:rsidRDefault="00BA754F" w:rsidP="00A76C35">
                <w:pPr>
                  <w:rPr>
                    <w:rFonts w:ascii="Helvetica" w:hAnsi="Helvetica" w:cs="Helvetica"/>
                    <w:sz w:val="8"/>
                    <w:szCs w:val="8"/>
                    <w:lang w:val="de-DE"/>
                  </w:rPr>
                </w:pPr>
              </w:p>
              <w:p w:rsidR="002E0BC8" w:rsidRPr="002E0BC8" w:rsidRDefault="002E0BC8" w:rsidP="002E0BC8">
                <w:pPr>
                  <w:rPr>
                    <w:rFonts w:ascii="Helvetica" w:hAnsi="Helvetica" w:cs="Helvetica"/>
                    <w:b/>
                    <w:i/>
                    <w:sz w:val="18"/>
                    <w:szCs w:val="18"/>
                    <w:lang w:val="it-IT"/>
                  </w:rPr>
                </w:pPr>
                <w:r w:rsidRPr="002E0BC8">
                  <w:rPr>
                    <w:rFonts w:ascii="Helvetica" w:hAnsi="Helvetica" w:cs="Helvetica"/>
                    <w:b/>
                    <w:i/>
                    <w:sz w:val="18"/>
                    <w:szCs w:val="18"/>
                    <w:lang w:val="de-DE"/>
                  </w:rPr>
                  <w:t>www.idl.eu</w:t>
                </w:r>
              </w:p>
              <w:p w:rsidR="002E0BC8" w:rsidRPr="00A76C35" w:rsidRDefault="002E0BC8" w:rsidP="00A76C35">
                <w:pPr>
                  <w:rPr>
                    <w:rFonts w:ascii="Helvetica" w:hAnsi="Helvetica" w:cs="Helvetica"/>
                    <w:sz w:val="16"/>
                    <w:szCs w:val="16"/>
                    <w:lang w:val="de-DE"/>
                  </w:rPr>
                </w:pPr>
              </w:p>
            </w:txbxContent>
          </v:textbox>
        </v:shape>
      </w:pict>
    </w:r>
    <w:r w:rsidR="004D32F5">
      <w:rPr>
        <w:noProof/>
        <w:lang w:val="de-DE"/>
      </w:rPr>
      <w:drawing>
        <wp:anchor distT="0" distB="0" distL="114300" distR="114300" simplePos="0" relativeHeight="251657728" behindDoc="0" locked="0" layoutInCell="1" allowOverlap="1">
          <wp:simplePos x="0" y="0"/>
          <wp:positionH relativeFrom="column">
            <wp:posOffset>4461510</wp:posOffset>
          </wp:positionH>
          <wp:positionV relativeFrom="paragraph">
            <wp:posOffset>-176530</wp:posOffset>
          </wp:positionV>
          <wp:extent cx="663575" cy="610235"/>
          <wp:effectExtent l="19050" t="0" r="3175" b="0"/>
          <wp:wrapNone/>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2"/>
                  <a:srcRect/>
                  <a:stretch>
                    <a:fillRect/>
                  </a:stretch>
                </pic:blipFill>
                <pic:spPr bwMode="auto">
                  <a:xfrm>
                    <a:off x="0" y="0"/>
                    <a:ext cx="663575" cy="610235"/>
                  </a:xfrm>
                  <a:prstGeom prst="rect">
                    <a:avLst/>
                  </a:prstGeom>
                  <a:noFill/>
                  <a:ln w="9525">
                    <a:noFill/>
                    <a:miter lim="800000"/>
                    <a:headEnd/>
                    <a:tailEnd/>
                  </a:ln>
                </pic:spPr>
              </pic:pic>
            </a:graphicData>
          </a:graphic>
        </wp:anchor>
      </w:drawing>
    </w:r>
    <w:r>
      <w:rPr>
        <w:noProof/>
        <w:lang w:val="de-DE"/>
      </w:rPr>
      <w:pict>
        <v:shape id="Text Box 7" o:spid="_x0000_s4097" type="#_x0000_t202" style="position:absolute;margin-left:-3.05pt;margin-top:-6.55pt;width:450.2pt;height:61.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" o:allowincell="f" strokecolor="white">
          <v:textbox inset="0,0,0,0">
            <w:txbxContent>
              <w:p w:rsidR="009E4F04" w:rsidRDefault="009E4F04">
                <w:pPr>
                  <w:pStyle w:val="berschrift1"/>
                  <w:rPr>
                    <w:rFonts w:ascii="Helvetica" w:hAnsi="Helvetica" w:cs="Helvetica"/>
                    <w:spacing w:val="20"/>
                    <w:sz w:val="52"/>
                    <w:szCs w:val="52"/>
                  </w:rPr>
                </w:pPr>
                <w:r>
                  <w:rPr>
                    <w:rFonts w:ascii="Helvetica" w:hAnsi="Helvetica" w:cs="Helvetica"/>
                    <w:spacing w:val="20"/>
                    <w:sz w:val="52"/>
                    <w:szCs w:val="52"/>
                  </w:rPr>
                  <w:t>PRESSEINFORMATION</w:t>
                </w:r>
              </w:p>
              <w:p w:rsidR="00BF72A2" w:rsidRPr="00FC40F4" w:rsidRDefault="00BF72A2">
                <w:pPr>
                  <w:pStyle w:val="Textkrper"/>
                  <w:rPr>
                    <w:rFonts w:ascii="Helvetica" w:hAnsi="Helvetica" w:cs="Helvetica"/>
                    <w:sz w:val="20"/>
                    <w:szCs w:val="20"/>
                  </w:rPr>
                </w:pPr>
              </w:p>
              <w:p w:rsidR="00147E89" w:rsidRPr="00A357AE" w:rsidRDefault="00FC40F4">
                <w:pPr>
                  <w:pStyle w:val="Textkrper"/>
                  <w:rPr>
                    <w:rFonts w:ascii="Helvetica" w:hAnsi="Helvetica" w:cs="Helvetica"/>
                    <w:b/>
                    <w:sz w:val="16"/>
                    <w:szCs w:val="16"/>
                  </w:rPr>
                </w:pP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 xml:space="preserve">      </w:t>
                </w:r>
                <w:r w:rsidR="00147E89" w:rsidRPr="00A357AE">
                  <w:rPr>
                    <w:rFonts w:ascii="Helvetica" w:hAnsi="Helvetica" w:cs="Helvetica"/>
                    <w:b/>
                    <w:sz w:val="16"/>
                    <w:szCs w:val="16"/>
                  </w:rPr>
                  <w:t>Wissen unterscheidet</w:t>
                </w:r>
              </w:p>
            </w:txbxContent>
          </v:textbox>
        </v:shape>
      </w:pict>
    </w:r>
    <w:r w:rsidR="009E4F04">
      <w:rPr>
        <w:rStyle w:val="Seitenzahl"/>
        <w:rFonts w:ascii="FrnkGothITC Bk BT" w:hAnsi="FrnkGothITC Bk BT" w:cs="FrnkGothITC Bk BT"/>
        <w:lang w:val="de-DE"/>
      </w:rPr>
      <w:t xml:space="preserve">Seite </w:t>
    </w:r>
    <w:r>
      <w:rPr>
        <w:rStyle w:val="Seitenzahl"/>
        <w:rFonts w:ascii="FrnkGothITC Bk BT" w:hAnsi="FrnkGothITC Bk BT" w:cs="FrnkGothITC Bk BT"/>
        <w:lang w:val="de-DE"/>
      </w:rPr>
      <w:fldChar w:fldCharType="begin"/>
    </w:r>
    <w:r w:rsidR="009E4F04">
      <w:rPr>
        <w:rStyle w:val="Seitenzahl"/>
        <w:rFonts w:ascii="FrnkGothITC Bk BT" w:hAnsi="FrnkGothITC Bk BT" w:cs="FrnkGothITC Bk BT"/>
        <w:lang w:val="de-DE"/>
      </w:rPr>
      <w:instrText xml:space="preserve"> PAGE </w:instrText>
    </w:r>
    <w:r>
      <w:rPr>
        <w:rStyle w:val="Seitenzahl"/>
        <w:rFonts w:ascii="FrnkGothITC Bk BT" w:hAnsi="FrnkGothITC Bk BT" w:cs="FrnkGothITC Bk BT"/>
        <w:lang w:val="de-DE"/>
      </w:rPr>
      <w:fldChar w:fldCharType="separate"/>
    </w:r>
    <w:r w:rsidR="0013163F">
      <w:rPr>
        <w:rStyle w:val="Seitenzahl"/>
        <w:rFonts w:ascii="FrnkGothITC Bk BT" w:hAnsi="FrnkGothITC Bk BT" w:cs="FrnkGothITC Bk BT"/>
        <w:noProof/>
        <w:lang w:val="de-DE"/>
      </w:rPr>
      <w:t>3</w:t>
    </w:r>
    <w:r>
      <w:rPr>
        <w:rStyle w:val="Seitenzahl"/>
        <w:rFonts w:ascii="FrnkGothITC Bk BT" w:hAnsi="FrnkGothITC Bk BT" w:cs="FrnkGothITC Bk BT"/>
        <w:lang w:val="de-DE"/>
      </w:rPr>
      <w:fldChar w:fldCharType="end"/>
    </w:r>
    <w:r w:rsidR="009E4F04">
      <w:rPr>
        <w:rStyle w:val="Seitenzahl"/>
        <w:rFonts w:ascii="FrnkGothITC Bk BT" w:hAnsi="FrnkGothITC Bk BT" w:cs="FrnkGothITC Bk BT"/>
        <w:lang w:val="de-DE"/>
      </w:rPr>
      <w:t xml:space="preserve"> von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B7C5F"/>
    <w:multiLevelType w:val="multilevel"/>
    <w:tmpl w:val="58FC1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38D86756"/>
    <w:multiLevelType w:val="multilevel"/>
    <w:tmpl w:val="381AAEA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3E155F58"/>
    <w:multiLevelType w:val="hybridMultilevel"/>
    <w:tmpl w:val="06B6AC6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1CB19B1"/>
    <w:multiLevelType w:val="hybridMultilevel"/>
    <w:tmpl w:val="AA3E96D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B0524BA"/>
    <w:multiLevelType w:val="hybridMultilevel"/>
    <w:tmpl w:val="38104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docVars>
    <w:docVar w:name="ActGenerated" w:val="1"/>
  </w:docVars>
  <w:rsids>
    <w:rsidRoot w:val="00962AC0"/>
    <w:rsid w:val="00002673"/>
    <w:rsid w:val="00004685"/>
    <w:rsid w:val="000124E5"/>
    <w:rsid w:val="000166A0"/>
    <w:rsid w:val="00024077"/>
    <w:rsid w:val="000264FA"/>
    <w:rsid w:val="00066687"/>
    <w:rsid w:val="00084E54"/>
    <w:rsid w:val="0009019C"/>
    <w:rsid w:val="000A5A9E"/>
    <w:rsid w:val="000B1605"/>
    <w:rsid w:val="000C0846"/>
    <w:rsid w:val="000C5EA5"/>
    <w:rsid w:val="000C62E1"/>
    <w:rsid w:val="000D2B78"/>
    <w:rsid w:val="000F0A4F"/>
    <w:rsid w:val="000F3099"/>
    <w:rsid w:val="00100E14"/>
    <w:rsid w:val="00114004"/>
    <w:rsid w:val="0013163F"/>
    <w:rsid w:val="00147E89"/>
    <w:rsid w:val="00155BE0"/>
    <w:rsid w:val="00165765"/>
    <w:rsid w:val="00166CA1"/>
    <w:rsid w:val="00177DE6"/>
    <w:rsid w:val="0018532A"/>
    <w:rsid w:val="00194FEA"/>
    <w:rsid w:val="00197ACA"/>
    <w:rsid w:val="001B6BB3"/>
    <w:rsid w:val="001B6CFE"/>
    <w:rsid w:val="001C36D3"/>
    <w:rsid w:val="001C6CA9"/>
    <w:rsid w:val="001D3179"/>
    <w:rsid w:val="001E6BC4"/>
    <w:rsid w:val="001F182E"/>
    <w:rsid w:val="00200201"/>
    <w:rsid w:val="00210A6D"/>
    <w:rsid w:val="00212A5C"/>
    <w:rsid w:val="00240CBE"/>
    <w:rsid w:val="00245955"/>
    <w:rsid w:val="002516D0"/>
    <w:rsid w:val="00256BAC"/>
    <w:rsid w:val="002575AA"/>
    <w:rsid w:val="002751CD"/>
    <w:rsid w:val="002819A2"/>
    <w:rsid w:val="00292EC4"/>
    <w:rsid w:val="002947AC"/>
    <w:rsid w:val="002A533A"/>
    <w:rsid w:val="002B62EF"/>
    <w:rsid w:val="002C4A8A"/>
    <w:rsid w:val="002C7633"/>
    <w:rsid w:val="002E0BC8"/>
    <w:rsid w:val="002F72F9"/>
    <w:rsid w:val="00310047"/>
    <w:rsid w:val="003146FA"/>
    <w:rsid w:val="00321E92"/>
    <w:rsid w:val="0032611D"/>
    <w:rsid w:val="00332550"/>
    <w:rsid w:val="0033273C"/>
    <w:rsid w:val="00341481"/>
    <w:rsid w:val="00345D04"/>
    <w:rsid w:val="0034714F"/>
    <w:rsid w:val="0035495C"/>
    <w:rsid w:val="00357205"/>
    <w:rsid w:val="00362085"/>
    <w:rsid w:val="00366F22"/>
    <w:rsid w:val="00382C51"/>
    <w:rsid w:val="0038516E"/>
    <w:rsid w:val="003B0A35"/>
    <w:rsid w:val="003B2C94"/>
    <w:rsid w:val="003B3D15"/>
    <w:rsid w:val="003C7720"/>
    <w:rsid w:val="003D6834"/>
    <w:rsid w:val="003E653A"/>
    <w:rsid w:val="00400BD5"/>
    <w:rsid w:val="00410B41"/>
    <w:rsid w:val="00415738"/>
    <w:rsid w:val="004417ED"/>
    <w:rsid w:val="004512CA"/>
    <w:rsid w:val="004623B8"/>
    <w:rsid w:val="00464DFC"/>
    <w:rsid w:val="00476D05"/>
    <w:rsid w:val="00485159"/>
    <w:rsid w:val="004B3F03"/>
    <w:rsid w:val="004C63F8"/>
    <w:rsid w:val="004D32F5"/>
    <w:rsid w:val="004D6C20"/>
    <w:rsid w:val="004E2953"/>
    <w:rsid w:val="004E39F2"/>
    <w:rsid w:val="00502364"/>
    <w:rsid w:val="005143BE"/>
    <w:rsid w:val="00531BEC"/>
    <w:rsid w:val="00532589"/>
    <w:rsid w:val="00533981"/>
    <w:rsid w:val="005374B6"/>
    <w:rsid w:val="0054632F"/>
    <w:rsid w:val="0058482B"/>
    <w:rsid w:val="005A068D"/>
    <w:rsid w:val="005B02CE"/>
    <w:rsid w:val="005B27EE"/>
    <w:rsid w:val="005D3F3E"/>
    <w:rsid w:val="005F10BF"/>
    <w:rsid w:val="005F50E0"/>
    <w:rsid w:val="00601805"/>
    <w:rsid w:val="00607B80"/>
    <w:rsid w:val="00616459"/>
    <w:rsid w:val="00624424"/>
    <w:rsid w:val="00636330"/>
    <w:rsid w:val="00664329"/>
    <w:rsid w:val="0066780A"/>
    <w:rsid w:val="0067369F"/>
    <w:rsid w:val="00675418"/>
    <w:rsid w:val="00693D48"/>
    <w:rsid w:val="006A1DBC"/>
    <w:rsid w:val="006B3BAD"/>
    <w:rsid w:val="006D0536"/>
    <w:rsid w:val="006D2A98"/>
    <w:rsid w:val="006D54DB"/>
    <w:rsid w:val="006E13EA"/>
    <w:rsid w:val="006E537B"/>
    <w:rsid w:val="00711F55"/>
    <w:rsid w:val="00736329"/>
    <w:rsid w:val="007461C2"/>
    <w:rsid w:val="0077492E"/>
    <w:rsid w:val="00791C29"/>
    <w:rsid w:val="00792B87"/>
    <w:rsid w:val="007A231F"/>
    <w:rsid w:val="007A2FB1"/>
    <w:rsid w:val="007C062E"/>
    <w:rsid w:val="007D45E0"/>
    <w:rsid w:val="007E703C"/>
    <w:rsid w:val="008026B0"/>
    <w:rsid w:val="00811877"/>
    <w:rsid w:val="0081255A"/>
    <w:rsid w:val="00812815"/>
    <w:rsid w:val="0081520C"/>
    <w:rsid w:val="008301CC"/>
    <w:rsid w:val="008314AF"/>
    <w:rsid w:val="008516A2"/>
    <w:rsid w:val="00854692"/>
    <w:rsid w:val="0085652D"/>
    <w:rsid w:val="00863FD8"/>
    <w:rsid w:val="0088663D"/>
    <w:rsid w:val="00895276"/>
    <w:rsid w:val="00896B14"/>
    <w:rsid w:val="008C0207"/>
    <w:rsid w:val="008E1347"/>
    <w:rsid w:val="008F3AC6"/>
    <w:rsid w:val="0090618C"/>
    <w:rsid w:val="009100B1"/>
    <w:rsid w:val="00911E3F"/>
    <w:rsid w:val="00913276"/>
    <w:rsid w:val="00924F8F"/>
    <w:rsid w:val="00954041"/>
    <w:rsid w:val="00962AC0"/>
    <w:rsid w:val="009661DD"/>
    <w:rsid w:val="00980574"/>
    <w:rsid w:val="00981C5E"/>
    <w:rsid w:val="00994148"/>
    <w:rsid w:val="009A1F3A"/>
    <w:rsid w:val="009A5721"/>
    <w:rsid w:val="009C0D0B"/>
    <w:rsid w:val="009C116F"/>
    <w:rsid w:val="009D6314"/>
    <w:rsid w:val="009E0A04"/>
    <w:rsid w:val="009E40CA"/>
    <w:rsid w:val="009E4F04"/>
    <w:rsid w:val="00A134F7"/>
    <w:rsid w:val="00A214B1"/>
    <w:rsid w:val="00A23196"/>
    <w:rsid w:val="00A2342F"/>
    <w:rsid w:val="00A357AE"/>
    <w:rsid w:val="00A403C3"/>
    <w:rsid w:val="00A42EB3"/>
    <w:rsid w:val="00A647BC"/>
    <w:rsid w:val="00A76C35"/>
    <w:rsid w:val="00A91154"/>
    <w:rsid w:val="00A93770"/>
    <w:rsid w:val="00AB5594"/>
    <w:rsid w:val="00AC1314"/>
    <w:rsid w:val="00AD079D"/>
    <w:rsid w:val="00AD3C51"/>
    <w:rsid w:val="00AE03C4"/>
    <w:rsid w:val="00AE0474"/>
    <w:rsid w:val="00B02CB3"/>
    <w:rsid w:val="00B07B45"/>
    <w:rsid w:val="00B07CC8"/>
    <w:rsid w:val="00B07CF1"/>
    <w:rsid w:val="00B116CF"/>
    <w:rsid w:val="00B77275"/>
    <w:rsid w:val="00B87D84"/>
    <w:rsid w:val="00BA38C4"/>
    <w:rsid w:val="00BA3DD5"/>
    <w:rsid w:val="00BA754F"/>
    <w:rsid w:val="00BA7C91"/>
    <w:rsid w:val="00BB0CF3"/>
    <w:rsid w:val="00BD203B"/>
    <w:rsid w:val="00BD3CD5"/>
    <w:rsid w:val="00BE4CB5"/>
    <w:rsid w:val="00BF18AE"/>
    <w:rsid w:val="00BF4582"/>
    <w:rsid w:val="00BF72A2"/>
    <w:rsid w:val="00C13A49"/>
    <w:rsid w:val="00C237C5"/>
    <w:rsid w:val="00C30F6F"/>
    <w:rsid w:val="00C32C7A"/>
    <w:rsid w:val="00C43CD9"/>
    <w:rsid w:val="00C60424"/>
    <w:rsid w:val="00C631BE"/>
    <w:rsid w:val="00C72853"/>
    <w:rsid w:val="00C8292E"/>
    <w:rsid w:val="00C918AA"/>
    <w:rsid w:val="00C94A13"/>
    <w:rsid w:val="00CC0DF4"/>
    <w:rsid w:val="00CC631F"/>
    <w:rsid w:val="00CD349D"/>
    <w:rsid w:val="00CD43B9"/>
    <w:rsid w:val="00D1365A"/>
    <w:rsid w:val="00D32A6F"/>
    <w:rsid w:val="00D42272"/>
    <w:rsid w:val="00D55AFC"/>
    <w:rsid w:val="00D90A63"/>
    <w:rsid w:val="00DC3932"/>
    <w:rsid w:val="00DD3769"/>
    <w:rsid w:val="00DD4906"/>
    <w:rsid w:val="00E17B1A"/>
    <w:rsid w:val="00E250C9"/>
    <w:rsid w:val="00E43E83"/>
    <w:rsid w:val="00E5494B"/>
    <w:rsid w:val="00E56028"/>
    <w:rsid w:val="00E62C13"/>
    <w:rsid w:val="00E76301"/>
    <w:rsid w:val="00E766FB"/>
    <w:rsid w:val="00E90711"/>
    <w:rsid w:val="00EA6E40"/>
    <w:rsid w:val="00EB1484"/>
    <w:rsid w:val="00EB7D45"/>
    <w:rsid w:val="00EC41F1"/>
    <w:rsid w:val="00EC4C27"/>
    <w:rsid w:val="00ED3BAC"/>
    <w:rsid w:val="00EE0546"/>
    <w:rsid w:val="00EE34FE"/>
    <w:rsid w:val="00EF3304"/>
    <w:rsid w:val="00F0284B"/>
    <w:rsid w:val="00F131A7"/>
    <w:rsid w:val="00F2082A"/>
    <w:rsid w:val="00F267AC"/>
    <w:rsid w:val="00F3087F"/>
    <w:rsid w:val="00F30A68"/>
    <w:rsid w:val="00F31B76"/>
    <w:rsid w:val="00F45B89"/>
    <w:rsid w:val="00F46CA4"/>
    <w:rsid w:val="00F57995"/>
    <w:rsid w:val="00F739E2"/>
    <w:rsid w:val="00F76961"/>
    <w:rsid w:val="00F9170D"/>
    <w:rsid w:val="00F957D6"/>
    <w:rsid w:val="00FA560B"/>
    <w:rsid w:val="00FC40F4"/>
    <w:rsid w:val="00FD33E3"/>
    <w:rsid w:val="00FE0A5B"/>
    <w:rsid w:val="00FE3AA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170D"/>
    <w:rPr>
      <w:lang w:val="en-US"/>
    </w:rPr>
  </w:style>
  <w:style w:type="paragraph" w:styleId="berschrift1">
    <w:name w:val="heading 1"/>
    <w:basedOn w:val="Standard"/>
    <w:next w:val="Standard"/>
    <w:link w:val="berschrift1Zchn"/>
    <w:uiPriority w:val="9"/>
    <w:qFormat/>
    <w:rsid w:val="00F9170D"/>
    <w:pPr>
      <w:keepNext/>
      <w:outlineLvl w:val="0"/>
    </w:pPr>
    <w:rPr>
      <w:rFonts w:ascii="Albertus Medium" w:hAnsi="Albertus Medium" w:cs="Albertus Medium"/>
      <w:b/>
      <w:bCs/>
      <w:sz w:val="32"/>
      <w:szCs w:val="32"/>
      <w:lang w:val="de-DE"/>
    </w:rPr>
  </w:style>
  <w:style w:type="paragraph" w:styleId="berschrift2">
    <w:name w:val="heading 2"/>
    <w:basedOn w:val="Standard"/>
    <w:next w:val="Standard"/>
    <w:link w:val="berschrift2Zchn"/>
    <w:uiPriority w:val="9"/>
    <w:qFormat/>
    <w:rsid w:val="00F9170D"/>
    <w:pPr>
      <w:keepNext/>
      <w:outlineLvl w:val="1"/>
    </w:pPr>
    <w:rPr>
      <w:rFonts w:ascii="Arial Narrow" w:hAnsi="Arial Narrow" w:cs="Arial Narrow"/>
      <w:b/>
      <w:bCs/>
      <w:sz w:val="28"/>
      <w:szCs w:val="28"/>
      <w:lang w:val="de-DE"/>
    </w:rPr>
  </w:style>
  <w:style w:type="paragraph" w:styleId="berschrift3">
    <w:name w:val="heading 3"/>
    <w:basedOn w:val="Standard"/>
    <w:next w:val="Standard"/>
    <w:link w:val="berschrift3Zchn"/>
    <w:uiPriority w:val="9"/>
    <w:qFormat/>
    <w:rsid w:val="00F9170D"/>
    <w:pPr>
      <w:keepNext/>
      <w:outlineLvl w:val="2"/>
    </w:pPr>
    <w:rPr>
      <w:rFonts w:ascii="Arial Narrow" w:hAnsi="Arial Narrow" w:cs="Arial Narrow"/>
      <w:b/>
      <w:bCs/>
      <w:sz w:val="24"/>
      <w:szCs w:val="24"/>
      <w:lang w:val="de-DE"/>
    </w:rPr>
  </w:style>
  <w:style w:type="paragraph" w:styleId="berschrift4">
    <w:name w:val="heading 4"/>
    <w:basedOn w:val="Standard"/>
    <w:next w:val="Standard"/>
    <w:link w:val="berschrift4Zchn"/>
    <w:uiPriority w:val="9"/>
    <w:qFormat/>
    <w:rsid w:val="00F9170D"/>
    <w:pPr>
      <w:keepNext/>
      <w:outlineLvl w:val="3"/>
    </w:pPr>
    <w:rPr>
      <w:rFonts w:ascii="Abadi MT Condensed Light" w:hAnsi="Abadi MT Condensed Light" w:cs="Abadi MT Condensed Light"/>
      <w:color w:val="FF0000"/>
      <w:sz w:val="24"/>
      <w:szCs w:val="24"/>
      <w:lang w:val="de-DE"/>
    </w:rPr>
  </w:style>
  <w:style w:type="paragraph" w:styleId="berschrift5">
    <w:name w:val="heading 5"/>
    <w:basedOn w:val="Standard"/>
    <w:next w:val="Standard"/>
    <w:link w:val="berschrift5Zchn"/>
    <w:uiPriority w:val="9"/>
    <w:qFormat/>
    <w:rsid w:val="00F9170D"/>
    <w:pPr>
      <w:keepNext/>
      <w:spacing w:line="336" w:lineRule="auto"/>
      <w:jc w:val="both"/>
      <w:outlineLvl w:val="4"/>
    </w:pPr>
    <w:rPr>
      <w:rFonts w:ascii="Helvetica" w:hAnsi="Helvetica" w:cs="Helvetica"/>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F9170D"/>
    <w:rPr>
      <w:rFonts w:asciiTheme="majorHAnsi" w:eastAsiaTheme="majorEastAsia" w:hAnsiTheme="majorHAnsi" w:cstheme="majorBidi"/>
      <w:b/>
      <w:bCs/>
      <w:kern w:val="32"/>
      <w:sz w:val="32"/>
      <w:szCs w:val="32"/>
      <w:lang w:val="en-US"/>
    </w:rPr>
  </w:style>
  <w:style w:type="character" w:customStyle="1" w:styleId="berschrift2Zchn">
    <w:name w:val="Überschrift 2 Zchn"/>
    <w:basedOn w:val="Absatz-Standardschriftart"/>
    <w:link w:val="berschrift2"/>
    <w:uiPriority w:val="9"/>
    <w:semiHidden/>
    <w:locked/>
    <w:rsid w:val="00F9170D"/>
    <w:rPr>
      <w:rFonts w:asciiTheme="majorHAnsi" w:eastAsiaTheme="majorEastAsia" w:hAnsiTheme="majorHAnsi" w:cstheme="majorBidi"/>
      <w:b/>
      <w:bCs/>
      <w:i/>
      <w:iCs/>
      <w:sz w:val="28"/>
      <w:szCs w:val="28"/>
      <w:lang w:val="en-US"/>
    </w:rPr>
  </w:style>
  <w:style w:type="character" w:customStyle="1" w:styleId="berschrift3Zchn">
    <w:name w:val="Überschrift 3 Zchn"/>
    <w:basedOn w:val="Absatz-Standardschriftart"/>
    <w:link w:val="berschrift3"/>
    <w:uiPriority w:val="9"/>
    <w:semiHidden/>
    <w:locked/>
    <w:rsid w:val="00F9170D"/>
    <w:rPr>
      <w:rFonts w:asciiTheme="majorHAnsi" w:eastAsiaTheme="majorEastAsia" w:hAnsiTheme="majorHAnsi" w:cstheme="majorBidi"/>
      <w:b/>
      <w:bCs/>
      <w:sz w:val="26"/>
      <w:szCs w:val="26"/>
      <w:lang w:val="en-US"/>
    </w:rPr>
  </w:style>
  <w:style w:type="character" w:customStyle="1" w:styleId="berschrift4Zchn">
    <w:name w:val="Überschrift 4 Zchn"/>
    <w:basedOn w:val="Absatz-Standardschriftart"/>
    <w:link w:val="berschrift4"/>
    <w:uiPriority w:val="9"/>
    <w:semiHidden/>
    <w:locked/>
    <w:rsid w:val="00F9170D"/>
    <w:rPr>
      <w:rFonts w:asciiTheme="minorHAnsi" w:eastAsiaTheme="minorEastAsia" w:hAnsiTheme="minorHAnsi" w:cstheme="minorBidi"/>
      <w:b/>
      <w:bCs/>
      <w:sz w:val="28"/>
      <w:szCs w:val="28"/>
      <w:lang w:val="en-US"/>
    </w:rPr>
  </w:style>
  <w:style w:type="character" w:customStyle="1" w:styleId="berschrift5Zchn">
    <w:name w:val="Überschrift 5 Zchn"/>
    <w:basedOn w:val="Absatz-Standardschriftart"/>
    <w:link w:val="berschrift5"/>
    <w:uiPriority w:val="9"/>
    <w:semiHidden/>
    <w:locked/>
    <w:rsid w:val="00F9170D"/>
    <w:rPr>
      <w:rFonts w:asciiTheme="minorHAnsi" w:eastAsiaTheme="minorEastAsia" w:hAnsiTheme="minorHAnsi" w:cstheme="minorBidi"/>
      <w:b/>
      <w:bCs/>
      <w:i/>
      <w:iCs/>
      <w:sz w:val="26"/>
      <w:szCs w:val="26"/>
      <w:lang w:val="en-US"/>
    </w:rPr>
  </w:style>
  <w:style w:type="paragraph" w:styleId="Textkrper">
    <w:name w:val="Body Text"/>
    <w:basedOn w:val="Standard"/>
    <w:link w:val="TextkrperZchn"/>
    <w:uiPriority w:val="99"/>
    <w:rsid w:val="00F9170D"/>
    <w:rPr>
      <w:rFonts w:ascii="Charlesworth" w:hAnsi="Charlesworth" w:cs="Charlesworth"/>
      <w:sz w:val="22"/>
      <w:szCs w:val="22"/>
      <w:lang w:val="de-DE"/>
    </w:rPr>
  </w:style>
  <w:style w:type="character" w:customStyle="1" w:styleId="TextkrperZchn">
    <w:name w:val="Textkörper Zchn"/>
    <w:basedOn w:val="Absatz-Standardschriftart"/>
    <w:link w:val="Textkrper"/>
    <w:uiPriority w:val="99"/>
    <w:semiHidden/>
    <w:locked/>
    <w:rsid w:val="00F9170D"/>
    <w:rPr>
      <w:rFonts w:cs="Times New Roman"/>
      <w:lang w:val="en-US"/>
    </w:rPr>
  </w:style>
  <w:style w:type="paragraph" w:customStyle="1" w:styleId="Textkrper-Einzug">
    <w:name w:val="Textkörper-Einzug"/>
    <w:basedOn w:val="Standard"/>
    <w:rsid w:val="00F9170D"/>
    <w:pPr>
      <w:jc w:val="both"/>
    </w:pPr>
    <w:rPr>
      <w:rFonts w:ascii="Helvetica" w:hAnsi="Helvetica" w:cs="Helvetica"/>
      <w:sz w:val="18"/>
      <w:szCs w:val="18"/>
      <w:lang w:val="de-DE"/>
    </w:rPr>
  </w:style>
  <w:style w:type="paragraph" w:styleId="Textkrper3">
    <w:name w:val="Body Text 3"/>
    <w:basedOn w:val="Standard"/>
    <w:link w:val="Textkrper3Zchn"/>
    <w:uiPriority w:val="99"/>
    <w:rsid w:val="00F9170D"/>
    <w:rPr>
      <w:rFonts w:ascii="Abadi MT Condensed Light" w:hAnsi="Abadi MT Condensed Light" w:cs="Abadi MT Condensed Light"/>
      <w:sz w:val="24"/>
      <w:szCs w:val="24"/>
    </w:rPr>
  </w:style>
  <w:style w:type="character" w:customStyle="1" w:styleId="Textkrper3Zchn">
    <w:name w:val="Textkörper 3 Zchn"/>
    <w:basedOn w:val="Absatz-Standardschriftart"/>
    <w:link w:val="Textkrper3"/>
    <w:uiPriority w:val="99"/>
    <w:semiHidden/>
    <w:locked/>
    <w:rsid w:val="00F9170D"/>
    <w:rPr>
      <w:rFonts w:cs="Times New Roman"/>
      <w:sz w:val="16"/>
      <w:szCs w:val="16"/>
      <w:lang w:val="en-US"/>
    </w:rPr>
  </w:style>
  <w:style w:type="paragraph" w:styleId="Kopfzeile">
    <w:name w:val="header"/>
    <w:basedOn w:val="Standard"/>
    <w:link w:val="KopfzeileZchn"/>
    <w:uiPriority w:val="99"/>
    <w:rsid w:val="00F9170D"/>
    <w:pPr>
      <w:tabs>
        <w:tab w:val="center" w:pos="4536"/>
        <w:tab w:val="right" w:pos="9072"/>
      </w:tabs>
    </w:pPr>
  </w:style>
  <w:style w:type="character" w:customStyle="1" w:styleId="KopfzeileZchn">
    <w:name w:val="Kopfzeile Zchn"/>
    <w:basedOn w:val="Absatz-Standardschriftart"/>
    <w:link w:val="Kopfzeile"/>
    <w:uiPriority w:val="99"/>
    <w:semiHidden/>
    <w:locked/>
    <w:rsid w:val="00F9170D"/>
    <w:rPr>
      <w:rFonts w:cs="Times New Roman"/>
      <w:lang w:val="en-US"/>
    </w:rPr>
  </w:style>
  <w:style w:type="paragraph" w:styleId="Fuzeile">
    <w:name w:val="footer"/>
    <w:basedOn w:val="Standard"/>
    <w:link w:val="FuzeileZchn"/>
    <w:uiPriority w:val="99"/>
    <w:rsid w:val="00F9170D"/>
    <w:pPr>
      <w:tabs>
        <w:tab w:val="center" w:pos="4536"/>
        <w:tab w:val="right" w:pos="9072"/>
      </w:tabs>
    </w:pPr>
  </w:style>
  <w:style w:type="character" w:customStyle="1" w:styleId="FuzeileZchn">
    <w:name w:val="Fußzeile Zchn"/>
    <w:basedOn w:val="Absatz-Standardschriftart"/>
    <w:link w:val="Fuzeile"/>
    <w:uiPriority w:val="99"/>
    <w:locked/>
    <w:rsid w:val="00F9170D"/>
    <w:rPr>
      <w:rFonts w:cs="Times New Roman"/>
      <w:lang w:val="en-US"/>
    </w:rPr>
  </w:style>
  <w:style w:type="character" w:styleId="Hyperlink">
    <w:name w:val="Hyperlink"/>
    <w:basedOn w:val="Absatz-Standardschriftart"/>
    <w:uiPriority w:val="99"/>
    <w:rsid w:val="00F9170D"/>
    <w:rPr>
      <w:rFonts w:cs="Times New Roman"/>
      <w:color w:val="0000FF"/>
      <w:u w:val="single"/>
    </w:rPr>
  </w:style>
  <w:style w:type="character" w:styleId="Seitenzahl">
    <w:name w:val="page number"/>
    <w:basedOn w:val="Absatz-Standardschriftart"/>
    <w:uiPriority w:val="99"/>
    <w:rsid w:val="00F9170D"/>
    <w:rPr>
      <w:rFonts w:cs="Times New Roman"/>
    </w:rPr>
  </w:style>
  <w:style w:type="character" w:styleId="BesuchterHyperlink">
    <w:name w:val="FollowedHyperlink"/>
    <w:basedOn w:val="Absatz-Standardschriftart"/>
    <w:uiPriority w:val="99"/>
    <w:rsid w:val="00F9170D"/>
    <w:rPr>
      <w:rFonts w:cs="Times New Roman"/>
      <w:color w:val="800080"/>
      <w:u w:val="single"/>
    </w:rPr>
  </w:style>
  <w:style w:type="paragraph" w:styleId="Textkrper-Einzug2">
    <w:name w:val="Body Text Indent 2"/>
    <w:basedOn w:val="Standard"/>
    <w:link w:val="Textkrper-Einzug2Zchn"/>
    <w:uiPriority w:val="99"/>
    <w:rsid w:val="00F9170D"/>
    <w:pPr>
      <w:spacing w:line="336" w:lineRule="auto"/>
      <w:ind w:left="720"/>
      <w:jc w:val="both"/>
    </w:pPr>
    <w:rPr>
      <w:rFonts w:ascii="Helvetica" w:hAnsi="Helvetica" w:cs="Helvetica"/>
      <w:lang w:val="de-DE"/>
    </w:rPr>
  </w:style>
  <w:style w:type="character" w:customStyle="1" w:styleId="Textkrper-Einzug2Zchn">
    <w:name w:val="Textkörper-Einzug 2 Zchn"/>
    <w:basedOn w:val="Absatz-Standardschriftart"/>
    <w:link w:val="Textkrper-Einzug2"/>
    <w:uiPriority w:val="99"/>
    <w:semiHidden/>
    <w:locked/>
    <w:rsid w:val="00F9170D"/>
    <w:rPr>
      <w:rFonts w:cs="Times New Roman"/>
      <w:lang w:val="en-US"/>
    </w:rPr>
  </w:style>
  <w:style w:type="paragraph" w:styleId="Sprechblasentext">
    <w:name w:val="Balloon Text"/>
    <w:basedOn w:val="Standard"/>
    <w:link w:val="SprechblasentextZchn"/>
    <w:uiPriority w:val="99"/>
    <w:semiHidden/>
    <w:rsid w:val="00F917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9170D"/>
    <w:rPr>
      <w:rFonts w:ascii="Tahoma" w:hAnsi="Tahoma" w:cs="Tahoma"/>
      <w:sz w:val="16"/>
      <w:szCs w:val="16"/>
      <w:lang w:val="en-US"/>
    </w:rPr>
  </w:style>
  <w:style w:type="character" w:styleId="Kommentarzeichen">
    <w:name w:val="annotation reference"/>
    <w:basedOn w:val="Absatz-Standardschriftart"/>
    <w:uiPriority w:val="99"/>
    <w:semiHidden/>
    <w:rsid w:val="00F9170D"/>
    <w:rPr>
      <w:rFonts w:cs="Times New Roman"/>
      <w:sz w:val="16"/>
    </w:rPr>
  </w:style>
  <w:style w:type="paragraph" w:styleId="Kommentartext">
    <w:name w:val="annotation text"/>
    <w:basedOn w:val="Standard"/>
    <w:link w:val="KommentartextZchn"/>
    <w:uiPriority w:val="99"/>
    <w:semiHidden/>
    <w:rsid w:val="00F9170D"/>
  </w:style>
  <w:style w:type="character" w:customStyle="1" w:styleId="KommentartextZchn">
    <w:name w:val="Kommentartext Zchn"/>
    <w:basedOn w:val="Absatz-Standardschriftart"/>
    <w:link w:val="Kommentartext"/>
    <w:uiPriority w:val="99"/>
    <w:semiHidden/>
    <w:locked/>
    <w:rsid w:val="00F9170D"/>
    <w:rPr>
      <w:rFonts w:cs="Times New Roman"/>
      <w:lang w:val="en-US"/>
    </w:rPr>
  </w:style>
  <w:style w:type="paragraph" w:styleId="Kommentarthema">
    <w:name w:val="annotation subject"/>
    <w:basedOn w:val="Kommentartext"/>
    <w:next w:val="Kommentartext"/>
    <w:link w:val="KommentarthemaZchn"/>
    <w:uiPriority w:val="99"/>
    <w:semiHidden/>
    <w:rsid w:val="00F9170D"/>
    <w:rPr>
      <w:b/>
      <w:bCs/>
    </w:rPr>
  </w:style>
  <w:style w:type="character" w:customStyle="1" w:styleId="KommentarthemaZchn">
    <w:name w:val="Kommentarthema Zchn"/>
    <w:basedOn w:val="KommentartextZchn"/>
    <w:link w:val="Kommentarthema"/>
    <w:uiPriority w:val="99"/>
    <w:semiHidden/>
    <w:locked/>
    <w:rsid w:val="00F9170D"/>
    <w:rPr>
      <w:rFonts w:cs="Times New Roman"/>
      <w:b/>
      <w:bCs/>
      <w:lang w:val="en-US"/>
    </w:rPr>
  </w:style>
  <w:style w:type="paragraph" w:styleId="Textkrper-Zeileneinzug">
    <w:name w:val="Body Text Indent"/>
    <w:basedOn w:val="Standard"/>
    <w:link w:val="Textkrper-ZeileneinzugZchn"/>
    <w:uiPriority w:val="99"/>
    <w:rsid w:val="00F9170D"/>
    <w:pPr>
      <w:tabs>
        <w:tab w:val="num" w:pos="-2410"/>
      </w:tabs>
      <w:jc w:val="both"/>
    </w:pPr>
    <w:rPr>
      <w:rFonts w:ascii="Helvetica" w:hAnsi="Helvetica" w:cs="Helvetica"/>
      <w:b/>
      <w:bCs/>
      <w:color w:val="000000"/>
      <w:spacing w:val="15"/>
      <w:lang w:val="de-DE"/>
    </w:rPr>
  </w:style>
  <w:style w:type="character" w:customStyle="1" w:styleId="Textkrper-ZeileneinzugZchn">
    <w:name w:val="Textkörper-Zeileneinzug Zchn"/>
    <w:basedOn w:val="Absatz-Standardschriftart"/>
    <w:link w:val="Textkrper-Zeileneinzug"/>
    <w:uiPriority w:val="99"/>
    <w:semiHidden/>
    <w:locked/>
    <w:rsid w:val="00F9170D"/>
    <w:rPr>
      <w:rFonts w:cs="Times New Roman"/>
      <w:lang w:val="en-US"/>
    </w:rPr>
  </w:style>
  <w:style w:type="paragraph" w:styleId="Dokumentstruktur">
    <w:name w:val="Document Map"/>
    <w:basedOn w:val="Standard"/>
    <w:link w:val="DokumentstrukturZchn"/>
    <w:uiPriority w:val="99"/>
    <w:semiHidden/>
    <w:rsid w:val="00F9170D"/>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F9170D"/>
    <w:rPr>
      <w:rFonts w:ascii="Tahoma" w:hAnsi="Tahoma" w:cs="Tahoma"/>
      <w:sz w:val="16"/>
      <w:szCs w:val="16"/>
      <w:lang w:val="en-US"/>
    </w:rPr>
  </w:style>
  <w:style w:type="paragraph" w:customStyle="1" w:styleId="Formatvorlage">
    <w:name w:val="Formatvorlage"/>
    <w:basedOn w:val="Standard"/>
    <w:next w:val="Textkrper-Einzug"/>
    <w:rsid w:val="00F9170D"/>
    <w:pPr>
      <w:jc w:val="both"/>
    </w:pPr>
    <w:rPr>
      <w:rFonts w:ascii="Helvetica" w:hAnsi="Helvetica" w:cs="Helvetica"/>
      <w:sz w:val="18"/>
      <w:szCs w:val="18"/>
      <w:lang w:val="de-DE"/>
    </w:rPr>
  </w:style>
  <w:style w:type="paragraph" w:styleId="NurText">
    <w:name w:val="Plain Text"/>
    <w:basedOn w:val="Standard"/>
    <w:link w:val="NurTextZchn"/>
    <w:uiPriority w:val="99"/>
    <w:unhideWhenUsed/>
    <w:rsid w:val="00B07CC8"/>
    <w:rPr>
      <w:rFonts w:ascii="Consolas" w:hAnsi="Consolas"/>
      <w:sz w:val="21"/>
      <w:szCs w:val="21"/>
      <w:lang w:val="de-DE" w:eastAsia="en-US"/>
    </w:rPr>
  </w:style>
  <w:style w:type="character" w:customStyle="1" w:styleId="NurTextZchn">
    <w:name w:val="Nur Text Zchn"/>
    <w:basedOn w:val="Absatz-Standardschriftart"/>
    <w:link w:val="NurText"/>
    <w:uiPriority w:val="99"/>
    <w:locked/>
    <w:rsid w:val="00B07CC8"/>
    <w:rPr>
      <w:rFonts w:ascii="Consolas" w:hAnsi="Consolas" w:cs="Times New Roman"/>
      <w:sz w:val="21"/>
      <w:lang w:eastAsia="en-US"/>
    </w:rPr>
  </w:style>
  <w:style w:type="paragraph" w:customStyle="1" w:styleId="Sportfivenormal">
    <w:name w:val="Sportfive normal"/>
    <w:basedOn w:val="Standard"/>
    <w:rsid w:val="00EB7D45"/>
    <w:rPr>
      <w:rFonts w:ascii="Arial" w:hAnsi="Arial"/>
      <w:sz w:val="22"/>
      <w:lang w:val="de-DE"/>
    </w:rPr>
  </w:style>
  <w:style w:type="paragraph" w:styleId="StandardWeb">
    <w:name w:val="Normal (Web)"/>
    <w:basedOn w:val="Standard"/>
    <w:uiPriority w:val="99"/>
    <w:rsid w:val="00EB7D45"/>
    <w:pPr>
      <w:spacing w:before="100" w:beforeAutospacing="1" w:after="100" w:afterAutospacing="1"/>
    </w:pPr>
    <w:rPr>
      <w:sz w:val="24"/>
      <w:szCs w:val="24"/>
      <w:lang w:val="de-DE"/>
    </w:rPr>
  </w:style>
  <w:style w:type="character" w:customStyle="1" w:styleId="Char31">
    <w:name w:val="Char31"/>
    <w:rsid w:val="003B0A35"/>
    <w:rPr>
      <w:rFonts w:ascii="Consolas" w:hAnsi="Consolas"/>
      <w:noProof/>
      <w:sz w:val="21"/>
      <w:lang w:eastAsia="en-US"/>
    </w:rPr>
  </w:style>
  <w:style w:type="paragraph" w:styleId="Listenabsatz">
    <w:name w:val="List Paragraph"/>
    <w:basedOn w:val="Standard"/>
    <w:uiPriority w:val="34"/>
    <w:qFormat/>
    <w:rsid w:val="008301CC"/>
    <w:pPr>
      <w:ind w:left="720"/>
      <w:contextualSpacing/>
    </w:pPr>
    <w:rPr>
      <w:sz w:val="24"/>
      <w:szCs w:val="24"/>
      <w:lang w:val="de-DE"/>
    </w:rPr>
  </w:style>
  <w:style w:type="paragraph" w:customStyle="1" w:styleId="HA">
    <w:name w:val="HA"/>
    <w:rsid w:val="00954041"/>
    <w:pPr>
      <w:tabs>
        <w:tab w:val="left" w:pos="2268"/>
      </w:tabs>
      <w:spacing w:line="240" w:lineRule="exact"/>
      <w:ind w:left="1304"/>
    </w:pPr>
    <w:rPr>
      <w:rFonts w:ascii="CG Times (WN)" w:hAnsi="CG Times (WN)" w:cs="CG Times (WN)"/>
      <w:sz w:val="24"/>
    </w:rPr>
  </w:style>
  <w:style w:type="paragraph" w:customStyle="1" w:styleId="Absatztext15">
    <w:name w:val="Absatztext 1.5"/>
    <w:basedOn w:val="Standard"/>
    <w:rsid w:val="00954041"/>
    <w:pPr>
      <w:spacing w:line="360" w:lineRule="atLeast"/>
      <w:ind w:left="4536" w:firstLine="567"/>
      <w:jc w:val="both"/>
    </w:pPr>
    <w:rPr>
      <w:sz w:val="24"/>
      <w:lang w:val="de-DE"/>
    </w:rPr>
  </w:style>
  <w:style w:type="paragraph" w:styleId="Standardeinzug">
    <w:name w:val="Normal Indent"/>
    <w:basedOn w:val="Standard"/>
    <w:uiPriority w:val="99"/>
    <w:semiHidden/>
    <w:rsid w:val="0090618C"/>
    <w:pPr>
      <w:ind w:left="708"/>
    </w:pPr>
    <w:rPr>
      <w:sz w:val="24"/>
      <w:szCs w:val="24"/>
      <w:lang w:val="de-DE"/>
    </w:rPr>
  </w:style>
  <w:style w:type="character" w:styleId="Fett">
    <w:name w:val="Strong"/>
    <w:basedOn w:val="Absatz-Standardschriftart"/>
    <w:uiPriority w:val="99"/>
    <w:qFormat/>
    <w:rsid w:val="0090618C"/>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70D"/>
    <w:rPr>
      <w:lang w:val="en-US"/>
    </w:rPr>
  </w:style>
  <w:style w:type="paragraph" w:styleId="Heading1">
    <w:name w:val="heading 1"/>
    <w:basedOn w:val="Normal"/>
    <w:next w:val="Normal"/>
    <w:link w:val="Heading1Char"/>
    <w:uiPriority w:val="9"/>
    <w:qFormat/>
    <w:rsid w:val="00F9170D"/>
    <w:pPr>
      <w:keepNext/>
      <w:outlineLvl w:val="0"/>
    </w:pPr>
    <w:rPr>
      <w:rFonts w:ascii="Albertus Medium" w:hAnsi="Albertus Medium" w:cs="Albertus Medium"/>
      <w:b/>
      <w:bCs/>
      <w:sz w:val="32"/>
      <w:szCs w:val="32"/>
      <w:lang w:val="de-DE"/>
    </w:rPr>
  </w:style>
  <w:style w:type="paragraph" w:styleId="Heading2">
    <w:name w:val="heading 2"/>
    <w:basedOn w:val="Normal"/>
    <w:next w:val="Normal"/>
    <w:link w:val="Heading2Char"/>
    <w:uiPriority w:val="9"/>
    <w:qFormat/>
    <w:rsid w:val="00F9170D"/>
    <w:pPr>
      <w:keepNext/>
      <w:outlineLvl w:val="1"/>
    </w:pPr>
    <w:rPr>
      <w:rFonts w:ascii="Arial Narrow" w:hAnsi="Arial Narrow" w:cs="Arial Narrow"/>
      <w:b/>
      <w:bCs/>
      <w:sz w:val="28"/>
      <w:szCs w:val="28"/>
      <w:lang w:val="de-DE"/>
    </w:rPr>
  </w:style>
  <w:style w:type="paragraph" w:styleId="Heading3">
    <w:name w:val="heading 3"/>
    <w:basedOn w:val="Normal"/>
    <w:next w:val="Normal"/>
    <w:link w:val="Heading3Char"/>
    <w:uiPriority w:val="9"/>
    <w:qFormat/>
    <w:rsid w:val="00F9170D"/>
    <w:pPr>
      <w:keepNext/>
      <w:outlineLvl w:val="2"/>
    </w:pPr>
    <w:rPr>
      <w:rFonts w:ascii="Arial Narrow" w:hAnsi="Arial Narrow" w:cs="Arial Narrow"/>
      <w:b/>
      <w:bCs/>
      <w:sz w:val="24"/>
      <w:szCs w:val="24"/>
      <w:lang w:val="de-DE"/>
    </w:rPr>
  </w:style>
  <w:style w:type="paragraph" w:styleId="Heading4">
    <w:name w:val="heading 4"/>
    <w:basedOn w:val="Normal"/>
    <w:next w:val="Normal"/>
    <w:link w:val="Heading4Char"/>
    <w:uiPriority w:val="9"/>
    <w:qFormat/>
    <w:rsid w:val="00F9170D"/>
    <w:pPr>
      <w:keepNext/>
      <w:outlineLvl w:val="3"/>
    </w:pPr>
    <w:rPr>
      <w:rFonts w:ascii="Abadi MT Condensed Light" w:hAnsi="Abadi MT Condensed Light" w:cs="Abadi MT Condensed Light"/>
      <w:color w:val="FF0000"/>
      <w:sz w:val="24"/>
      <w:szCs w:val="24"/>
      <w:lang w:val="de-DE"/>
    </w:rPr>
  </w:style>
  <w:style w:type="paragraph" w:styleId="Heading5">
    <w:name w:val="heading 5"/>
    <w:basedOn w:val="Normal"/>
    <w:next w:val="Normal"/>
    <w:link w:val="Heading5Char"/>
    <w:uiPriority w:val="9"/>
    <w:qFormat/>
    <w:rsid w:val="00F9170D"/>
    <w:pPr>
      <w:keepNext/>
      <w:spacing w:line="336" w:lineRule="auto"/>
      <w:jc w:val="both"/>
      <w:outlineLvl w:val="4"/>
    </w:pPr>
    <w:rPr>
      <w:rFonts w:ascii="Helvetica" w:hAnsi="Helvetica" w:cs="Helvetica"/>
      <w:b/>
      <w:bCs/>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9170D"/>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locked/>
    <w:rsid w:val="00F9170D"/>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locked/>
    <w:rsid w:val="00F9170D"/>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locked/>
    <w:rsid w:val="00F9170D"/>
    <w:rPr>
      <w:rFonts w:asciiTheme="minorHAnsi" w:eastAsiaTheme="minorEastAsia" w:hAnsiTheme="minorHAnsi" w:cstheme="minorBidi"/>
      <w:b/>
      <w:bCs/>
      <w:sz w:val="28"/>
      <w:szCs w:val="28"/>
      <w:lang w:val="en-US"/>
    </w:rPr>
  </w:style>
  <w:style w:type="character" w:customStyle="1" w:styleId="Heading5Char">
    <w:name w:val="Heading 5 Char"/>
    <w:basedOn w:val="DefaultParagraphFont"/>
    <w:link w:val="Heading5"/>
    <w:uiPriority w:val="9"/>
    <w:semiHidden/>
    <w:locked/>
    <w:rsid w:val="00F9170D"/>
    <w:rPr>
      <w:rFonts w:asciiTheme="minorHAnsi" w:eastAsiaTheme="minorEastAsia" w:hAnsiTheme="minorHAnsi" w:cstheme="minorBidi"/>
      <w:b/>
      <w:bCs/>
      <w:i/>
      <w:iCs/>
      <w:sz w:val="26"/>
      <w:szCs w:val="26"/>
      <w:lang w:val="en-US"/>
    </w:rPr>
  </w:style>
  <w:style w:type="paragraph" w:styleId="BodyText">
    <w:name w:val="Body Text"/>
    <w:basedOn w:val="Normal"/>
    <w:link w:val="BodyTextChar"/>
    <w:uiPriority w:val="99"/>
    <w:rsid w:val="00F9170D"/>
    <w:rPr>
      <w:rFonts w:ascii="Charlesworth" w:hAnsi="Charlesworth" w:cs="Charlesworth"/>
      <w:sz w:val="22"/>
      <w:szCs w:val="22"/>
      <w:lang w:val="de-DE"/>
    </w:rPr>
  </w:style>
  <w:style w:type="character" w:customStyle="1" w:styleId="BodyTextChar">
    <w:name w:val="Body Text Char"/>
    <w:basedOn w:val="DefaultParagraphFont"/>
    <w:link w:val="BodyText"/>
    <w:uiPriority w:val="99"/>
    <w:semiHidden/>
    <w:locked/>
    <w:rsid w:val="00F9170D"/>
    <w:rPr>
      <w:rFonts w:cs="Times New Roman"/>
      <w:lang w:val="en-US"/>
    </w:rPr>
  </w:style>
  <w:style w:type="paragraph" w:customStyle="1" w:styleId="Textkrper-Einzug">
    <w:name w:val="Textkörper-Einzug"/>
    <w:basedOn w:val="Normal"/>
    <w:rsid w:val="00F9170D"/>
    <w:pPr>
      <w:jc w:val="both"/>
    </w:pPr>
    <w:rPr>
      <w:rFonts w:ascii="Helvetica" w:hAnsi="Helvetica" w:cs="Helvetica"/>
      <w:sz w:val="18"/>
      <w:szCs w:val="18"/>
      <w:lang w:val="de-DE"/>
    </w:rPr>
  </w:style>
  <w:style w:type="paragraph" w:styleId="BodyText3">
    <w:name w:val="Body Text 3"/>
    <w:basedOn w:val="Normal"/>
    <w:link w:val="BodyText3Char"/>
    <w:uiPriority w:val="99"/>
    <w:rsid w:val="00F9170D"/>
    <w:rPr>
      <w:rFonts w:ascii="Abadi MT Condensed Light" w:hAnsi="Abadi MT Condensed Light" w:cs="Abadi MT Condensed Light"/>
      <w:sz w:val="24"/>
      <w:szCs w:val="24"/>
    </w:rPr>
  </w:style>
  <w:style w:type="character" w:customStyle="1" w:styleId="BodyText3Char">
    <w:name w:val="Body Text 3 Char"/>
    <w:basedOn w:val="DefaultParagraphFont"/>
    <w:link w:val="BodyText3"/>
    <w:uiPriority w:val="99"/>
    <w:semiHidden/>
    <w:locked/>
    <w:rsid w:val="00F9170D"/>
    <w:rPr>
      <w:rFonts w:cs="Times New Roman"/>
      <w:sz w:val="16"/>
      <w:szCs w:val="16"/>
      <w:lang w:val="en-US"/>
    </w:rPr>
  </w:style>
  <w:style w:type="paragraph" w:styleId="Header">
    <w:name w:val="header"/>
    <w:basedOn w:val="Normal"/>
    <w:link w:val="HeaderChar"/>
    <w:uiPriority w:val="99"/>
    <w:rsid w:val="00F9170D"/>
    <w:pPr>
      <w:tabs>
        <w:tab w:val="center" w:pos="4536"/>
        <w:tab w:val="right" w:pos="9072"/>
      </w:tabs>
    </w:pPr>
  </w:style>
  <w:style w:type="character" w:customStyle="1" w:styleId="HeaderChar">
    <w:name w:val="Header Char"/>
    <w:basedOn w:val="DefaultParagraphFont"/>
    <w:link w:val="Header"/>
    <w:uiPriority w:val="99"/>
    <w:semiHidden/>
    <w:locked/>
    <w:rsid w:val="00F9170D"/>
    <w:rPr>
      <w:rFonts w:cs="Times New Roman"/>
      <w:lang w:val="en-US"/>
    </w:rPr>
  </w:style>
  <w:style w:type="paragraph" w:styleId="Footer">
    <w:name w:val="footer"/>
    <w:basedOn w:val="Normal"/>
    <w:link w:val="FooterChar"/>
    <w:uiPriority w:val="99"/>
    <w:rsid w:val="00F9170D"/>
    <w:pPr>
      <w:tabs>
        <w:tab w:val="center" w:pos="4536"/>
        <w:tab w:val="right" w:pos="9072"/>
      </w:tabs>
    </w:pPr>
  </w:style>
  <w:style w:type="character" w:customStyle="1" w:styleId="FooterChar">
    <w:name w:val="Footer Char"/>
    <w:basedOn w:val="DefaultParagraphFont"/>
    <w:link w:val="Footer"/>
    <w:uiPriority w:val="99"/>
    <w:locked/>
    <w:rsid w:val="00F9170D"/>
    <w:rPr>
      <w:rFonts w:cs="Times New Roman"/>
      <w:lang w:val="en-US"/>
    </w:rPr>
  </w:style>
  <w:style w:type="character" w:styleId="Hyperlink">
    <w:name w:val="Hyperlink"/>
    <w:basedOn w:val="DefaultParagraphFont"/>
    <w:uiPriority w:val="99"/>
    <w:rsid w:val="00F9170D"/>
    <w:rPr>
      <w:rFonts w:cs="Times New Roman"/>
      <w:color w:val="0000FF"/>
      <w:u w:val="single"/>
    </w:rPr>
  </w:style>
  <w:style w:type="character" w:styleId="PageNumber">
    <w:name w:val="page number"/>
    <w:basedOn w:val="DefaultParagraphFont"/>
    <w:uiPriority w:val="99"/>
    <w:rsid w:val="00F9170D"/>
    <w:rPr>
      <w:rFonts w:cs="Times New Roman"/>
    </w:rPr>
  </w:style>
  <w:style w:type="character" w:styleId="FollowedHyperlink">
    <w:name w:val="FollowedHyperlink"/>
    <w:basedOn w:val="DefaultParagraphFont"/>
    <w:uiPriority w:val="99"/>
    <w:rsid w:val="00F9170D"/>
    <w:rPr>
      <w:rFonts w:cs="Times New Roman"/>
      <w:color w:val="800080"/>
      <w:u w:val="single"/>
    </w:rPr>
  </w:style>
  <w:style w:type="paragraph" w:styleId="BodyTextIndent2">
    <w:name w:val="Body Text Indent 2"/>
    <w:basedOn w:val="Normal"/>
    <w:link w:val="BodyTextIndent2Char"/>
    <w:uiPriority w:val="99"/>
    <w:rsid w:val="00F9170D"/>
    <w:pPr>
      <w:spacing w:line="336" w:lineRule="auto"/>
      <w:ind w:left="720"/>
      <w:jc w:val="both"/>
    </w:pPr>
    <w:rPr>
      <w:rFonts w:ascii="Helvetica" w:hAnsi="Helvetica" w:cs="Helvetica"/>
      <w:lang w:val="de-DE"/>
    </w:rPr>
  </w:style>
  <w:style w:type="character" w:customStyle="1" w:styleId="BodyTextIndent2Char">
    <w:name w:val="Body Text Indent 2 Char"/>
    <w:basedOn w:val="DefaultParagraphFont"/>
    <w:link w:val="BodyTextIndent2"/>
    <w:uiPriority w:val="99"/>
    <w:semiHidden/>
    <w:locked/>
    <w:rsid w:val="00F9170D"/>
    <w:rPr>
      <w:rFonts w:cs="Times New Roman"/>
      <w:lang w:val="en-US"/>
    </w:rPr>
  </w:style>
  <w:style w:type="paragraph" w:styleId="BalloonText">
    <w:name w:val="Balloon Text"/>
    <w:basedOn w:val="Normal"/>
    <w:link w:val="BalloonTextChar"/>
    <w:uiPriority w:val="99"/>
    <w:semiHidden/>
    <w:rsid w:val="00F9170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170D"/>
    <w:rPr>
      <w:rFonts w:ascii="Tahoma" w:hAnsi="Tahoma" w:cs="Tahoma"/>
      <w:sz w:val="16"/>
      <w:szCs w:val="16"/>
      <w:lang w:val="en-US"/>
    </w:rPr>
  </w:style>
  <w:style w:type="character" w:styleId="CommentReference">
    <w:name w:val="annotation reference"/>
    <w:basedOn w:val="DefaultParagraphFont"/>
    <w:uiPriority w:val="99"/>
    <w:semiHidden/>
    <w:rsid w:val="00F9170D"/>
    <w:rPr>
      <w:rFonts w:cs="Times New Roman"/>
      <w:sz w:val="16"/>
    </w:rPr>
  </w:style>
  <w:style w:type="paragraph" w:styleId="CommentText">
    <w:name w:val="annotation text"/>
    <w:basedOn w:val="Normal"/>
    <w:link w:val="CommentTextChar"/>
    <w:uiPriority w:val="99"/>
    <w:semiHidden/>
    <w:rsid w:val="00F9170D"/>
  </w:style>
  <w:style w:type="character" w:customStyle="1" w:styleId="CommentTextChar">
    <w:name w:val="Comment Text Char"/>
    <w:basedOn w:val="DefaultParagraphFont"/>
    <w:link w:val="CommentText"/>
    <w:uiPriority w:val="99"/>
    <w:semiHidden/>
    <w:locked/>
    <w:rsid w:val="00F9170D"/>
    <w:rPr>
      <w:rFonts w:cs="Times New Roman"/>
      <w:lang w:val="en-US"/>
    </w:rPr>
  </w:style>
  <w:style w:type="paragraph" w:styleId="CommentSubject">
    <w:name w:val="annotation subject"/>
    <w:basedOn w:val="CommentText"/>
    <w:next w:val="CommentText"/>
    <w:link w:val="CommentSubjectChar"/>
    <w:uiPriority w:val="99"/>
    <w:semiHidden/>
    <w:rsid w:val="00F9170D"/>
    <w:rPr>
      <w:b/>
      <w:bCs/>
    </w:rPr>
  </w:style>
  <w:style w:type="character" w:customStyle="1" w:styleId="CommentSubjectChar">
    <w:name w:val="Comment Subject Char"/>
    <w:basedOn w:val="CommentTextChar"/>
    <w:link w:val="CommentSubject"/>
    <w:uiPriority w:val="99"/>
    <w:semiHidden/>
    <w:locked/>
    <w:rsid w:val="00F9170D"/>
    <w:rPr>
      <w:rFonts w:cs="Times New Roman"/>
      <w:b/>
      <w:bCs/>
      <w:lang w:val="en-US"/>
    </w:rPr>
  </w:style>
  <w:style w:type="paragraph" w:styleId="BodyTextIndent">
    <w:name w:val="Body Text Indent"/>
    <w:basedOn w:val="Normal"/>
    <w:link w:val="BodyTextIndentChar"/>
    <w:uiPriority w:val="99"/>
    <w:rsid w:val="00F9170D"/>
    <w:pPr>
      <w:tabs>
        <w:tab w:val="num" w:pos="-2410"/>
      </w:tabs>
      <w:jc w:val="both"/>
    </w:pPr>
    <w:rPr>
      <w:rFonts w:ascii="Helvetica" w:hAnsi="Helvetica" w:cs="Helvetica"/>
      <w:b/>
      <w:bCs/>
      <w:color w:val="000000"/>
      <w:spacing w:val="15"/>
      <w:lang w:val="de-DE"/>
    </w:rPr>
  </w:style>
  <w:style w:type="character" w:customStyle="1" w:styleId="BodyTextIndentChar">
    <w:name w:val="Body Text Indent Char"/>
    <w:basedOn w:val="DefaultParagraphFont"/>
    <w:link w:val="BodyTextIndent"/>
    <w:uiPriority w:val="99"/>
    <w:semiHidden/>
    <w:locked/>
    <w:rsid w:val="00F9170D"/>
    <w:rPr>
      <w:rFonts w:cs="Times New Roman"/>
      <w:lang w:val="en-US"/>
    </w:rPr>
  </w:style>
  <w:style w:type="paragraph" w:styleId="DocumentMap">
    <w:name w:val="Document Map"/>
    <w:basedOn w:val="Normal"/>
    <w:link w:val="DocumentMapChar"/>
    <w:uiPriority w:val="99"/>
    <w:semiHidden/>
    <w:rsid w:val="00F9170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F9170D"/>
    <w:rPr>
      <w:rFonts w:ascii="Tahoma" w:hAnsi="Tahoma" w:cs="Tahoma"/>
      <w:sz w:val="16"/>
      <w:szCs w:val="16"/>
      <w:lang w:val="en-US"/>
    </w:rPr>
  </w:style>
  <w:style w:type="paragraph" w:customStyle="1" w:styleId="Formatvorlage">
    <w:name w:val="Formatvorlage"/>
    <w:basedOn w:val="Normal"/>
    <w:next w:val="Textkrper-Einzug"/>
    <w:rsid w:val="00F9170D"/>
    <w:pPr>
      <w:jc w:val="both"/>
    </w:pPr>
    <w:rPr>
      <w:rFonts w:ascii="Helvetica" w:hAnsi="Helvetica" w:cs="Helvetica"/>
      <w:sz w:val="18"/>
      <w:szCs w:val="18"/>
      <w:lang w:val="de-DE"/>
    </w:rPr>
  </w:style>
  <w:style w:type="paragraph" w:styleId="PlainText">
    <w:name w:val="Plain Text"/>
    <w:basedOn w:val="Normal"/>
    <w:link w:val="PlainTextChar"/>
    <w:uiPriority w:val="99"/>
    <w:unhideWhenUsed/>
    <w:rsid w:val="00B07CC8"/>
    <w:rPr>
      <w:rFonts w:ascii="Consolas" w:hAnsi="Consolas"/>
      <w:sz w:val="21"/>
      <w:szCs w:val="21"/>
      <w:lang w:val="de-DE" w:eastAsia="en-US"/>
    </w:rPr>
  </w:style>
  <w:style w:type="character" w:customStyle="1" w:styleId="PlainTextChar">
    <w:name w:val="Plain Text Char"/>
    <w:basedOn w:val="DefaultParagraphFont"/>
    <w:link w:val="PlainText"/>
    <w:uiPriority w:val="99"/>
    <w:locked/>
    <w:rsid w:val="00B07CC8"/>
    <w:rPr>
      <w:rFonts w:ascii="Consolas" w:hAnsi="Consolas" w:cs="Times New Roman"/>
      <w:sz w:val="21"/>
      <w:lang w:eastAsia="en-US"/>
    </w:rPr>
  </w:style>
  <w:style w:type="paragraph" w:customStyle="1" w:styleId="Sportfivenormal">
    <w:name w:val="Sportfive normal"/>
    <w:basedOn w:val="Normal"/>
    <w:rsid w:val="00EB7D45"/>
    <w:rPr>
      <w:rFonts w:ascii="Arial" w:hAnsi="Arial"/>
      <w:sz w:val="22"/>
      <w:lang w:val="de-DE"/>
    </w:rPr>
  </w:style>
  <w:style w:type="paragraph" w:styleId="NormalWeb">
    <w:name w:val="Normal (Web)"/>
    <w:basedOn w:val="Normal"/>
    <w:uiPriority w:val="99"/>
    <w:rsid w:val="00EB7D45"/>
    <w:pPr>
      <w:spacing w:before="100" w:beforeAutospacing="1" w:after="100" w:afterAutospacing="1"/>
    </w:pPr>
    <w:rPr>
      <w:sz w:val="24"/>
      <w:szCs w:val="24"/>
      <w:lang w:val="de-DE"/>
    </w:rPr>
  </w:style>
  <w:style w:type="character" w:customStyle="1" w:styleId="Char31">
    <w:name w:val="Char31"/>
    <w:rsid w:val="003B0A35"/>
    <w:rPr>
      <w:rFonts w:ascii="Consolas" w:hAnsi="Consolas"/>
      <w:noProof/>
      <w:sz w:val="21"/>
      <w:lang w:eastAsia="en-US"/>
    </w:rPr>
  </w:style>
  <w:style w:type="paragraph" w:styleId="ListParagraph">
    <w:name w:val="List Paragraph"/>
    <w:basedOn w:val="Normal"/>
    <w:uiPriority w:val="34"/>
    <w:qFormat/>
    <w:rsid w:val="008301CC"/>
    <w:pPr>
      <w:ind w:left="720"/>
      <w:contextualSpacing/>
    </w:pPr>
    <w:rPr>
      <w:sz w:val="24"/>
      <w:szCs w:val="24"/>
      <w:lang w:val="de-DE"/>
    </w:rPr>
  </w:style>
  <w:style w:type="paragraph" w:customStyle="1" w:styleId="HA">
    <w:name w:val="HA"/>
    <w:rsid w:val="00954041"/>
    <w:pPr>
      <w:tabs>
        <w:tab w:val="left" w:pos="2268"/>
      </w:tabs>
      <w:spacing w:line="240" w:lineRule="exact"/>
      <w:ind w:left="1304"/>
    </w:pPr>
    <w:rPr>
      <w:rFonts w:ascii="CG Times (WN)" w:hAnsi="CG Times (WN)" w:cs="CG Times (WN)"/>
      <w:sz w:val="24"/>
    </w:rPr>
  </w:style>
  <w:style w:type="paragraph" w:customStyle="1" w:styleId="Absatztext15">
    <w:name w:val="Absatztext 1.5"/>
    <w:basedOn w:val="Normal"/>
    <w:rsid w:val="00954041"/>
    <w:pPr>
      <w:spacing w:line="360" w:lineRule="atLeast"/>
      <w:ind w:left="4536" w:firstLine="567"/>
      <w:jc w:val="both"/>
    </w:pPr>
    <w:rPr>
      <w:sz w:val="24"/>
      <w:lang w:val="de-DE"/>
    </w:rPr>
  </w:style>
  <w:style w:type="paragraph" w:styleId="NormalIndent">
    <w:name w:val="Normal Indent"/>
    <w:basedOn w:val="Normal"/>
    <w:uiPriority w:val="99"/>
    <w:semiHidden/>
    <w:rsid w:val="0090618C"/>
    <w:pPr>
      <w:ind w:left="708"/>
    </w:pPr>
    <w:rPr>
      <w:sz w:val="24"/>
      <w:szCs w:val="24"/>
      <w:lang w:val="de-DE"/>
    </w:rPr>
  </w:style>
  <w:style w:type="character" w:styleId="Strong">
    <w:name w:val="Strong"/>
    <w:basedOn w:val="DefaultParagraphFont"/>
    <w:uiPriority w:val="99"/>
    <w:qFormat/>
    <w:rsid w:val="0090618C"/>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s-pr.de/de/presse/meldungen/20130327_idl.php" TargetMode="External"/><Relationship Id="rId13" Type="http://schemas.openxmlformats.org/officeDocument/2006/relationships/hyperlink" Target="http://www.ars-pr.de"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dl.e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vermann@ars-pr.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fo@idl.eu" TargetMode="External"/><Relationship Id="rId4" Type="http://schemas.openxmlformats.org/officeDocument/2006/relationships/webSettings" Target="webSettings.xml"/><Relationship Id="rId9" Type="http://schemas.openxmlformats.org/officeDocument/2006/relationships/hyperlink" Target="http://www.idl.e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rs-pr.de/de/presse/meldungen/20130327_idl.ph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5286</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IDL-Gruppe wächst in allen Bereichen (IDL) Pressemeldung vom 27.03.2013</dc:title>
  <dc:creator>Andreas Becker</dc:creator>
  <cp:lastModifiedBy>Admin</cp:lastModifiedBy>
  <cp:revision>2</cp:revision>
  <cp:lastPrinted>2013-03-25T17:00:00Z</cp:lastPrinted>
  <dcterms:created xsi:type="dcterms:W3CDTF">2013-03-26T08:27:00Z</dcterms:created>
  <dcterms:modified xsi:type="dcterms:W3CDTF">2013-03-26T08:27:00Z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1951321847</vt:i4>
  </property>
  <property fmtid="{D5CDD505-2E9C-101B-9397-08002B2CF9AE}" pid="3" name="_EmailSubject">
    <vt:lpwstr>Pressenotiz_Januar2007_IDL_Projekt_final.doc</vt:lpwstr>
  </property>
  <property fmtid="{D5CDD505-2E9C-101B-9397-08002B2CF9AE}" pid="4" name="_AuthorEmail">
    <vt:lpwstr>text@tinaskulima.de</vt:lpwstr>
  </property>
  <property fmtid="{D5CDD505-2E9C-101B-9397-08002B2CF9AE}" pid="5" name="_AuthorEmailDisplayName">
    <vt:lpwstr>Tina Skulima | Text &amp;  Konzept</vt:lpwstr>
  </property>
  <property fmtid="{D5CDD505-2E9C-101B-9397-08002B2CF9AE}" pid="6" name="_ReviewingToolsShownOnce">
    <vt:lpwstr/>
  </property>
</Properties>
</file>