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972" w:rsidRPr="00BA4ADC" w:rsidRDefault="001705F9">
      <w:pPr>
        <w:pStyle w:val="berschrift3"/>
        <w:tabs>
          <w:tab w:val="left" w:pos="3119"/>
        </w:tabs>
        <w:spacing w:line="360" w:lineRule="atLeast"/>
        <w:ind w:left="0"/>
        <w:jc w:val="both"/>
        <w:rPr>
          <w:sz w:val="40"/>
          <w:szCs w:val="40"/>
        </w:rPr>
      </w:pPr>
      <w:r w:rsidRPr="00BA4ADC">
        <w:rPr>
          <w:sz w:val="40"/>
          <w:szCs w:val="40"/>
        </w:rPr>
        <w:t>sou.MatriXX</w:t>
      </w:r>
      <w:r w:rsidR="00047D7E">
        <w:rPr>
          <w:sz w:val="40"/>
          <w:szCs w:val="40"/>
        </w:rPr>
        <w:t xml:space="preserve">-User sind </w:t>
      </w:r>
      <w:r w:rsidR="004D2154">
        <w:rPr>
          <w:sz w:val="40"/>
          <w:szCs w:val="40"/>
        </w:rPr>
        <w:t xml:space="preserve">fit für </w:t>
      </w:r>
      <w:r w:rsidR="00604BCC">
        <w:rPr>
          <w:sz w:val="40"/>
          <w:szCs w:val="40"/>
        </w:rPr>
        <w:t xml:space="preserve">die </w:t>
      </w:r>
      <w:r w:rsidR="004D2154">
        <w:rPr>
          <w:sz w:val="40"/>
          <w:szCs w:val="40"/>
        </w:rPr>
        <w:t>E-Bilanz</w:t>
      </w:r>
    </w:p>
    <w:p w:rsidR="00791972" w:rsidRPr="0063035F" w:rsidRDefault="00791972">
      <w:pPr>
        <w:spacing w:line="360" w:lineRule="atLeast"/>
        <w:jc w:val="both"/>
        <w:rPr>
          <w:b/>
          <w:bCs/>
        </w:rPr>
      </w:pPr>
    </w:p>
    <w:p w:rsidR="00791972" w:rsidRPr="0063035F" w:rsidRDefault="004D2154" w:rsidP="00775880">
      <w:pPr>
        <w:pStyle w:val="Textkrper-Zeileneinzug"/>
      </w:pPr>
      <w:r>
        <w:t xml:space="preserve">Rechnungslegungssystem der </w:t>
      </w:r>
      <w:r w:rsidR="001705F9">
        <w:t>ERP-Lösung von SOU</w:t>
      </w:r>
      <w:r w:rsidR="007B611C">
        <w:t xml:space="preserve"> </w:t>
      </w:r>
      <w:r>
        <w:t xml:space="preserve">erfüllt alle Anforderungen der gesetzlichen Regelungen für die elektronische Übermittlung </w:t>
      </w:r>
      <w:r w:rsidR="00047D7E">
        <w:t>von</w:t>
      </w:r>
      <w:r>
        <w:t xml:space="preserve"> </w:t>
      </w:r>
      <w:r w:rsidR="00E053F0">
        <w:t>E-</w:t>
      </w:r>
      <w:r>
        <w:t>Bilanzen</w:t>
      </w:r>
    </w:p>
    <w:p w:rsidR="00775880" w:rsidRDefault="00775880" w:rsidP="00775880">
      <w:pPr>
        <w:spacing w:line="360" w:lineRule="atLeast"/>
        <w:ind w:left="1418" w:firstLine="567"/>
        <w:jc w:val="both"/>
        <w:rPr>
          <w:b/>
          <w:bCs/>
        </w:rPr>
      </w:pPr>
    </w:p>
    <w:p w:rsidR="00337732" w:rsidRDefault="00791972" w:rsidP="00337732">
      <w:pPr>
        <w:spacing w:line="360" w:lineRule="atLeast"/>
        <w:ind w:left="1418" w:firstLine="567"/>
        <w:jc w:val="both"/>
        <w:rPr>
          <w:rStyle w:val="st"/>
        </w:rPr>
      </w:pPr>
      <w:r w:rsidRPr="0063035F">
        <w:rPr>
          <w:b/>
          <w:bCs/>
        </w:rPr>
        <w:t xml:space="preserve">Schwetzingen, </w:t>
      </w:r>
      <w:r w:rsidR="00265B93">
        <w:rPr>
          <w:b/>
          <w:bCs/>
        </w:rPr>
        <w:t>8</w:t>
      </w:r>
      <w:r w:rsidRPr="0063035F">
        <w:rPr>
          <w:b/>
          <w:bCs/>
        </w:rPr>
        <w:t xml:space="preserve">. </w:t>
      </w:r>
      <w:r w:rsidR="00FE4451">
        <w:rPr>
          <w:b/>
          <w:bCs/>
        </w:rPr>
        <w:t>März</w:t>
      </w:r>
      <w:r w:rsidR="00FB2E7F">
        <w:rPr>
          <w:b/>
          <w:bCs/>
        </w:rPr>
        <w:t xml:space="preserve"> </w:t>
      </w:r>
      <w:r w:rsidRPr="0063035F">
        <w:rPr>
          <w:b/>
          <w:bCs/>
        </w:rPr>
        <w:t>201</w:t>
      </w:r>
      <w:r w:rsidR="00FB2E7F">
        <w:rPr>
          <w:b/>
          <w:bCs/>
        </w:rPr>
        <w:t>3</w:t>
      </w:r>
      <w:r w:rsidRPr="0063035F">
        <w:rPr>
          <w:b/>
          <w:bCs/>
        </w:rPr>
        <w:t>.</w:t>
      </w:r>
      <w:r w:rsidRPr="0063035F">
        <w:t xml:space="preserve"> </w:t>
      </w:r>
      <w:r w:rsidR="00982E1B">
        <w:t xml:space="preserve">Für alle Wirtschaftsjahre, die nach dem 31. Dezember 2011 </w:t>
      </w:r>
      <w:r w:rsidR="00291484">
        <w:t>begonnen ha</w:t>
      </w:r>
      <w:r w:rsidR="00E053F0">
        <w:t>b</w:t>
      </w:r>
      <w:r w:rsidR="00291484">
        <w:t>en</w:t>
      </w:r>
      <w:r w:rsidR="00982E1B">
        <w:t>, müssen Unternehmen</w:t>
      </w:r>
      <w:r w:rsidR="00047D7E">
        <w:t xml:space="preserve"> </w:t>
      </w:r>
      <w:r w:rsidR="00982E1B">
        <w:t>ihre steuerlichen Bilanzen sowie Gewinn- und Verlustrechnungen in Form des XBRL (</w:t>
      </w:r>
      <w:r w:rsidR="00982E1B">
        <w:rPr>
          <w:rStyle w:val="st"/>
        </w:rPr>
        <w:t>eXtensible Business Reporting Language)-Standards elektronisch an die Finanzbehörden übermitteln.</w:t>
      </w:r>
      <w:r w:rsidR="00523B40">
        <w:rPr>
          <w:rStyle w:val="st"/>
        </w:rPr>
        <w:t xml:space="preserve"> </w:t>
      </w:r>
      <w:r w:rsidR="00C86C3D">
        <w:rPr>
          <w:rStyle w:val="st"/>
        </w:rPr>
        <w:t>A</w:t>
      </w:r>
      <w:r w:rsidR="00C86C3D">
        <w:t>lle IT-seitig notwendigen Funktionalitäten f</w:t>
      </w:r>
      <w:r w:rsidR="00C86C3D">
        <w:rPr>
          <w:rStyle w:val="st"/>
        </w:rPr>
        <w:t xml:space="preserve">ür die E-Bilanz </w:t>
      </w:r>
      <w:r w:rsidR="00C86C3D">
        <w:t>bietet d</w:t>
      </w:r>
      <w:r w:rsidR="00337732">
        <w:rPr>
          <w:rStyle w:val="st"/>
        </w:rPr>
        <w:t xml:space="preserve">ie </w:t>
      </w:r>
      <w:r w:rsidR="00337732">
        <w:t>SOU Systemhaus GmbH &amp; Co. KG</w:t>
      </w:r>
      <w:r w:rsidR="003C0AE7">
        <w:t>, Schwetzingen, in ihrer leistungsstarken Enterprise Resource Planni</w:t>
      </w:r>
      <w:r w:rsidR="00657AD2">
        <w:t>ng (ERP)-Software sou.MatriXX</w:t>
      </w:r>
      <w:r w:rsidR="00291484">
        <w:t xml:space="preserve"> </w:t>
      </w:r>
      <w:r w:rsidR="00657AD2">
        <w:t xml:space="preserve"> </w:t>
      </w:r>
      <w:r w:rsidR="0049486E">
        <w:t>mit</w:t>
      </w:r>
      <w:r w:rsidR="00657AD2">
        <w:t xml:space="preserve"> </w:t>
      </w:r>
      <w:r w:rsidR="00523B40">
        <w:t>der</w:t>
      </w:r>
      <w:r w:rsidR="00657AD2">
        <w:t xml:space="preserve"> darin</w:t>
      </w:r>
      <w:r w:rsidR="003C0AE7">
        <w:t xml:space="preserve"> </w:t>
      </w:r>
      <w:r w:rsidR="00657AD2">
        <w:t>komplett integrierten</w:t>
      </w:r>
      <w:r w:rsidR="00523B40">
        <w:t xml:space="preserve"> Softwarelösung VEDA</w:t>
      </w:r>
      <w:r w:rsidR="00E726E9">
        <w:t xml:space="preserve"> </w:t>
      </w:r>
      <w:r w:rsidR="00523B40">
        <w:t>FA Finanzen</w:t>
      </w:r>
      <w:r w:rsidR="00657AD2">
        <w:t xml:space="preserve"> </w:t>
      </w:r>
      <w:r w:rsidR="003C0AE7">
        <w:t>des SOU-Partners VEDA</w:t>
      </w:r>
      <w:r w:rsidR="00657AD2">
        <w:t xml:space="preserve">. </w:t>
      </w:r>
      <w:r w:rsidR="00EC4CFD">
        <w:t xml:space="preserve">Über die anwenderfreundliche Lösung lässt sich die E-Bilanz </w:t>
      </w:r>
      <w:r w:rsidR="009D3480">
        <w:t xml:space="preserve">innerhalb einer elektronischen Prozesskette </w:t>
      </w:r>
      <w:r w:rsidR="00047D7E">
        <w:t xml:space="preserve">automatisiert und damit </w:t>
      </w:r>
      <w:r w:rsidR="009D3480">
        <w:t>schnell erstellen sowie kostengünstig und zudem medienbruchfrei an die Finanzverwaltung übermitteln</w:t>
      </w:r>
      <w:r w:rsidR="00EC4CFD">
        <w:t>.</w:t>
      </w:r>
      <w:r w:rsidR="00163D94">
        <w:t xml:space="preserve"> </w:t>
      </w:r>
      <w:r w:rsidR="009D3480">
        <w:t>Dies beschleunigt umgekehrt die Verarbeitung</w:t>
      </w:r>
      <w:r w:rsidR="004869AD">
        <w:t xml:space="preserve"> </w:t>
      </w:r>
      <w:r w:rsidR="00047D7E">
        <w:t>seitens der Behörde</w:t>
      </w:r>
      <w:r w:rsidR="004869AD">
        <w:t>, auch verringern sich durch die standardisierte Verarbeitung eventuelle Rückfragen oder Ergänzungswünsche</w:t>
      </w:r>
      <w:r w:rsidR="00047D7E">
        <w:t xml:space="preserve"> der Finanzbeamten</w:t>
      </w:r>
      <w:r w:rsidR="004869AD">
        <w:t>, wodurch die Prozesse nochmals schneller und kostengünstiger werden.</w:t>
      </w:r>
    </w:p>
    <w:p w:rsidR="00337732" w:rsidRDefault="00337732" w:rsidP="00337732">
      <w:pPr>
        <w:spacing w:line="360" w:lineRule="atLeast"/>
        <w:ind w:left="1418" w:firstLine="567"/>
        <w:jc w:val="both"/>
        <w:rPr>
          <w:rStyle w:val="st"/>
        </w:rPr>
      </w:pPr>
    </w:p>
    <w:p w:rsidR="004869AD" w:rsidRDefault="004869AD" w:rsidP="00775880">
      <w:pPr>
        <w:spacing w:line="360" w:lineRule="atLeast"/>
        <w:ind w:left="1418" w:firstLine="567"/>
        <w:jc w:val="both"/>
      </w:pPr>
      <w:r>
        <w:t>„</w:t>
      </w:r>
      <w:r w:rsidR="00A47847">
        <w:t xml:space="preserve">Mit Stichtag 1. Januar 2013 ist die </w:t>
      </w:r>
      <w:r w:rsidR="00FB0617">
        <w:t xml:space="preserve">einjährige </w:t>
      </w:r>
      <w:r w:rsidR="00A47847">
        <w:t xml:space="preserve">Übergangsfrist </w:t>
      </w:r>
      <w:r w:rsidR="00FB0617">
        <w:t xml:space="preserve">abgelaufen, in der </w:t>
      </w:r>
      <w:r w:rsidR="00982E1B">
        <w:t xml:space="preserve">es </w:t>
      </w:r>
      <w:r w:rsidR="00FB0617">
        <w:t>noch keine Beanstandungen von Seiten des Gesetzgebers gab</w:t>
      </w:r>
      <w:r w:rsidR="00982E1B">
        <w:t xml:space="preserve">, wenn </w:t>
      </w:r>
      <w:r>
        <w:t>Unternehmen</w:t>
      </w:r>
      <w:r w:rsidR="00982E1B">
        <w:t xml:space="preserve"> </w:t>
      </w:r>
      <w:r w:rsidR="001A7D69">
        <w:t xml:space="preserve">bei ihren Jahresabschlüssen </w:t>
      </w:r>
      <w:r w:rsidR="00982E1B">
        <w:t xml:space="preserve">nicht </w:t>
      </w:r>
      <w:r>
        <w:t xml:space="preserve">den Vorgaben der E-Bilanz gefolgt sind – es wird also höchste Zeit für diejenigen, die </w:t>
      </w:r>
      <w:r w:rsidR="00ED2181">
        <w:t>softwareseitig noch keine entsprechenden</w:t>
      </w:r>
      <w:r>
        <w:t xml:space="preserve"> Vorkehrungen getroffen haben</w:t>
      </w:r>
      <w:r w:rsidR="00ED2181">
        <w:t>“, erklärt Marco Mancuso, kaufmännischer Geschäftsführer von SOU. „Dies gilt umso mehr, da die E-Bilanz nicht allein die Abteilung Rechnungswesen betrifft, sondern jeden Unternehmensbereich, der buchungsrelevante Informationen an die Buchhaltung liefert oder auch von dort erhält.</w:t>
      </w:r>
      <w:r w:rsidR="00133295">
        <w:t xml:space="preserve"> Anwender von sou.MatriXX profitieren hier von den im Standard </w:t>
      </w:r>
      <w:r w:rsidR="00EC4CFD">
        <w:t>von VEDA</w:t>
      </w:r>
      <w:r w:rsidR="00E726E9">
        <w:t xml:space="preserve"> </w:t>
      </w:r>
      <w:r w:rsidR="00EC4CFD">
        <w:t xml:space="preserve">FA Finanzen </w:t>
      </w:r>
      <w:r w:rsidR="00133295">
        <w:t>vorhandenen Funktionalitäten, um optimal auf die neuen Anforderungen umstellen zu können.“</w:t>
      </w:r>
    </w:p>
    <w:p w:rsidR="00EC4CFD" w:rsidRPr="00EC4CFD" w:rsidRDefault="00EC4CFD" w:rsidP="00EC4CFD">
      <w:pPr>
        <w:spacing w:line="360" w:lineRule="atLeast"/>
        <w:ind w:left="1418" w:firstLine="567"/>
        <w:jc w:val="both"/>
        <w:rPr>
          <w:rStyle w:val="st"/>
        </w:rPr>
      </w:pPr>
    </w:p>
    <w:p w:rsidR="00EC4CFD" w:rsidRDefault="00EC4CFD">
      <w:pPr>
        <w:rPr>
          <w:b/>
        </w:rPr>
      </w:pPr>
      <w:r>
        <w:rPr>
          <w:b/>
        </w:rPr>
        <w:br w:type="page"/>
      </w:r>
    </w:p>
    <w:p w:rsidR="00CC3249" w:rsidRDefault="001B50C2">
      <w:pPr>
        <w:ind w:left="708" w:firstLine="708"/>
        <w:rPr>
          <w:b/>
        </w:rPr>
      </w:pPr>
      <w:r>
        <w:rPr>
          <w:b/>
        </w:rPr>
        <w:lastRenderedPageBreak/>
        <w:t>Mehr Transparenz – k</w:t>
      </w:r>
      <w:r w:rsidR="00776B27">
        <w:rPr>
          <w:b/>
        </w:rPr>
        <w:t xml:space="preserve">alkulierbare Vorteile </w:t>
      </w:r>
    </w:p>
    <w:p w:rsidR="009F6797" w:rsidRDefault="00F91A4A" w:rsidP="00F91A4A">
      <w:pPr>
        <w:spacing w:line="360" w:lineRule="atLeast"/>
        <w:ind w:left="1418"/>
        <w:jc w:val="both"/>
      </w:pPr>
      <w:r>
        <w:t xml:space="preserve">Die E-Bilanz schließt mit der elektronischen Übermittlung den bisherigen Medienbruch zwischen </w:t>
      </w:r>
      <w:r w:rsidR="009F3DE5">
        <w:t xml:space="preserve">den vielfach schon lange </w:t>
      </w:r>
      <w:r>
        <w:t>elektronischen Buchhaltungs- und Abschlusssystemen bei den steuerpflichtigen Unternehmen und der bis dato papiergebundenen Verarbeitung der Finanzverwaltung.</w:t>
      </w:r>
      <w:r w:rsidR="009F3DE5">
        <w:t xml:space="preserve"> </w:t>
      </w:r>
      <w:r w:rsidR="009F6797">
        <w:t xml:space="preserve">Die </w:t>
      </w:r>
      <w:r w:rsidR="001134EC">
        <w:t>F</w:t>
      </w:r>
      <w:r w:rsidR="009F6797">
        <w:t xml:space="preserve">inanzbehörden profitieren </w:t>
      </w:r>
      <w:r w:rsidR="001134EC">
        <w:t xml:space="preserve">zudem </w:t>
      </w:r>
      <w:r w:rsidR="009F6797">
        <w:t xml:space="preserve">von der Möglichkeit, die digitalen Daten umfassend auszuwerten: In einem neuen Ratingverfahren, wie Unternehmen es bisher </w:t>
      </w:r>
      <w:r w:rsidR="00C47558">
        <w:t xml:space="preserve">zum Beispiel </w:t>
      </w:r>
      <w:r w:rsidR="009F6797">
        <w:t>aus</w:t>
      </w:r>
      <w:r w:rsidR="001134EC">
        <w:t xml:space="preserve"> der Kreditvergabe </w:t>
      </w:r>
      <w:r w:rsidR="009F6797">
        <w:t xml:space="preserve">kennen, werden </w:t>
      </w:r>
      <w:r w:rsidR="009F6797" w:rsidRPr="00CF4AD9">
        <w:t>Auffälligkeiten oder Abweichungen vom Durchschnitt schon im Veranlagungsverfahren erkannt</w:t>
      </w:r>
      <w:r w:rsidR="009F6797">
        <w:t xml:space="preserve"> und die Finanzverwaltung kann ihre  Beamten zielgerichtet einsetzen.</w:t>
      </w:r>
    </w:p>
    <w:p w:rsidR="009F6797" w:rsidRDefault="009F6797" w:rsidP="00F91A4A">
      <w:pPr>
        <w:spacing w:line="360" w:lineRule="atLeast"/>
        <w:ind w:left="1418"/>
        <w:jc w:val="both"/>
      </w:pPr>
    </w:p>
    <w:p w:rsidR="001A7D69" w:rsidRDefault="009F6797" w:rsidP="00392B85">
      <w:pPr>
        <w:spacing w:line="360" w:lineRule="atLeast"/>
        <w:ind w:left="1418" w:firstLine="567"/>
        <w:jc w:val="both"/>
      </w:pPr>
      <w:r>
        <w:t xml:space="preserve">Kern der E-Bilanz ist ein </w:t>
      </w:r>
      <w:r w:rsidR="009F3DE5">
        <w:t>fest definierte</w:t>
      </w:r>
      <w:r w:rsidR="001134EC">
        <w:t>r</w:t>
      </w:r>
      <w:r w:rsidR="009F3DE5">
        <w:t xml:space="preserve"> Aufbau der jeweils zu übermittelnden Rechenwerke, </w:t>
      </w:r>
      <w:r w:rsidR="00D95A62">
        <w:t>die</w:t>
      </w:r>
      <w:r w:rsidR="009F3DE5">
        <w:t xml:space="preserve"> Taxonomie</w:t>
      </w:r>
      <w:r w:rsidR="00C47558">
        <w:t xml:space="preserve">, die sich mit </w:t>
      </w:r>
      <w:r>
        <w:t>der in sou.MatriXX integrierten Lösung VEDA FA Finanzen flexibel gestalten</w:t>
      </w:r>
      <w:r w:rsidR="00C47558" w:rsidRPr="00C47558">
        <w:t xml:space="preserve"> </w:t>
      </w:r>
      <w:r w:rsidR="00C47558">
        <w:t>lässt</w:t>
      </w:r>
      <w:r>
        <w:t xml:space="preserve">. </w:t>
      </w:r>
      <w:r w:rsidR="00C47558">
        <w:t>Dies ist</w:t>
      </w:r>
      <w:r>
        <w:t xml:space="preserve"> nicht nur </w:t>
      </w:r>
      <w:r w:rsidR="00C47558">
        <w:t xml:space="preserve">für </w:t>
      </w:r>
      <w:r>
        <w:t>die Finanzverwaltung</w:t>
      </w:r>
      <w:r w:rsidR="00C47558">
        <w:t xml:space="preserve"> von Vorteil</w:t>
      </w:r>
      <w:r>
        <w:t xml:space="preserve">, sondern vor allem </w:t>
      </w:r>
      <w:r w:rsidR="00C47558">
        <w:t xml:space="preserve">für </w:t>
      </w:r>
      <w:r>
        <w:t>die Unternehmen selber</w:t>
      </w:r>
      <w:r w:rsidR="004B6F6C">
        <w:t>:</w:t>
      </w:r>
      <w:r w:rsidR="00C47558">
        <w:t xml:space="preserve"> </w:t>
      </w:r>
      <w:r w:rsidR="00D95A62">
        <w:t xml:space="preserve">Verfahren sie bei der Umstellung sorgfältig und nutzen sie eine umsichtig gestaltete Taxonomie richtig, bieten sie </w:t>
      </w:r>
      <w:r w:rsidR="00AB246B">
        <w:t xml:space="preserve">den Finanzbehörden bei </w:t>
      </w:r>
      <w:r>
        <w:t xml:space="preserve">ihrem </w:t>
      </w:r>
      <w:r w:rsidR="00D95A62">
        <w:t>Rating</w:t>
      </w:r>
      <w:r w:rsidR="00EC4CFD">
        <w:t xml:space="preserve"> </w:t>
      </w:r>
      <w:r w:rsidR="00D95A62">
        <w:t xml:space="preserve">keinen Angriffspunkt und verringern </w:t>
      </w:r>
      <w:r w:rsidR="00AB246B">
        <w:t xml:space="preserve">dadurch </w:t>
      </w:r>
      <w:r w:rsidR="00D95A62">
        <w:t xml:space="preserve">das Risiko, für eine Betriebsprüfung ausgewählt zu werden. </w:t>
      </w:r>
    </w:p>
    <w:p w:rsidR="00697CC5" w:rsidRDefault="00697CC5" w:rsidP="002A1E78">
      <w:pPr>
        <w:spacing w:line="360" w:lineRule="atLeast"/>
        <w:ind w:left="1418" w:firstLine="567"/>
        <w:jc w:val="both"/>
      </w:pPr>
    </w:p>
    <w:p w:rsidR="00791972" w:rsidRPr="00697CC5" w:rsidRDefault="00791972" w:rsidP="00047D7E">
      <w:pPr>
        <w:pStyle w:val="Textkrper-Zeileneinzug1"/>
        <w:ind w:left="0"/>
        <w:rPr>
          <w:b/>
          <w:sz w:val="24"/>
          <w:szCs w:val="24"/>
        </w:rPr>
      </w:pPr>
      <w:r w:rsidRPr="00697CC5">
        <w:rPr>
          <w:b/>
          <w:sz w:val="24"/>
          <w:szCs w:val="24"/>
        </w:rPr>
        <w:t>Hintergrundinformationen zu SOU Systemhaus GmbH &amp; Co. KG</w:t>
      </w:r>
    </w:p>
    <w:p w:rsidR="00791972" w:rsidRDefault="00791972" w:rsidP="00047D7E">
      <w:pPr>
        <w:spacing w:line="360" w:lineRule="atLeast"/>
        <w:jc w:val="both"/>
      </w:pPr>
      <w:r w:rsidRPr="0063035F">
        <w:t xml:space="preserve">Seit mehr als zwei Jahrzehnten agiert die SOU Systemhaus GmbH &amp; Co. KG als ERP-Anbieter für den Mittelstand und als produktneutraler IT-Dienstleister auf dem nationalen und internationalen Softwaremarkt. Sowohl bei der Neueinführung betriebswirtschaftlicher Software als auch für die Reorganisation von bestehenden Geschäftsprozessen bietet der in Schwetzingen ansässige IT-Spezialist maßgeschneiderte Lösungen und Produkte an. Die plattformunabhängige und eigenentwickelte ERP-Lösung sou.MatriXX. ist branchenübergreifend, internet- wie intranetfähig und speziell auf die Anforderungen des Mittelstands zugeschnitten; zudem unterstützt sie alle gängigen lokalen Netzwerke. Durch ihren modularen Aufbau lässt sie sich flexibel und individuell für jeden Bedarf anpassen und deckt alle Unternehmensbereiche von Beschaffung (SCM) über Fertigung (VCM), Absatz (CRM), Managementinformationssystem (MIS) und Personal (HRM) bis hin zum Rechnungswesen (ReWe) ab. SOU arbeitet mit nationalen und internationalen Partnern zusammen. Weitere Informationen sind unter </w:t>
      </w:r>
      <w:hyperlink r:id="rId7" w:history="1">
        <w:r w:rsidRPr="0063035F">
          <w:rPr>
            <w:rStyle w:val="Hyperlink"/>
          </w:rPr>
          <w:t>http://www.sou.de</w:t>
        </w:r>
      </w:hyperlink>
      <w:r w:rsidRPr="0063035F">
        <w:t xml:space="preserve"> erhältlich.</w:t>
      </w:r>
    </w:p>
    <w:p w:rsidR="006872F6" w:rsidRPr="006872F6" w:rsidRDefault="00265B93" w:rsidP="006872F6">
      <w:pPr>
        <w:spacing w:line="360" w:lineRule="atLeast"/>
        <w:jc w:val="right"/>
        <w:rPr>
          <w:b/>
          <w:sz w:val="16"/>
          <w:szCs w:val="16"/>
        </w:rPr>
      </w:pPr>
      <w:r>
        <w:rPr>
          <w:b/>
          <w:sz w:val="16"/>
          <w:szCs w:val="16"/>
        </w:rPr>
        <w:t>20130308</w:t>
      </w:r>
      <w:r w:rsidR="006872F6" w:rsidRPr="006872F6">
        <w:rPr>
          <w:b/>
          <w:sz w:val="16"/>
          <w:szCs w:val="16"/>
        </w:rPr>
        <w:t>_sou</w:t>
      </w:r>
    </w:p>
    <w:p w:rsidR="006872F6" w:rsidRDefault="006872F6">
      <w:pPr>
        <w:pStyle w:val="Infozeile"/>
        <w:spacing w:before="120" w:after="120" w:line="240" w:lineRule="exact"/>
        <w:rPr>
          <w:b/>
          <w:bCs/>
          <w:sz w:val="22"/>
          <w:szCs w:val="22"/>
        </w:rPr>
      </w:pPr>
      <w:bookmarkStart w:id="0" w:name="_GoBack"/>
      <w:bookmarkEnd w:id="0"/>
    </w:p>
    <w:p w:rsidR="00791972" w:rsidRPr="0063035F" w:rsidRDefault="00791972">
      <w:pPr>
        <w:pStyle w:val="Infozeile"/>
        <w:spacing w:before="120" w:after="120" w:line="240" w:lineRule="exact"/>
        <w:rPr>
          <w:b/>
          <w:bCs/>
          <w:sz w:val="22"/>
          <w:szCs w:val="22"/>
        </w:rPr>
      </w:pPr>
      <w:r w:rsidRPr="0063035F">
        <w:rPr>
          <w:b/>
          <w:bCs/>
          <w:sz w:val="22"/>
          <w:szCs w:val="22"/>
        </w:rPr>
        <w:lastRenderedPageBreak/>
        <w:t>Weitere Informationen:</w:t>
      </w:r>
      <w:r w:rsidRPr="0063035F">
        <w:rPr>
          <w:b/>
          <w:bCs/>
          <w:sz w:val="22"/>
          <w:szCs w:val="22"/>
        </w:rPr>
        <w:tab/>
      </w:r>
      <w:r w:rsidRPr="0063035F">
        <w:rPr>
          <w:b/>
          <w:bCs/>
          <w:sz w:val="22"/>
          <w:szCs w:val="22"/>
        </w:rPr>
        <w:tab/>
      </w:r>
      <w:r w:rsidRPr="0063035F">
        <w:rPr>
          <w:b/>
          <w:bCs/>
          <w:sz w:val="22"/>
          <w:szCs w:val="22"/>
        </w:rPr>
        <w:tab/>
      </w:r>
      <w:r w:rsidRPr="0063035F">
        <w:rPr>
          <w:b/>
          <w:bCs/>
          <w:sz w:val="22"/>
          <w:szCs w:val="22"/>
        </w:rPr>
        <w:tab/>
        <w:t>Ansprechpartner für die Presse:</w:t>
      </w:r>
    </w:p>
    <w:p w:rsidR="00791972" w:rsidRPr="0063035F" w:rsidRDefault="00791972">
      <w:pPr>
        <w:pStyle w:val="Infozeile"/>
        <w:rPr>
          <w:i w:val="0"/>
          <w:iCs w:val="0"/>
          <w:sz w:val="22"/>
          <w:szCs w:val="22"/>
          <w:lang w:val="en-US"/>
        </w:rPr>
      </w:pPr>
      <w:r w:rsidRPr="0063035F">
        <w:rPr>
          <w:i w:val="0"/>
          <w:iCs w:val="0"/>
          <w:sz w:val="22"/>
          <w:szCs w:val="22"/>
          <w:lang w:val="en-GB"/>
        </w:rPr>
        <w:t xml:space="preserve">SOU Systemhaus GmbH &amp; </w:t>
      </w:r>
      <w:smartTag w:uri="urn:schemas-microsoft-com:office:smarttags" w:element="place">
        <w:r w:rsidRPr="0063035F">
          <w:rPr>
            <w:i w:val="0"/>
            <w:iCs w:val="0"/>
            <w:sz w:val="22"/>
            <w:szCs w:val="22"/>
            <w:lang w:val="en-GB"/>
          </w:rPr>
          <w:t>Co.</w:t>
        </w:r>
      </w:smartTag>
      <w:r w:rsidRPr="0063035F">
        <w:rPr>
          <w:i w:val="0"/>
          <w:iCs w:val="0"/>
          <w:sz w:val="22"/>
          <w:szCs w:val="22"/>
          <w:lang w:val="en-GB"/>
        </w:rPr>
        <w:t xml:space="preserve"> </w:t>
      </w:r>
      <w:r w:rsidRPr="0063035F">
        <w:rPr>
          <w:i w:val="0"/>
          <w:iCs w:val="0"/>
          <w:sz w:val="22"/>
          <w:szCs w:val="22"/>
          <w:lang w:val="en-US"/>
        </w:rPr>
        <w:t>KG</w:t>
      </w:r>
      <w:r w:rsidRPr="0063035F">
        <w:rPr>
          <w:i w:val="0"/>
          <w:iCs w:val="0"/>
          <w:sz w:val="22"/>
          <w:szCs w:val="22"/>
          <w:lang w:val="en-US"/>
        </w:rPr>
        <w:tab/>
      </w:r>
      <w:r w:rsidRPr="0063035F">
        <w:rPr>
          <w:i w:val="0"/>
          <w:iCs w:val="0"/>
          <w:sz w:val="22"/>
          <w:szCs w:val="22"/>
          <w:lang w:val="en-US"/>
        </w:rPr>
        <w:tab/>
      </w:r>
      <w:r w:rsidRPr="0063035F">
        <w:rPr>
          <w:i w:val="0"/>
          <w:iCs w:val="0"/>
          <w:sz w:val="22"/>
          <w:szCs w:val="22"/>
          <w:lang w:val="en-US"/>
        </w:rPr>
        <w:tab/>
        <w:t>ars publicandi GmbH</w:t>
      </w:r>
    </w:p>
    <w:p w:rsidR="00791972" w:rsidRPr="0063035F" w:rsidRDefault="00791972">
      <w:pPr>
        <w:pStyle w:val="Infozeile"/>
        <w:rPr>
          <w:i w:val="0"/>
          <w:iCs w:val="0"/>
          <w:sz w:val="22"/>
          <w:szCs w:val="22"/>
        </w:rPr>
      </w:pPr>
      <w:r w:rsidRPr="0063035F">
        <w:rPr>
          <w:i w:val="0"/>
          <w:iCs w:val="0"/>
          <w:sz w:val="22"/>
          <w:szCs w:val="22"/>
        </w:rPr>
        <w:t>Kontakt: Marco Mancuso</w:t>
      </w:r>
      <w:r w:rsidRPr="0063035F">
        <w:rPr>
          <w:i w:val="0"/>
          <w:iCs w:val="0"/>
          <w:sz w:val="22"/>
          <w:szCs w:val="22"/>
        </w:rPr>
        <w:tab/>
      </w:r>
      <w:r w:rsidRPr="0063035F">
        <w:rPr>
          <w:i w:val="0"/>
          <w:iCs w:val="0"/>
          <w:sz w:val="22"/>
          <w:szCs w:val="22"/>
        </w:rPr>
        <w:tab/>
      </w:r>
      <w:r w:rsidRPr="0063035F">
        <w:rPr>
          <w:i w:val="0"/>
          <w:iCs w:val="0"/>
          <w:sz w:val="22"/>
          <w:szCs w:val="22"/>
        </w:rPr>
        <w:tab/>
      </w:r>
      <w:r w:rsidRPr="0063035F">
        <w:rPr>
          <w:i w:val="0"/>
          <w:iCs w:val="0"/>
          <w:sz w:val="22"/>
          <w:szCs w:val="22"/>
        </w:rPr>
        <w:tab/>
        <w:t>Kontakt: Martina Overmann</w:t>
      </w:r>
    </w:p>
    <w:p w:rsidR="00791972" w:rsidRPr="0063035F" w:rsidRDefault="00791972">
      <w:pPr>
        <w:pStyle w:val="Infozeile"/>
        <w:rPr>
          <w:i w:val="0"/>
          <w:iCs w:val="0"/>
          <w:sz w:val="22"/>
          <w:szCs w:val="22"/>
        </w:rPr>
      </w:pPr>
      <w:r w:rsidRPr="0063035F">
        <w:rPr>
          <w:i w:val="0"/>
          <w:iCs w:val="0"/>
          <w:sz w:val="22"/>
          <w:szCs w:val="22"/>
        </w:rPr>
        <w:t>Duisburger Straße 18</w:t>
      </w:r>
      <w:r w:rsidRPr="0063035F">
        <w:rPr>
          <w:i w:val="0"/>
          <w:iCs w:val="0"/>
          <w:sz w:val="22"/>
          <w:szCs w:val="22"/>
        </w:rPr>
        <w:tab/>
      </w:r>
      <w:r w:rsidRPr="0063035F">
        <w:rPr>
          <w:i w:val="0"/>
          <w:iCs w:val="0"/>
          <w:sz w:val="22"/>
          <w:szCs w:val="22"/>
        </w:rPr>
        <w:tab/>
      </w:r>
      <w:r w:rsidRPr="0063035F">
        <w:rPr>
          <w:i w:val="0"/>
          <w:iCs w:val="0"/>
          <w:sz w:val="22"/>
          <w:szCs w:val="22"/>
        </w:rPr>
        <w:tab/>
      </w:r>
      <w:r w:rsidRPr="0063035F">
        <w:rPr>
          <w:i w:val="0"/>
          <w:iCs w:val="0"/>
          <w:sz w:val="22"/>
          <w:szCs w:val="22"/>
        </w:rPr>
        <w:tab/>
      </w:r>
      <w:r w:rsidRPr="0063035F">
        <w:rPr>
          <w:i w:val="0"/>
          <w:iCs w:val="0"/>
          <w:sz w:val="22"/>
          <w:szCs w:val="22"/>
        </w:rPr>
        <w:tab/>
        <w:t>Schulstraße 28</w:t>
      </w:r>
    </w:p>
    <w:p w:rsidR="00791972" w:rsidRPr="0063035F" w:rsidRDefault="00791972">
      <w:pPr>
        <w:pStyle w:val="Infozeile"/>
        <w:rPr>
          <w:i w:val="0"/>
          <w:iCs w:val="0"/>
          <w:sz w:val="22"/>
          <w:szCs w:val="22"/>
        </w:rPr>
      </w:pPr>
      <w:r w:rsidRPr="0063035F">
        <w:rPr>
          <w:i w:val="0"/>
          <w:iCs w:val="0"/>
          <w:sz w:val="22"/>
          <w:szCs w:val="22"/>
        </w:rPr>
        <w:t>D – 68723 Schwetzingen</w:t>
      </w:r>
      <w:r w:rsidRPr="0063035F">
        <w:rPr>
          <w:i w:val="0"/>
          <w:iCs w:val="0"/>
          <w:sz w:val="22"/>
          <w:szCs w:val="22"/>
        </w:rPr>
        <w:tab/>
      </w:r>
      <w:r w:rsidRPr="0063035F">
        <w:rPr>
          <w:i w:val="0"/>
          <w:iCs w:val="0"/>
          <w:sz w:val="22"/>
          <w:szCs w:val="22"/>
        </w:rPr>
        <w:tab/>
      </w:r>
      <w:r w:rsidRPr="0063035F">
        <w:rPr>
          <w:i w:val="0"/>
          <w:iCs w:val="0"/>
          <w:sz w:val="22"/>
          <w:szCs w:val="22"/>
        </w:rPr>
        <w:tab/>
      </w:r>
      <w:r w:rsidRPr="0063035F">
        <w:rPr>
          <w:i w:val="0"/>
          <w:iCs w:val="0"/>
          <w:sz w:val="22"/>
          <w:szCs w:val="22"/>
        </w:rPr>
        <w:tab/>
        <w:t>D – 66976 Rodalben</w:t>
      </w:r>
    </w:p>
    <w:p w:rsidR="00791972" w:rsidRPr="0063035F" w:rsidRDefault="00791972">
      <w:pPr>
        <w:pStyle w:val="Infozeile"/>
        <w:rPr>
          <w:i w:val="0"/>
          <w:iCs w:val="0"/>
          <w:sz w:val="22"/>
          <w:szCs w:val="22"/>
        </w:rPr>
      </w:pPr>
      <w:r w:rsidRPr="0063035F">
        <w:rPr>
          <w:i w:val="0"/>
          <w:iCs w:val="0"/>
          <w:sz w:val="22"/>
          <w:szCs w:val="22"/>
        </w:rPr>
        <w:t>Telefon: +49 (0) 62 02 / 27 84-0</w:t>
      </w:r>
      <w:r w:rsidRPr="0063035F">
        <w:rPr>
          <w:i w:val="0"/>
          <w:iCs w:val="0"/>
          <w:sz w:val="22"/>
          <w:szCs w:val="22"/>
        </w:rPr>
        <w:tab/>
      </w:r>
      <w:r w:rsidRPr="0063035F">
        <w:rPr>
          <w:i w:val="0"/>
          <w:iCs w:val="0"/>
          <w:sz w:val="22"/>
          <w:szCs w:val="22"/>
        </w:rPr>
        <w:tab/>
      </w:r>
      <w:r w:rsidRPr="0063035F">
        <w:rPr>
          <w:i w:val="0"/>
          <w:iCs w:val="0"/>
          <w:sz w:val="22"/>
          <w:szCs w:val="22"/>
        </w:rPr>
        <w:tab/>
        <w:t>Telefon: +49 (0) 63 31 / 55 43-13</w:t>
      </w:r>
    </w:p>
    <w:p w:rsidR="00791972" w:rsidRPr="0063035F" w:rsidRDefault="00791972">
      <w:pPr>
        <w:pStyle w:val="Infozeile"/>
        <w:rPr>
          <w:i w:val="0"/>
          <w:iCs w:val="0"/>
          <w:sz w:val="22"/>
          <w:szCs w:val="22"/>
        </w:rPr>
      </w:pPr>
      <w:r w:rsidRPr="0063035F">
        <w:rPr>
          <w:i w:val="0"/>
          <w:iCs w:val="0"/>
          <w:sz w:val="22"/>
          <w:szCs w:val="22"/>
        </w:rPr>
        <w:t>Telefax: +49 (0) 62 02 / 27 84-88 17</w:t>
      </w:r>
      <w:r w:rsidRPr="0063035F">
        <w:rPr>
          <w:i w:val="0"/>
          <w:iCs w:val="0"/>
          <w:sz w:val="22"/>
          <w:szCs w:val="22"/>
        </w:rPr>
        <w:tab/>
      </w:r>
      <w:r w:rsidRPr="0063035F">
        <w:rPr>
          <w:i w:val="0"/>
          <w:iCs w:val="0"/>
          <w:sz w:val="22"/>
          <w:szCs w:val="22"/>
        </w:rPr>
        <w:tab/>
      </w:r>
      <w:r w:rsidRPr="0063035F">
        <w:rPr>
          <w:i w:val="0"/>
          <w:iCs w:val="0"/>
          <w:sz w:val="22"/>
          <w:szCs w:val="22"/>
        </w:rPr>
        <w:tab/>
        <w:t>Telefax: +49 (0) 63 31 / 55 43-43</w:t>
      </w:r>
    </w:p>
    <w:p w:rsidR="00791972" w:rsidRPr="0063035F" w:rsidRDefault="002131B9">
      <w:pPr>
        <w:pStyle w:val="Infozeile"/>
        <w:rPr>
          <w:i w:val="0"/>
          <w:iCs w:val="0"/>
          <w:sz w:val="22"/>
          <w:szCs w:val="22"/>
        </w:rPr>
      </w:pPr>
      <w:hyperlink r:id="rId8" w:history="1">
        <w:r w:rsidR="00791972" w:rsidRPr="0063035F">
          <w:rPr>
            <w:rStyle w:val="Hyperlink"/>
            <w:i w:val="0"/>
            <w:iCs w:val="0"/>
            <w:color w:val="auto"/>
            <w:sz w:val="22"/>
            <w:szCs w:val="22"/>
            <w:u w:val="none"/>
          </w:rPr>
          <w:t>marco.mancuso@sou.de</w:t>
        </w:r>
      </w:hyperlink>
      <w:r w:rsidR="00791972" w:rsidRPr="0063035F">
        <w:rPr>
          <w:i w:val="0"/>
          <w:iCs w:val="0"/>
          <w:sz w:val="22"/>
          <w:szCs w:val="22"/>
        </w:rPr>
        <w:t xml:space="preserve">  </w:t>
      </w:r>
      <w:r w:rsidR="00791972" w:rsidRPr="0063035F">
        <w:rPr>
          <w:i w:val="0"/>
          <w:iCs w:val="0"/>
          <w:sz w:val="22"/>
          <w:szCs w:val="22"/>
        </w:rPr>
        <w:tab/>
      </w:r>
      <w:r w:rsidR="00791972" w:rsidRPr="0063035F">
        <w:rPr>
          <w:i w:val="0"/>
          <w:iCs w:val="0"/>
          <w:sz w:val="22"/>
          <w:szCs w:val="22"/>
        </w:rPr>
        <w:tab/>
      </w:r>
      <w:r w:rsidR="00791972" w:rsidRPr="0063035F">
        <w:rPr>
          <w:i w:val="0"/>
          <w:iCs w:val="0"/>
          <w:sz w:val="22"/>
          <w:szCs w:val="22"/>
        </w:rPr>
        <w:tab/>
      </w:r>
      <w:r w:rsidR="00791972" w:rsidRPr="0063035F">
        <w:rPr>
          <w:i w:val="0"/>
          <w:iCs w:val="0"/>
          <w:sz w:val="22"/>
          <w:szCs w:val="22"/>
        </w:rPr>
        <w:tab/>
      </w:r>
      <w:hyperlink r:id="rId9" w:history="1">
        <w:r w:rsidR="00791972" w:rsidRPr="0063035F">
          <w:rPr>
            <w:rStyle w:val="Hyperlink"/>
            <w:i w:val="0"/>
            <w:iCs w:val="0"/>
            <w:color w:val="auto"/>
            <w:sz w:val="22"/>
            <w:szCs w:val="22"/>
            <w:u w:val="none"/>
          </w:rPr>
          <w:t>MOvermann@ars-pr.de</w:t>
        </w:r>
      </w:hyperlink>
    </w:p>
    <w:p w:rsidR="00791972" w:rsidRPr="0063035F" w:rsidRDefault="002131B9">
      <w:pPr>
        <w:pStyle w:val="Infozeile"/>
        <w:rPr>
          <w:i w:val="0"/>
          <w:iCs w:val="0"/>
          <w:sz w:val="22"/>
          <w:szCs w:val="22"/>
        </w:rPr>
      </w:pPr>
      <w:hyperlink r:id="rId10" w:history="1">
        <w:r w:rsidR="00791972" w:rsidRPr="0063035F">
          <w:rPr>
            <w:rStyle w:val="Hyperlink"/>
            <w:i w:val="0"/>
            <w:iCs w:val="0"/>
            <w:color w:val="auto"/>
            <w:sz w:val="22"/>
            <w:szCs w:val="22"/>
            <w:u w:val="none"/>
          </w:rPr>
          <w:t>http://www.sou.de</w:t>
        </w:r>
      </w:hyperlink>
      <w:r w:rsidR="00791972" w:rsidRPr="0063035F">
        <w:rPr>
          <w:i w:val="0"/>
          <w:iCs w:val="0"/>
          <w:sz w:val="22"/>
          <w:szCs w:val="22"/>
        </w:rPr>
        <w:tab/>
        <w:t xml:space="preserve"> </w:t>
      </w:r>
      <w:r w:rsidR="00791972" w:rsidRPr="0063035F">
        <w:rPr>
          <w:i w:val="0"/>
          <w:iCs w:val="0"/>
          <w:sz w:val="22"/>
          <w:szCs w:val="22"/>
        </w:rPr>
        <w:tab/>
      </w:r>
      <w:r w:rsidR="00791972" w:rsidRPr="0063035F">
        <w:rPr>
          <w:i w:val="0"/>
          <w:iCs w:val="0"/>
          <w:sz w:val="22"/>
          <w:szCs w:val="22"/>
        </w:rPr>
        <w:tab/>
      </w:r>
      <w:r w:rsidR="00791972" w:rsidRPr="0063035F">
        <w:rPr>
          <w:i w:val="0"/>
          <w:iCs w:val="0"/>
          <w:sz w:val="22"/>
          <w:szCs w:val="22"/>
        </w:rPr>
        <w:tab/>
      </w:r>
      <w:r w:rsidR="00791972" w:rsidRPr="0063035F">
        <w:rPr>
          <w:i w:val="0"/>
          <w:iCs w:val="0"/>
          <w:sz w:val="22"/>
          <w:szCs w:val="22"/>
        </w:rPr>
        <w:tab/>
      </w:r>
      <w:hyperlink r:id="rId11" w:history="1">
        <w:r w:rsidR="00791972" w:rsidRPr="0063035F">
          <w:rPr>
            <w:rStyle w:val="Hyperlink"/>
            <w:i w:val="0"/>
            <w:iCs w:val="0"/>
            <w:color w:val="auto"/>
            <w:sz w:val="22"/>
            <w:szCs w:val="22"/>
            <w:u w:val="none"/>
          </w:rPr>
          <w:t>http://www.ars-pr.de</w:t>
        </w:r>
      </w:hyperlink>
      <w:r w:rsidR="00791972" w:rsidRPr="0063035F">
        <w:rPr>
          <w:i w:val="0"/>
          <w:iCs w:val="0"/>
          <w:sz w:val="22"/>
          <w:szCs w:val="22"/>
        </w:rPr>
        <w:t xml:space="preserve">  </w:t>
      </w:r>
    </w:p>
    <w:p w:rsidR="00791972" w:rsidRPr="002E0E6A" w:rsidRDefault="00791972">
      <w:pPr>
        <w:pStyle w:val="Infozeile"/>
        <w:rPr>
          <w:i w:val="0"/>
          <w:iCs w:val="0"/>
          <w:sz w:val="22"/>
          <w:szCs w:val="22"/>
        </w:rPr>
      </w:pPr>
      <w:r w:rsidRPr="0063035F">
        <w:rPr>
          <w:i w:val="0"/>
          <w:iCs w:val="0"/>
          <w:sz w:val="22"/>
          <w:szCs w:val="22"/>
        </w:rPr>
        <w:tab/>
      </w:r>
      <w:r w:rsidRPr="0063035F">
        <w:rPr>
          <w:i w:val="0"/>
          <w:iCs w:val="0"/>
          <w:sz w:val="22"/>
          <w:szCs w:val="22"/>
        </w:rPr>
        <w:tab/>
      </w:r>
      <w:r w:rsidRPr="0063035F">
        <w:rPr>
          <w:i w:val="0"/>
          <w:iCs w:val="0"/>
          <w:sz w:val="22"/>
          <w:szCs w:val="22"/>
        </w:rPr>
        <w:tab/>
      </w:r>
      <w:r w:rsidRPr="0063035F">
        <w:rPr>
          <w:i w:val="0"/>
          <w:iCs w:val="0"/>
          <w:sz w:val="22"/>
          <w:szCs w:val="22"/>
        </w:rPr>
        <w:tab/>
      </w:r>
      <w:r w:rsidRPr="0063035F">
        <w:rPr>
          <w:i w:val="0"/>
          <w:iCs w:val="0"/>
          <w:sz w:val="22"/>
          <w:szCs w:val="22"/>
        </w:rPr>
        <w:tab/>
      </w:r>
      <w:r w:rsidRPr="0063035F">
        <w:rPr>
          <w:i w:val="0"/>
          <w:iCs w:val="0"/>
          <w:sz w:val="22"/>
          <w:szCs w:val="22"/>
        </w:rPr>
        <w:tab/>
      </w:r>
      <w:r w:rsidRPr="0063035F">
        <w:rPr>
          <w:i w:val="0"/>
          <w:iCs w:val="0"/>
          <w:sz w:val="22"/>
          <w:szCs w:val="22"/>
        </w:rPr>
        <w:tab/>
        <w:t>Autorin: Sabine Sturm</w:t>
      </w:r>
    </w:p>
    <w:sectPr w:rsidR="00791972" w:rsidRPr="002E0E6A" w:rsidSect="009D5B6F">
      <w:headerReference w:type="default" r:id="rId12"/>
      <w:footerReference w:type="default" r:id="rId13"/>
      <w:pgSz w:w="11907" w:h="16840" w:code="9"/>
      <w:pgMar w:top="1701" w:right="1134" w:bottom="1418" w:left="1134" w:header="794" w:footer="851"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4EC" w:rsidRDefault="001134EC">
      <w:r>
        <w:separator/>
      </w:r>
    </w:p>
  </w:endnote>
  <w:endnote w:type="continuationSeparator" w:id="0">
    <w:p w:rsidR="001134EC" w:rsidRDefault="001134E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4EC" w:rsidRDefault="001134EC">
    <w:pPr>
      <w:pStyle w:val="Fuzeile"/>
      <w:rPr>
        <w:rFonts w:ascii="Arial" w:hAnsi="Arial" w:cs="Arial"/>
        <w:b/>
        <w:bCs/>
        <w:i/>
        <w:iCs/>
        <w:sz w:val="22"/>
        <w:szCs w:val="22"/>
      </w:rPr>
    </w:pPr>
  </w:p>
  <w:p w:rsidR="001134EC" w:rsidRPr="0014318F" w:rsidRDefault="001134EC">
    <w:pPr>
      <w:pStyle w:val="Fuzeile"/>
      <w:rPr>
        <w:rFonts w:ascii="Arial" w:hAnsi="Arial" w:cs="Arial"/>
        <w:b/>
        <w:bCs/>
        <w:sz w:val="24"/>
        <w:szCs w:val="24"/>
        <w:lang w:val="en-US"/>
      </w:rPr>
    </w:pPr>
    <w:r w:rsidRPr="0014318F">
      <w:rPr>
        <w:rFonts w:ascii="Arial" w:hAnsi="Arial" w:cs="Arial"/>
        <w:b/>
        <w:bCs/>
        <w:sz w:val="22"/>
        <w:szCs w:val="22"/>
        <w:lang w:val="en-US"/>
      </w:rPr>
      <w:t>Text-Download unter http://www.ars-pr</w:t>
    </w:r>
    <w:r w:rsidR="00265B93">
      <w:rPr>
        <w:rFonts w:ascii="Arial" w:hAnsi="Arial" w:cs="Arial"/>
        <w:b/>
        <w:bCs/>
        <w:sz w:val="22"/>
        <w:szCs w:val="22"/>
        <w:lang w:val="en-US"/>
      </w:rPr>
      <w:t>.de/de/presse/meldungen/20130308</w:t>
    </w:r>
    <w:r w:rsidRPr="0014318F">
      <w:rPr>
        <w:rFonts w:ascii="Arial" w:hAnsi="Arial" w:cs="Arial"/>
        <w:b/>
        <w:bCs/>
        <w:sz w:val="22"/>
        <w:szCs w:val="22"/>
        <w:lang w:val="en-US"/>
      </w:rPr>
      <w:t xml:space="preserve">_sou.php </w:t>
    </w:r>
    <w:r>
      <w:rPr>
        <w:rFonts w:ascii="Arial" w:hAnsi="Arial" w:cs="Arial"/>
        <w:b/>
        <w:bCs/>
        <w:sz w:val="22"/>
        <w:szCs w:val="22"/>
        <w:lang w:val="en-US"/>
      </w:rPr>
      <w:t xml:space="preserve">         </w:t>
    </w:r>
    <w:r w:rsidRPr="0014318F">
      <w:rPr>
        <w:rFonts w:ascii="Arial" w:hAnsi="Arial" w:cs="Arial"/>
        <w:b/>
        <w:bCs/>
        <w:sz w:val="22"/>
        <w:szCs w:val="22"/>
        <w:lang w:val="en-US"/>
      </w:rPr>
      <w:t xml:space="preserve">  </w:t>
    </w:r>
    <w:r w:rsidR="002131B9">
      <w:rPr>
        <w:rStyle w:val="Seitenzahl"/>
        <w:rFonts w:ascii="Arial" w:hAnsi="Arial" w:cs="Arial"/>
        <w:b/>
        <w:bCs/>
        <w:sz w:val="22"/>
        <w:szCs w:val="22"/>
      </w:rPr>
      <w:fldChar w:fldCharType="begin"/>
    </w:r>
    <w:r w:rsidRPr="0014318F">
      <w:rPr>
        <w:rStyle w:val="Seitenzahl"/>
        <w:rFonts w:ascii="Arial" w:hAnsi="Arial" w:cs="Arial"/>
        <w:b/>
        <w:bCs/>
        <w:sz w:val="22"/>
        <w:szCs w:val="22"/>
        <w:lang w:val="en-US"/>
      </w:rPr>
      <w:instrText xml:space="preserve"> PAGE </w:instrText>
    </w:r>
    <w:r w:rsidR="002131B9">
      <w:rPr>
        <w:rStyle w:val="Seitenzahl"/>
        <w:rFonts w:ascii="Arial" w:hAnsi="Arial" w:cs="Arial"/>
        <w:b/>
        <w:bCs/>
        <w:sz w:val="22"/>
        <w:szCs w:val="22"/>
      </w:rPr>
      <w:fldChar w:fldCharType="separate"/>
    </w:r>
    <w:r w:rsidR="002207E1">
      <w:rPr>
        <w:rStyle w:val="Seitenzahl"/>
        <w:rFonts w:ascii="Arial" w:hAnsi="Arial" w:cs="Arial"/>
        <w:b/>
        <w:bCs/>
        <w:noProof/>
        <w:sz w:val="22"/>
        <w:szCs w:val="22"/>
        <w:lang w:val="en-US"/>
      </w:rPr>
      <w:t>2</w:t>
    </w:r>
    <w:r w:rsidR="002131B9">
      <w:rPr>
        <w:rStyle w:val="Seitenzahl"/>
        <w:rFonts w:ascii="Arial" w:hAnsi="Arial" w:cs="Arial"/>
        <w:b/>
        <w:bCs/>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4EC" w:rsidRDefault="001134EC">
      <w:r>
        <w:separator/>
      </w:r>
    </w:p>
  </w:footnote>
  <w:footnote w:type="continuationSeparator" w:id="0">
    <w:p w:rsidR="001134EC" w:rsidRDefault="00113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4EC" w:rsidRDefault="002131B9">
    <w:pPr>
      <w:pStyle w:val="Kopfzeile"/>
      <w:rPr>
        <w:rFonts w:ascii="Arial" w:hAnsi="Arial" w:cs="Arial"/>
        <w:b/>
        <w:bCs/>
        <w:i/>
        <w:iCs/>
        <w:sz w:val="24"/>
        <w:szCs w:val="24"/>
      </w:rPr>
    </w:pPr>
    <w:r w:rsidRPr="002131B9">
      <w:rPr>
        <w:noProof/>
      </w:rPr>
      <w:pict>
        <v:shapetype id="_x0000_t202" coordsize="21600,21600" o:spt="202" path="m,l,21600r21600,l21600,xe">
          <v:stroke joinstyle="miter"/>
          <v:path gradientshapeok="t" o:connecttype="rect"/>
        </v:shapetype>
        <v:shape id="Text Box 1" o:spid="_x0000_s12289" type="#_x0000_t202" style="position:absolute;margin-left:324pt;margin-top:.35pt;width:161.65pt;height:6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" stroked="f">
          <v:textbox>
            <w:txbxContent>
              <w:p w:rsidR="001134EC" w:rsidRDefault="001134EC">
                <w:pPr>
                  <w:pStyle w:val="faqfrage"/>
                  <w:spacing w:before="0" w:beforeAutospacing="0" w:after="0" w:afterAutospacing="0"/>
                  <w:rPr>
                    <w:rFonts w:ascii="Times New Roman" w:hAnsi="Times New Roman"/>
                  </w:rPr>
                </w:pPr>
                <w:r w:rsidRPr="009D5B6F">
                  <w:object w:dxaOrig="6800" w:dyaOrig="2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6.25pt;height:56.25pt" o:ole="">
                      <v:imagedata r:id="rId1" o:title=""/>
                    </v:shape>
                    <o:OLEObject Type="Embed" ProgID="CorelPhotoPaint.Image.10" ShapeID="_x0000_i1026" DrawAspect="Content" ObjectID="_1424156617" r:id="rId2"/>
                  </w:object>
                </w:r>
              </w:p>
            </w:txbxContent>
          </v:textbox>
        </v:shape>
      </w:pict>
    </w:r>
    <w:r w:rsidR="001134EC">
      <w:rPr>
        <w:rFonts w:ascii="Arial" w:hAnsi="Arial" w:cs="Arial"/>
        <w:b/>
        <w:bCs/>
        <w:i/>
        <w:iCs/>
        <w:sz w:val="24"/>
        <w:szCs w:val="24"/>
      </w:rPr>
      <w:t xml:space="preserve">Pressemeldung   </w:t>
    </w:r>
  </w:p>
  <w:p w:rsidR="001134EC" w:rsidRDefault="001134EC">
    <w:pPr>
      <w:pStyle w:val="Kopfzeile"/>
      <w:rPr>
        <w:rFonts w:ascii="Arial" w:hAnsi="Arial" w:cs="Arial"/>
        <w:b/>
        <w:bCs/>
        <w:i/>
        <w:iCs/>
        <w:sz w:val="24"/>
        <w:szCs w:val="24"/>
      </w:rPr>
    </w:pPr>
  </w:p>
  <w:p w:rsidR="001134EC" w:rsidRDefault="001134EC">
    <w:pPr>
      <w:pStyle w:val="Kopfzeile"/>
      <w:rPr>
        <w:rFonts w:ascii="Arial" w:hAnsi="Arial" w:cs="Arial"/>
        <w:b/>
        <w:bCs/>
        <w:i/>
        <w:iCs/>
        <w:sz w:val="24"/>
        <w:szCs w:val="24"/>
      </w:rPr>
    </w:pPr>
  </w:p>
  <w:p w:rsidR="001134EC" w:rsidRDefault="001134EC">
    <w:pPr>
      <w:pStyle w:val="Kopfzeile"/>
      <w:rPr>
        <w:rFonts w:ascii="Arial" w:hAnsi="Arial" w:cs="Arial"/>
        <w:b/>
        <w:bCs/>
        <w:i/>
        <w:iCs/>
        <w:sz w:val="36"/>
        <w:szCs w:val="36"/>
      </w:rPr>
    </w:pPr>
    <w:r>
      <w:rPr>
        <w:rFonts w:ascii="Arial" w:hAnsi="Arial" w:cs="Arial"/>
        <w:b/>
        <w:bCs/>
        <w:i/>
        <w:iCs/>
        <w:sz w:val="24"/>
        <w:szCs w:val="24"/>
      </w:rPr>
      <w:t xml:space="preserve">                                                                                                                                                              </w:t>
    </w:r>
  </w:p>
  <w:p w:rsidR="001134EC" w:rsidRDefault="001134EC">
    <w:pPr>
      <w:pStyle w:val="Kopfzeile"/>
      <w:rPr>
        <w:rFonts w:ascii="Arial" w:hAnsi="Arial" w:cs="Arial"/>
        <w:b/>
        <w:bCs/>
        <w:i/>
        <w:iCs/>
        <w:sz w:val="24"/>
        <w:szCs w:val="24"/>
      </w:rPr>
    </w:pPr>
  </w:p>
  <w:p w:rsidR="001134EC" w:rsidRDefault="001134EC">
    <w:pPr>
      <w:pStyle w:val="Kopfzeile"/>
      <w:rPr>
        <w:rFonts w:ascii="Arial" w:hAnsi="Arial" w:cs="Arial"/>
        <w:b/>
        <w:bCs/>
        <w:i/>
        <w:iCs/>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6226C"/>
    <w:multiLevelType w:val="hybridMultilevel"/>
    <w:tmpl w:val="7F4E46F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1AE62A79"/>
    <w:multiLevelType w:val="hybridMultilevel"/>
    <w:tmpl w:val="1DF213F8"/>
    <w:lvl w:ilvl="0" w:tplc="612C30F4">
      <w:start w:val="1"/>
      <w:numFmt w:val="bullet"/>
      <w:lvlText w:val=""/>
      <w:lvlJc w:val="left"/>
      <w:pPr>
        <w:tabs>
          <w:tab w:val="num" w:pos="720"/>
        </w:tabs>
        <w:ind w:left="720" w:hanging="360"/>
      </w:pPr>
      <w:rPr>
        <w:rFonts w:ascii="Symbol" w:hAnsi="Symbol" w:hint="default"/>
        <w:sz w:val="20"/>
      </w:rPr>
    </w:lvl>
    <w:lvl w:ilvl="1" w:tplc="76260BE2">
      <w:start w:val="1"/>
      <w:numFmt w:val="bullet"/>
      <w:lvlText w:val="o"/>
      <w:lvlJc w:val="left"/>
      <w:pPr>
        <w:tabs>
          <w:tab w:val="num" w:pos="1440"/>
        </w:tabs>
        <w:ind w:left="1440" w:hanging="360"/>
      </w:pPr>
      <w:rPr>
        <w:rFonts w:ascii="Courier New" w:hAnsi="Courier New" w:hint="default"/>
        <w:sz w:val="20"/>
      </w:rPr>
    </w:lvl>
    <w:lvl w:ilvl="2" w:tplc="420C580E">
      <w:start w:val="1"/>
      <w:numFmt w:val="bullet"/>
      <w:lvlText w:val=""/>
      <w:lvlJc w:val="left"/>
      <w:pPr>
        <w:tabs>
          <w:tab w:val="num" w:pos="2160"/>
        </w:tabs>
        <w:ind w:left="2160" w:hanging="360"/>
      </w:pPr>
      <w:rPr>
        <w:rFonts w:ascii="Wingdings" w:hAnsi="Wingdings" w:hint="default"/>
        <w:sz w:val="20"/>
      </w:rPr>
    </w:lvl>
    <w:lvl w:ilvl="3" w:tplc="92B4AA42">
      <w:start w:val="1"/>
      <w:numFmt w:val="bullet"/>
      <w:lvlText w:val=""/>
      <w:lvlJc w:val="left"/>
      <w:pPr>
        <w:tabs>
          <w:tab w:val="num" w:pos="2880"/>
        </w:tabs>
        <w:ind w:left="2880" w:hanging="360"/>
      </w:pPr>
      <w:rPr>
        <w:rFonts w:ascii="Wingdings" w:hAnsi="Wingdings" w:hint="default"/>
        <w:sz w:val="20"/>
      </w:rPr>
    </w:lvl>
    <w:lvl w:ilvl="4" w:tplc="1DB2B81E">
      <w:start w:val="1"/>
      <w:numFmt w:val="bullet"/>
      <w:lvlText w:val=""/>
      <w:lvlJc w:val="left"/>
      <w:pPr>
        <w:tabs>
          <w:tab w:val="num" w:pos="3600"/>
        </w:tabs>
        <w:ind w:left="3600" w:hanging="360"/>
      </w:pPr>
      <w:rPr>
        <w:rFonts w:ascii="Wingdings" w:hAnsi="Wingdings" w:hint="default"/>
        <w:sz w:val="20"/>
      </w:rPr>
    </w:lvl>
    <w:lvl w:ilvl="5" w:tplc="EDB28E50">
      <w:start w:val="1"/>
      <w:numFmt w:val="bullet"/>
      <w:lvlText w:val=""/>
      <w:lvlJc w:val="left"/>
      <w:pPr>
        <w:tabs>
          <w:tab w:val="num" w:pos="4320"/>
        </w:tabs>
        <w:ind w:left="4320" w:hanging="360"/>
      </w:pPr>
      <w:rPr>
        <w:rFonts w:ascii="Wingdings" w:hAnsi="Wingdings" w:hint="default"/>
        <w:sz w:val="20"/>
      </w:rPr>
    </w:lvl>
    <w:lvl w:ilvl="6" w:tplc="36441CD8">
      <w:start w:val="1"/>
      <w:numFmt w:val="bullet"/>
      <w:lvlText w:val=""/>
      <w:lvlJc w:val="left"/>
      <w:pPr>
        <w:tabs>
          <w:tab w:val="num" w:pos="5040"/>
        </w:tabs>
        <w:ind w:left="5040" w:hanging="360"/>
      </w:pPr>
      <w:rPr>
        <w:rFonts w:ascii="Wingdings" w:hAnsi="Wingdings" w:hint="default"/>
        <w:sz w:val="20"/>
      </w:rPr>
    </w:lvl>
    <w:lvl w:ilvl="7" w:tplc="10ECB3D2">
      <w:start w:val="1"/>
      <w:numFmt w:val="bullet"/>
      <w:lvlText w:val=""/>
      <w:lvlJc w:val="left"/>
      <w:pPr>
        <w:tabs>
          <w:tab w:val="num" w:pos="5760"/>
        </w:tabs>
        <w:ind w:left="5760" w:hanging="360"/>
      </w:pPr>
      <w:rPr>
        <w:rFonts w:ascii="Wingdings" w:hAnsi="Wingdings" w:hint="default"/>
        <w:sz w:val="20"/>
      </w:rPr>
    </w:lvl>
    <w:lvl w:ilvl="8" w:tplc="1194C490">
      <w:start w:val="1"/>
      <w:numFmt w:val="bullet"/>
      <w:lvlText w:val=""/>
      <w:lvlJc w:val="left"/>
      <w:pPr>
        <w:tabs>
          <w:tab w:val="num" w:pos="6480"/>
        </w:tabs>
        <w:ind w:left="6480" w:hanging="360"/>
      </w:pPr>
      <w:rPr>
        <w:rFonts w:ascii="Wingdings" w:hAnsi="Wingdings" w:hint="default"/>
        <w:sz w:val="20"/>
      </w:rPr>
    </w:lvl>
  </w:abstractNum>
  <w:abstractNum w:abstractNumId="2">
    <w:nsid w:val="34747E7D"/>
    <w:multiLevelType w:val="hybridMultilevel"/>
    <w:tmpl w:val="9440C876"/>
    <w:lvl w:ilvl="0" w:tplc="04070007">
      <w:start w:val="1"/>
      <w:numFmt w:val="bullet"/>
      <w:lvlText w:val="-"/>
      <w:lvlJc w:val="left"/>
      <w:pPr>
        <w:tabs>
          <w:tab w:val="num" w:pos="2061"/>
        </w:tabs>
        <w:ind w:left="2061" w:hanging="360"/>
      </w:pPr>
      <w:rPr>
        <w:sz w:val="16"/>
      </w:rPr>
    </w:lvl>
    <w:lvl w:ilvl="1" w:tplc="04070003" w:tentative="1">
      <w:start w:val="1"/>
      <w:numFmt w:val="bullet"/>
      <w:lvlText w:val="o"/>
      <w:lvlJc w:val="left"/>
      <w:pPr>
        <w:tabs>
          <w:tab w:val="num" w:pos="2781"/>
        </w:tabs>
        <w:ind w:left="2781" w:hanging="360"/>
      </w:pPr>
      <w:rPr>
        <w:rFonts w:ascii="Courier New" w:hAnsi="Courier New" w:hint="default"/>
      </w:rPr>
    </w:lvl>
    <w:lvl w:ilvl="2" w:tplc="04070005" w:tentative="1">
      <w:start w:val="1"/>
      <w:numFmt w:val="bullet"/>
      <w:lvlText w:val=""/>
      <w:lvlJc w:val="left"/>
      <w:pPr>
        <w:tabs>
          <w:tab w:val="num" w:pos="3501"/>
        </w:tabs>
        <w:ind w:left="3501" w:hanging="360"/>
      </w:pPr>
      <w:rPr>
        <w:rFonts w:ascii="Wingdings" w:hAnsi="Wingdings" w:hint="default"/>
      </w:rPr>
    </w:lvl>
    <w:lvl w:ilvl="3" w:tplc="04070001" w:tentative="1">
      <w:start w:val="1"/>
      <w:numFmt w:val="bullet"/>
      <w:lvlText w:val=""/>
      <w:lvlJc w:val="left"/>
      <w:pPr>
        <w:tabs>
          <w:tab w:val="num" w:pos="4221"/>
        </w:tabs>
        <w:ind w:left="4221" w:hanging="360"/>
      </w:pPr>
      <w:rPr>
        <w:rFonts w:ascii="Symbol" w:hAnsi="Symbol" w:hint="default"/>
      </w:rPr>
    </w:lvl>
    <w:lvl w:ilvl="4" w:tplc="04070003" w:tentative="1">
      <w:start w:val="1"/>
      <w:numFmt w:val="bullet"/>
      <w:lvlText w:val="o"/>
      <w:lvlJc w:val="left"/>
      <w:pPr>
        <w:tabs>
          <w:tab w:val="num" w:pos="4941"/>
        </w:tabs>
        <w:ind w:left="4941" w:hanging="360"/>
      </w:pPr>
      <w:rPr>
        <w:rFonts w:ascii="Courier New" w:hAnsi="Courier New" w:hint="default"/>
      </w:rPr>
    </w:lvl>
    <w:lvl w:ilvl="5" w:tplc="04070005" w:tentative="1">
      <w:start w:val="1"/>
      <w:numFmt w:val="bullet"/>
      <w:lvlText w:val=""/>
      <w:lvlJc w:val="left"/>
      <w:pPr>
        <w:tabs>
          <w:tab w:val="num" w:pos="5661"/>
        </w:tabs>
        <w:ind w:left="5661" w:hanging="360"/>
      </w:pPr>
      <w:rPr>
        <w:rFonts w:ascii="Wingdings" w:hAnsi="Wingdings" w:hint="default"/>
      </w:rPr>
    </w:lvl>
    <w:lvl w:ilvl="6" w:tplc="04070001" w:tentative="1">
      <w:start w:val="1"/>
      <w:numFmt w:val="bullet"/>
      <w:lvlText w:val=""/>
      <w:lvlJc w:val="left"/>
      <w:pPr>
        <w:tabs>
          <w:tab w:val="num" w:pos="6381"/>
        </w:tabs>
        <w:ind w:left="6381" w:hanging="360"/>
      </w:pPr>
      <w:rPr>
        <w:rFonts w:ascii="Symbol" w:hAnsi="Symbol" w:hint="default"/>
      </w:rPr>
    </w:lvl>
    <w:lvl w:ilvl="7" w:tplc="04070003" w:tentative="1">
      <w:start w:val="1"/>
      <w:numFmt w:val="bullet"/>
      <w:lvlText w:val="o"/>
      <w:lvlJc w:val="left"/>
      <w:pPr>
        <w:tabs>
          <w:tab w:val="num" w:pos="7101"/>
        </w:tabs>
        <w:ind w:left="7101" w:hanging="360"/>
      </w:pPr>
      <w:rPr>
        <w:rFonts w:ascii="Courier New" w:hAnsi="Courier New" w:hint="default"/>
      </w:rPr>
    </w:lvl>
    <w:lvl w:ilvl="8" w:tplc="04070005" w:tentative="1">
      <w:start w:val="1"/>
      <w:numFmt w:val="bullet"/>
      <w:lvlText w:val=""/>
      <w:lvlJc w:val="left"/>
      <w:pPr>
        <w:tabs>
          <w:tab w:val="num" w:pos="7821"/>
        </w:tabs>
        <w:ind w:left="7821" w:hanging="360"/>
      </w:pPr>
      <w:rPr>
        <w:rFonts w:ascii="Wingdings" w:hAnsi="Wingdings" w:hint="default"/>
      </w:rPr>
    </w:lvl>
  </w:abstractNum>
  <w:abstractNum w:abstractNumId="3">
    <w:nsid w:val="3C6F2629"/>
    <w:multiLevelType w:val="hybridMultilevel"/>
    <w:tmpl w:val="50F2B4F6"/>
    <w:lvl w:ilvl="0" w:tplc="C70E2274">
      <w:start w:val="1"/>
      <w:numFmt w:val="bullet"/>
      <w:lvlText w:val=""/>
      <w:lvlJc w:val="left"/>
      <w:pPr>
        <w:tabs>
          <w:tab w:val="num" w:pos="720"/>
        </w:tabs>
        <w:ind w:left="720" w:hanging="360"/>
      </w:pPr>
      <w:rPr>
        <w:rFonts w:ascii="Symbol" w:hAnsi="Symbol" w:hint="default"/>
        <w:sz w:val="20"/>
      </w:rPr>
    </w:lvl>
    <w:lvl w:ilvl="1" w:tplc="02365014" w:tentative="1">
      <w:start w:val="1"/>
      <w:numFmt w:val="bullet"/>
      <w:lvlText w:val="o"/>
      <w:lvlJc w:val="left"/>
      <w:pPr>
        <w:tabs>
          <w:tab w:val="num" w:pos="1440"/>
        </w:tabs>
        <w:ind w:left="1440" w:hanging="360"/>
      </w:pPr>
      <w:rPr>
        <w:rFonts w:ascii="Courier New" w:hAnsi="Courier New" w:hint="default"/>
        <w:sz w:val="20"/>
      </w:rPr>
    </w:lvl>
    <w:lvl w:ilvl="2" w:tplc="9F8E73BC" w:tentative="1">
      <w:start w:val="1"/>
      <w:numFmt w:val="bullet"/>
      <w:lvlText w:val=""/>
      <w:lvlJc w:val="left"/>
      <w:pPr>
        <w:tabs>
          <w:tab w:val="num" w:pos="2160"/>
        </w:tabs>
        <w:ind w:left="2160" w:hanging="360"/>
      </w:pPr>
      <w:rPr>
        <w:rFonts w:ascii="Wingdings" w:hAnsi="Wingdings" w:hint="default"/>
        <w:sz w:val="20"/>
      </w:rPr>
    </w:lvl>
    <w:lvl w:ilvl="3" w:tplc="4F56EC74" w:tentative="1">
      <w:start w:val="1"/>
      <w:numFmt w:val="bullet"/>
      <w:lvlText w:val=""/>
      <w:lvlJc w:val="left"/>
      <w:pPr>
        <w:tabs>
          <w:tab w:val="num" w:pos="2880"/>
        </w:tabs>
        <w:ind w:left="2880" w:hanging="360"/>
      </w:pPr>
      <w:rPr>
        <w:rFonts w:ascii="Wingdings" w:hAnsi="Wingdings" w:hint="default"/>
        <w:sz w:val="20"/>
      </w:rPr>
    </w:lvl>
    <w:lvl w:ilvl="4" w:tplc="CD9EBF96" w:tentative="1">
      <w:start w:val="1"/>
      <w:numFmt w:val="bullet"/>
      <w:lvlText w:val=""/>
      <w:lvlJc w:val="left"/>
      <w:pPr>
        <w:tabs>
          <w:tab w:val="num" w:pos="3600"/>
        </w:tabs>
        <w:ind w:left="3600" w:hanging="360"/>
      </w:pPr>
      <w:rPr>
        <w:rFonts w:ascii="Wingdings" w:hAnsi="Wingdings" w:hint="default"/>
        <w:sz w:val="20"/>
      </w:rPr>
    </w:lvl>
    <w:lvl w:ilvl="5" w:tplc="6F50BFC6" w:tentative="1">
      <w:start w:val="1"/>
      <w:numFmt w:val="bullet"/>
      <w:lvlText w:val=""/>
      <w:lvlJc w:val="left"/>
      <w:pPr>
        <w:tabs>
          <w:tab w:val="num" w:pos="4320"/>
        </w:tabs>
        <w:ind w:left="4320" w:hanging="360"/>
      </w:pPr>
      <w:rPr>
        <w:rFonts w:ascii="Wingdings" w:hAnsi="Wingdings" w:hint="default"/>
        <w:sz w:val="20"/>
      </w:rPr>
    </w:lvl>
    <w:lvl w:ilvl="6" w:tplc="7F181D56" w:tentative="1">
      <w:start w:val="1"/>
      <w:numFmt w:val="bullet"/>
      <w:lvlText w:val=""/>
      <w:lvlJc w:val="left"/>
      <w:pPr>
        <w:tabs>
          <w:tab w:val="num" w:pos="5040"/>
        </w:tabs>
        <w:ind w:left="5040" w:hanging="360"/>
      </w:pPr>
      <w:rPr>
        <w:rFonts w:ascii="Wingdings" w:hAnsi="Wingdings" w:hint="default"/>
        <w:sz w:val="20"/>
      </w:rPr>
    </w:lvl>
    <w:lvl w:ilvl="7" w:tplc="C1EC2C3C" w:tentative="1">
      <w:start w:val="1"/>
      <w:numFmt w:val="bullet"/>
      <w:lvlText w:val=""/>
      <w:lvlJc w:val="left"/>
      <w:pPr>
        <w:tabs>
          <w:tab w:val="num" w:pos="5760"/>
        </w:tabs>
        <w:ind w:left="5760" w:hanging="360"/>
      </w:pPr>
      <w:rPr>
        <w:rFonts w:ascii="Wingdings" w:hAnsi="Wingdings" w:hint="default"/>
        <w:sz w:val="20"/>
      </w:rPr>
    </w:lvl>
    <w:lvl w:ilvl="8" w:tplc="5566A6FA" w:tentative="1">
      <w:start w:val="1"/>
      <w:numFmt w:val="bullet"/>
      <w:lvlText w:val=""/>
      <w:lvlJc w:val="left"/>
      <w:pPr>
        <w:tabs>
          <w:tab w:val="num" w:pos="6480"/>
        </w:tabs>
        <w:ind w:left="6480" w:hanging="360"/>
      </w:pPr>
      <w:rPr>
        <w:rFonts w:ascii="Wingdings" w:hAnsi="Wingdings" w:hint="default"/>
        <w:sz w:val="20"/>
      </w:rPr>
    </w:lvl>
  </w:abstractNum>
  <w:abstractNum w:abstractNumId="4">
    <w:nsid w:val="7AC1008D"/>
    <w:multiLevelType w:val="hybridMultilevel"/>
    <w:tmpl w:val="0EFADB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rsids>
    <w:rsidRoot w:val="001E5014"/>
    <w:rsid w:val="000069BF"/>
    <w:rsid w:val="000075F3"/>
    <w:rsid w:val="00022C41"/>
    <w:rsid w:val="00023AD6"/>
    <w:rsid w:val="00037A51"/>
    <w:rsid w:val="00037F7E"/>
    <w:rsid w:val="00040721"/>
    <w:rsid w:val="00047D7E"/>
    <w:rsid w:val="0008341F"/>
    <w:rsid w:val="000B78AF"/>
    <w:rsid w:val="000D4677"/>
    <w:rsid w:val="000F0395"/>
    <w:rsid w:val="00103375"/>
    <w:rsid w:val="001134EC"/>
    <w:rsid w:val="00133295"/>
    <w:rsid w:val="0014318F"/>
    <w:rsid w:val="0014703D"/>
    <w:rsid w:val="00151390"/>
    <w:rsid w:val="00163D94"/>
    <w:rsid w:val="00167DD7"/>
    <w:rsid w:val="001705F9"/>
    <w:rsid w:val="001812E6"/>
    <w:rsid w:val="0019449F"/>
    <w:rsid w:val="001A3174"/>
    <w:rsid w:val="001A32BE"/>
    <w:rsid w:val="001A38B3"/>
    <w:rsid w:val="001A7D69"/>
    <w:rsid w:val="001B06B1"/>
    <w:rsid w:val="001B4BE7"/>
    <w:rsid w:val="001B50C2"/>
    <w:rsid w:val="001C3711"/>
    <w:rsid w:val="001E5014"/>
    <w:rsid w:val="002131B9"/>
    <w:rsid w:val="0021632A"/>
    <w:rsid w:val="002207E1"/>
    <w:rsid w:val="0023122A"/>
    <w:rsid w:val="002318BB"/>
    <w:rsid w:val="00240BB9"/>
    <w:rsid w:val="002419A9"/>
    <w:rsid w:val="002608F9"/>
    <w:rsid w:val="00265B93"/>
    <w:rsid w:val="00291484"/>
    <w:rsid w:val="002956BE"/>
    <w:rsid w:val="002A04AD"/>
    <w:rsid w:val="002A1C5D"/>
    <w:rsid w:val="002A1E78"/>
    <w:rsid w:val="002C56D8"/>
    <w:rsid w:val="002D13DD"/>
    <w:rsid w:val="002D6A5D"/>
    <w:rsid w:val="002E0E6A"/>
    <w:rsid w:val="00300076"/>
    <w:rsid w:val="003228B5"/>
    <w:rsid w:val="003312FA"/>
    <w:rsid w:val="0033541B"/>
    <w:rsid w:val="00337732"/>
    <w:rsid w:val="00340A38"/>
    <w:rsid w:val="00374A2E"/>
    <w:rsid w:val="00392B85"/>
    <w:rsid w:val="0039462D"/>
    <w:rsid w:val="003C0AE7"/>
    <w:rsid w:val="003C3C8F"/>
    <w:rsid w:val="003F69F3"/>
    <w:rsid w:val="00404F41"/>
    <w:rsid w:val="0043474B"/>
    <w:rsid w:val="0045040C"/>
    <w:rsid w:val="0045603C"/>
    <w:rsid w:val="0046101D"/>
    <w:rsid w:val="00471910"/>
    <w:rsid w:val="00474D2E"/>
    <w:rsid w:val="00476F5C"/>
    <w:rsid w:val="004869AD"/>
    <w:rsid w:val="0048709B"/>
    <w:rsid w:val="0049486E"/>
    <w:rsid w:val="0049749C"/>
    <w:rsid w:val="004A243A"/>
    <w:rsid w:val="004B6F6C"/>
    <w:rsid w:val="004B7E46"/>
    <w:rsid w:val="004D2154"/>
    <w:rsid w:val="004E76AD"/>
    <w:rsid w:val="005005E9"/>
    <w:rsid w:val="00502AA2"/>
    <w:rsid w:val="00504CA0"/>
    <w:rsid w:val="00516385"/>
    <w:rsid w:val="00523B40"/>
    <w:rsid w:val="00527FFD"/>
    <w:rsid w:val="00537A7D"/>
    <w:rsid w:val="00543A36"/>
    <w:rsid w:val="00544BDB"/>
    <w:rsid w:val="00554CC3"/>
    <w:rsid w:val="00556D35"/>
    <w:rsid w:val="00562EED"/>
    <w:rsid w:val="005A129F"/>
    <w:rsid w:val="005A527C"/>
    <w:rsid w:val="005B0F92"/>
    <w:rsid w:val="005C5FDC"/>
    <w:rsid w:val="005E291B"/>
    <w:rsid w:val="005E757B"/>
    <w:rsid w:val="005F6EE0"/>
    <w:rsid w:val="0060162E"/>
    <w:rsid w:val="00604BCC"/>
    <w:rsid w:val="0063035F"/>
    <w:rsid w:val="0065442D"/>
    <w:rsid w:val="00656309"/>
    <w:rsid w:val="00657AD2"/>
    <w:rsid w:val="00665926"/>
    <w:rsid w:val="00673852"/>
    <w:rsid w:val="0067782A"/>
    <w:rsid w:val="006872F6"/>
    <w:rsid w:val="00695AD8"/>
    <w:rsid w:val="00697CC5"/>
    <w:rsid w:val="006A1F0D"/>
    <w:rsid w:val="006D2871"/>
    <w:rsid w:val="006D4DEB"/>
    <w:rsid w:val="006D5F11"/>
    <w:rsid w:val="006E775E"/>
    <w:rsid w:val="007019FE"/>
    <w:rsid w:val="007264B5"/>
    <w:rsid w:val="00732589"/>
    <w:rsid w:val="00733261"/>
    <w:rsid w:val="00754BFD"/>
    <w:rsid w:val="00775880"/>
    <w:rsid w:val="00776987"/>
    <w:rsid w:val="00776B27"/>
    <w:rsid w:val="0077714F"/>
    <w:rsid w:val="0078483C"/>
    <w:rsid w:val="00790E84"/>
    <w:rsid w:val="00791972"/>
    <w:rsid w:val="007A4160"/>
    <w:rsid w:val="007B611C"/>
    <w:rsid w:val="007D48FA"/>
    <w:rsid w:val="007E0F6F"/>
    <w:rsid w:val="00804F29"/>
    <w:rsid w:val="00827C08"/>
    <w:rsid w:val="00834C89"/>
    <w:rsid w:val="00837E7A"/>
    <w:rsid w:val="00840069"/>
    <w:rsid w:val="00841372"/>
    <w:rsid w:val="00844C71"/>
    <w:rsid w:val="008612B5"/>
    <w:rsid w:val="00867279"/>
    <w:rsid w:val="00890300"/>
    <w:rsid w:val="008A1F5A"/>
    <w:rsid w:val="008A30D9"/>
    <w:rsid w:val="008A4AD6"/>
    <w:rsid w:val="008A6AD7"/>
    <w:rsid w:val="008B6557"/>
    <w:rsid w:val="008C4596"/>
    <w:rsid w:val="008D0E6B"/>
    <w:rsid w:val="008D27C3"/>
    <w:rsid w:val="008D700B"/>
    <w:rsid w:val="00912928"/>
    <w:rsid w:val="009223BE"/>
    <w:rsid w:val="00926043"/>
    <w:rsid w:val="00936E80"/>
    <w:rsid w:val="009535F3"/>
    <w:rsid w:val="0095365E"/>
    <w:rsid w:val="00963D7B"/>
    <w:rsid w:val="0097606A"/>
    <w:rsid w:val="00982E1B"/>
    <w:rsid w:val="009870D0"/>
    <w:rsid w:val="00991C3B"/>
    <w:rsid w:val="00992B34"/>
    <w:rsid w:val="009B1ADB"/>
    <w:rsid w:val="009B702D"/>
    <w:rsid w:val="009D3480"/>
    <w:rsid w:val="009D5B6F"/>
    <w:rsid w:val="009D7AD8"/>
    <w:rsid w:val="009E0220"/>
    <w:rsid w:val="009E5466"/>
    <w:rsid w:val="009F3DE5"/>
    <w:rsid w:val="009F6797"/>
    <w:rsid w:val="00A130CF"/>
    <w:rsid w:val="00A171C0"/>
    <w:rsid w:val="00A34E99"/>
    <w:rsid w:val="00A47847"/>
    <w:rsid w:val="00A64ACB"/>
    <w:rsid w:val="00A65555"/>
    <w:rsid w:val="00A81F22"/>
    <w:rsid w:val="00A913B5"/>
    <w:rsid w:val="00A9346F"/>
    <w:rsid w:val="00AB246B"/>
    <w:rsid w:val="00AB7DC3"/>
    <w:rsid w:val="00AC2084"/>
    <w:rsid w:val="00AD34EA"/>
    <w:rsid w:val="00AD4FB8"/>
    <w:rsid w:val="00AF40F3"/>
    <w:rsid w:val="00B011C4"/>
    <w:rsid w:val="00B25C6C"/>
    <w:rsid w:val="00B30C4C"/>
    <w:rsid w:val="00B341CB"/>
    <w:rsid w:val="00B51508"/>
    <w:rsid w:val="00B66015"/>
    <w:rsid w:val="00B6616C"/>
    <w:rsid w:val="00B67896"/>
    <w:rsid w:val="00B73C6B"/>
    <w:rsid w:val="00BA1A49"/>
    <w:rsid w:val="00BA4064"/>
    <w:rsid w:val="00BA4ADC"/>
    <w:rsid w:val="00BC3E45"/>
    <w:rsid w:val="00BE058F"/>
    <w:rsid w:val="00BE3BC1"/>
    <w:rsid w:val="00BF6276"/>
    <w:rsid w:val="00C05B7C"/>
    <w:rsid w:val="00C23872"/>
    <w:rsid w:val="00C306FA"/>
    <w:rsid w:val="00C343BE"/>
    <w:rsid w:val="00C47167"/>
    <w:rsid w:val="00C47558"/>
    <w:rsid w:val="00C554B0"/>
    <w:rsid w:val="00C71482"/>
    <w:rsid w:val="00C86C3D"/>
    <w:rsid w:val="00CB0B82"/>
    <w:rsid w:val="00CC3249"/>
    <w:rsid w:val="00CE2929"/>
    <w:rsid w:val="00CF0E68"/>
    <w:rsid w:val="00CF3C00"/>
    <w:rsid w:val="00D04722"/>
    <w:rsid w:val="00D21152"/>
    <w:rsid w:val="00D2793F"/>
    <w:rsid w:val="00D30C85"/>
    <w:rsid w:val="00D5572B"/>
    <w:rsid w:val="00D95A62"/>
    <w:rsid w:val="00DC17A8"/>
    <w:rsid w:val="00DC1A96"/>
    <w:rsid w:val="00DD6F03"/>
    <w:rsid w:val="00DE6182"/>
    <w:rsid w:val="00E053F0"/>
    <w:rsid w:val="00E108DB"/>
    <w:rsid w:val="00E32C11"/>
    <w:rsid w:val="00E63D05"/>
    <w:rsid w:val="00E67703"/>
    <w:rsid w:val="00E726E9"/>
    <w:rsid w:val="00E837C8"/>
    <w:rsid w:val="00E91998"/>
    <w:rsid w:val="00EB4C65"/>
    <w:rsid w:val="00EC401F"/>
    <w:rsid w:val="00EC4CFD"/>
    <w:rsid w:val="00EC5533"/>
    <w:rsid w:val="00ED2181"/>
    <w:rsid w:val="00EF0E95"/>
    <w:rsid w:val="00F30479"/>
    <w:rsid w:val="00F42E5A"/>
    <w:rsid w:val="00F5335E"/>
    <w:rsid w:val="00F53E2D"/>
    <w:rsid w:val="00F56852"/>
    <w:rsid w:val="00F638F9"/>
    <w:rsid w:val="00F77DBC"/>
    <w:rsid w:val="00F81D03"/>
    <w:rsid w:val="00F866E2"/>
    <w:rsid w:val="00F8704F"/>
    <w:rsid w:val="00F91A4A"/>
    <w:rsid w:val="00FB0617"/>
    <w:rsid w:val="00FB2E7F"/>
    <w:rsid w:val="00FB3CA0"/>
    <w:rsid w:val="00FC32D3"/>
    <w:rsid w:val="00FC4230"/>
    <w:rsid w:val="00FC4C0F"/>
    <w:rsid w:val="00FC4E8B"/>
    <w:rsid w:val="00FE445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22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9D5B6F"/>
    <w:rPr>
      <w:sz w:val="24"/>
      <w:szCs w:val="24"/>
    </w:rPr>
  </w:style>
  <w:style w:type="paragraph" w:styleId="berschrift1">
    <w:name w:val="heading 1"/>
    <w:basedOn w:val="Standard"/>
    <w:next w:val="Standard"/>
    <w:link w:val="berschrift1Zchn"/>
    <w:uiPriority w:val="99"/>
    <w:qFormat/>
    <w:rsid w:val="009D5B6F"/>
    <w:pPr>
      <w:keepNext/>
      <w:spacing w:line="340" w:lineRule="atLeast"/>
      <w:ind w:left="1979"/>
      <w:jc w:val="both"/>
      <w:outlineLvl w:val="0"/>
    </w:pPr>
    <w:rPr>
      <w:b/>
      <w:bCs/>
    </w:rPr>
  </w:style>
  <w:style w:type="paragraph" w:styleId="berschrift2">
    <w:name w:val="heading 2"/>
    <w:basedOn w:val="Standard"/>
    <w:next w:val="Standard"/>
    <w:link w:val="berschrift2Zchn"/>
    <w:uiPriority w:val="99"/>
    <w:qFormat/>
    <w:rsid w:val="009D5B6F"/>
    <w:pPr>
      <w:keepNext/>
      <w:spacing w:line="360" w:lineRule="atLeast"/>
      <w:ind w:left="1134"/>
      <w:jc w:val="both"/>
      <w:outlineLvl w:val="1"/>
    </w:pPr>
    <w:rPr>
      <w:b/>
      <w:bCs/>
    </w:rPr>
  </w:style>
  <w:style w:type="paragraph" w:styleId="berschrift3">
    <w:name w:val="heading 3"/>
    <w:basedOn w:val="Standard"/>
    <w:next w:val="Standardeinzug"/>
    <w:link w:val="berschrift3Zchn"/>
    <w:uiPriority w:val="99"/>
    <w:qFormat/>
    <w:rsid w:val="009D5B6F"/>
    <w:pPr>
      <w:autoSpaceDE w:val="0"/>
      <w:autoSpaceDN w:val="0"/>
      <w:ind w:left="354"/>
      <w:outlineLvl w:val="2"/>
    </w:pPr>
    <w:rPr>
      <w:b/>
      <w:bCs/>
    </w:rPr>
  </w:style>
  <w:style w:type="paragraph" w:styleId="berschrift4">
    <w:name w:val="heading 4"/>
    <w:basedOn w:val="Standard"/>
    <w:next w:val="Standard"/>
    <w:link w:val="berschrift4Zchn"/>
    <w:uiPriority w:val="99"/>
    <w:qFormat/>
    <w:rsid w:val="009D5B6F"/>
    <w:pPr>
      <w:keepNext/>
      <w:spacing w:line="360" w:lineRule="atLeast"/>
      <w:ind w:left="1701"/>
      <w:jc w:val="both"/>
      <w:outlineLvl w:val="3"/>
    </w:pPr>
    <w:rPr>
      <w:b/>
      <w:bCs/>
    </w:rPr>
  </w:style>
  <w:style w:type="paragraph" w:styleId="berschrift5">
    <w:name w:val="heading 5"/>
    <w:basedOn w:val="Standard"/>
    <w:next w:val="Standard"/>
    <w:link w:val="berschrift5Zchn"/>
    <w:uiPriority w:val="99"/>
    <w:qFormat/>
    <w:rsid w:val="009D5B6F"/>
    <w:pPr>
      <w:keepNext/>
      <w:spacing w:line="360" w:lineRule="atLeast"/>
      <w:ind w:left="1418" w:firstLine="567"/>
      <w:jc w:val="both"/>
      <w:outlineLvl w:val="4"/>
    </w:pPr>
    <w:rPr>
      <w:b/>
      <w:bCs/>
    </w:rPr>
  </w:style>
  <w:style w:type="paragraph" w:styleId="berschrift6">
    <w:name w:val="heading 6"/>
    <w:basedOn w:val="Standard"/>
    <w:next w:val="Standard"/>
    <w:link w:val="berschrift6Zchn"/>
    <w:uiPriority w:val="99"/>
    <w:qFormat/>
    <w:rsid w:val="009D5B6F"/>
    <w:pPr>
      <w:keepNext/>
      <w:spacing w:line="360" w:lineRule="atLeast"/>
      <w:ind w:left="1418"/>
      <w:jc w:val="both"/>
      <w:outlineLvl w:val="5"/>
    </w:pPr>
    <w:rPr>
      <w:b/>
      <w:bCs/>
    </w:rPr>
  </w:style>
  <w:style w:type="paragraph" w:styleId="berschrift7">
    <w:name w:val="heading 7"/>
    <w:basedOn w:val="Standard"/>
    <w:next w:val="Standard"/>
    <w:link w:val="berschrift7Zchn"/>
    <w:uiPriority w:val="99"/>
    <w:qFormat/>
    <w:rsid w:val="009D5B6F"/>
    <w:pPr>
      <w:keepNext/>
      <w:ind w:left="1418"/>
      <w:outlineLvl w:val="6"/>
    </w:pPr>
    <w:rPr>
      <w:b/>
      <w:bCs/>
    </w:rPr>
  </w:style>
  <w:style w:type="paragraph" w:styleId="berschrift8">
    <w:name w:val="heading 8"/>
    <w:basedOn w:val="Standard"/>
    <w:next w:val="Standard"/>
    <w:link w:val="berschrift8Zchn"/>
    <w:uiPriority w:val="99"/>
    <w:qFormat/>
    <w:rsid w:val="009D5B6F"/>
    <w:pPr>
      <w:keepNext/>
      <w:spacing w:line="360" w:lineRule="atLeast"/>
      <w:ind w:left="1440"/>
      <w:jc w:val="both"/>
      <w:outlineLvl w:val="7"/>
    </w:pPr>
    <w:rPr>
      <w:b/>
      <w:bCs/>
    </w:rPr>
  </w:style>
  <w:style w:type="paragraph" w:styleId="berschrift9">
    <w:name w:val="heading 9"/>
    <w:basedOn w:val="Standard"/>
    <w:next w:val="Standard"/>
    <w:link w:val="berschrift9Zchn"/>
    <w:uiPriority w:val="99"/>
    <w:qFormat/>
    <w:rsid w:val="009D5B6F"/>
    <w:pPr>
      <w:keepNext/>
      <w:spacing w:line="360" w:lineRule="atLeast"/>
      <w:ind w:left="1531"/>
      <w:jc w:val="both"/>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490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D490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D490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D4904"/>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D4904"/>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5D4904"/>
    <w:rPr>
      <w:rFonts w:ascii="Calibri" w:eastAsia="Times New Roman" w:hAnsi="Calibri" w:cs="Times New Roman"/>
      <w:b/>
      <w:bCs/>
    </w:rPr>
  </w:style>
  <w:style w:type="character" w:customStyle="1" w:styleId="berschrift7Zchn">
    <w:name w:val="Überschrift 7 Zchn"/>
    <w:basedOn w:val="Absatz-Standardschriftart"/>
    <w:link w:val="berschrift7"/>
    <w:uiPriority w:val="9"/>
    <w:semiHidden/>
    <w:rsid w:val="005D4904"/>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sid w:val="005D4904"/>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9"/>
    <w:semiHidden/>
    <w:rsid w:val="005D4904"/>
    <w:rPr>
      <w:rFonts w:ascii="Cambria" w:eastAsia="Times New Roman" w:hAnsi="Cambria" w:cs="Times New Roman"/>
    </w:rPr>
  </w:style>
  <w:style w:type="paragraph" w:styleId="Kopfzeile">
    <w:name w:val="header"/>
    <w:basedOn w:val="Standard"/>
    <w:link w:val="KopfzeileZchn"/>
    <w:uiPriority w:val="99"/>
    <w:semiHidden/>
    <w:rsid w:val="009D5B6F"/>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uiPriority w:val="99"/>
    <w:semiHidden/>
    <w:rsid w:val="005D4904"/>
    <w:rPr>
      <w:sz w:val="24"/>
      <w:szCs w:val="24"/>
    </w:rPr>
  </w:style>
  <w:style w:type="paragraph" w:styleId="Fuzeile">
    <w:name w:val="footer"/>
    <w:basedOn w:val="Standard"/>
    <w:link w:val="FuzeileZchn"/>
    <w:uiPriority w:val="99"/>
    <w:semiHidden/>
    <w:rsid w:val="009D5B6F"/>
    <w:pPr>
      <w:tabs>
        <w:tab w:val="center" w:pos="4536"/>
        <w:tab w:val="right" w:pos="9072"/>
      </w:tabs>
      <w:autoSpaceDE w:val="0"/>
      <w:autoSpaceDN w:val="0"/>
    </w:pPr>
    <w:rPr>
      <w:sz w:val="20"/>
      <w:szCs w:val="20"/>
    </w:rPr>
  </w:style>
  <w:style w:type="character" w:customStyle="1" w:styleId="FuzeileZchn">
    <w:name w:val="Fußzeile Zchn"/>
    <w:basedOn w:val="Absatz-Standardschriftart"/>
    <w:link w:val="Fuzeile"/>
    <w:uiPriority w:val="99"/>
    <w:semiHidden/>
    <w:rsid w:val="005D4904"/>
    <w:rPr>
      <w:sz w:val="24"/>
      <w:szCs w:val="24"/>
    </w:rPr>
  </w:style>
  <w:style w:type="character" w:styleId="Seitenzahl">
    <w:name w:val="page number"/>
    <w:basedOn w:val="Absatz-Standardschriftart"/>
    <w:uiPriority w:val="99"/>
    <w:semiHidden/>
    <w:rsid w:val="009D5B6F"/>
    <w:rPr>
      <w:rFonts w:cs="Times New Roman"/>
    </w:rPr>
  </w:style>
  <w:style w:type="paragraph" w:customStyle="1" w:styleId="Infozeile">
    <w:name w:val="Infozeile"/>
    <w:basedOn w:val="Standard"/>
    <w:uiPriority w:val="99"/>
    <w:rsid w:val="009D5B6F"/>
    <w:pPr>
      <w:autoSpaceDE w:val="0"/>
      <w:autoSpaceDN w:val="0"/>
      <w:jc w:val="both"/>
    </w:pPr>
    <w:rPr>
      <w:i/>
      <w:iCs/>
    </w:rPr>
  </w:style>
  <w:style w:type="character" w:styleId="Hyperlink">
    <w:name w:val="Hyperlink"/>
    <w:basedOn w:val="Absatz-Standardschriftart"/>
    <w:uiPriority w:val="99"/>
    <w:semiHidden/>
    <w:rsid w:val="009D5B6F"/>
    <w:rPr>
      <w:rFonts w:cs="Times New Roman"/>
      <w:color w:val="0000FF"/>
      <w:u w:val="single"/>
    </w:rPr>
  </w:style>
  <w:style w:type="paragraph" w:styleId="Textkrper-Zeileneinzug">
    <w:name w:val="Body Text Indent"/>
    <w:basedOn w:val="Standard"/>
    <w:link w:val="Textkrper-ZeileneinzugZchn"/>
    <w:uiPriority w:val="99"/>
    <w:semiHidden/>
    <w:rsid w:val="009D5B6F"/>
    <w:pPr>
      <w:spacing w:line="360" w:lineRule="atLeast"/>
      <w:jc w:val="both"/>
    </w:pPr>
    <w:rPr>
      <w:b/>
      <w:bCs/>
    </w:rPr>
  </w:style>
  <w:style w:type="character" w:customStyle="1" w:styleId="Textkrper-ZeileneinzugZchn">
    <w:name w:val="Textkörper-Zeileneinzug Zchn"/>
    <w:basedOn w:val="Absatz-Standardschriftart"/>
    <w:link w:val="Textkrper-Zeileneinzug"/>
    <w:uiPriority w:val="99"/>
    <w:semiHidden/>
    <w:rsid w:val="005D4904"/>
    <w:rPr>
      <w:sz w:val="24"/>
      <w:szCs w:val="24"/>
    </w:rPr>
  </w:style>
  <w:style w:type="paragraph" w:styleId="Standardeinzug">
    <w:name w:val="Normal Indent"/>
    <w:basedOn w:val="Standard"/>
    <w:uiPriority w:val="99"/>
    <w:semiHidden/>
    <w:rsid w:val="009D5B6F"/>
    <w:pPr>
      <w:ind w:left="708"/>
    </w:pPr>
  </w:style>
  <w:style w:type="paragraph" w:styleId="Textkrper">
    <w:name w:val="Body Text"/>
    <w:basedOn w:val="Standard"/>
    <w:link w:val="TextkrperZchn"/>
    <w:uiPriority w:val="99"/>
    <w:semiHidden/>
    <w:rsid w:val="009D5B6F"/>
    <w:pPr>
      <w:spacing w:line="280" w:lineRule="atLeast"/>
      <w:jc w:val="both"/>
    </w:pPr>
  </w:style>
  <w:style w:type="character" w:customStyle="1" w:styleId="TextkrperZchn">
    <w:name w:val="Textkörper Zchn"/>
    <w:basedOn w:val="Absatz-Standardschriftart"/>
    <w:link w:val="Textkrper"/>
    <w:uiPriority w:val="99"/>
    <w:semiHidden/>
    <w:rsid w:val="005D4904"/>
    <w:rPr>
      <w:sz w:val="24"/>
      <w:szCs w:val="24"/>
    </w:rPr>
  </w:style>
  <w:style w:type="paragraph" w:styleId="Textkrper-Einzug2">
    <w:name w:val="Body Text Indent 2"/>
    <w:basedOn w:val="Standard"/>
    <w:link w:val="Textkrper-Einzug2Zchn"/>
    <w:uiPriority w:val="99"/>
    <w:semiHidden/>
    <w:rsid w:val="009D5B6F"/>
    <w:pPr>
      <w:spacing w:line="340" w:lineRule="atLeast"/>
      <w:ind w:left="1979" w:firstLine="539"/>
      <w:jc w:val="both"/>
    </w:pPr>
  </w:style>
  <w:style w:type="character" w:customStyle="1" w:styleId="Textkrper-Einzug2Zchn">
    <w:name w:val="Textkörper-Einzug 2 Zchn"/>
    <w:basedOn w:val="Absatz-Standardschriftart"/>
    <w:link w:val="Textkrper-Einzug2"/>
    <w:uiPriority w:val="99"/>
    <w:semiHidden/>
    <w:rsid w:val="005D4904"/>
    <w:rPr>
      <w:sz w:val="24"/>
      <w:szCs w:val="24"/>
    </w:rPr>
  </w:style>
  <w:style w:type="character" w:styleId="Kommentarzeichen">
    <w:name w:val="annotation reference"/>
    <w:basedOn w:val="Absatz-Standardschriftart"/>
    <w:uiPriority w:val="99"/>
    <w:semiHidden/>
    <w:rsid w:val="009D5B6F"/>
    <w:rPr>
      <w:rFonts w:cs="Times New Roman"/>
      <w:sz w:val="16"/>
      <w:szCs w:val="16"/>
    </w:rPr>
  </w:style>
  <w:style w:type="paragraph" w:styleId="Kommentartext">
    <w:name w:val="annotation text"/>
    <w:basedOn w:val="Standard"/>
    <w:link w:val="KommentartextZchn"/>
    <w:uiPriority w:val="99"/>
    <w:semiHidden/>
    <w:rsid w:val="009D5B6F"/>
    <w:rPr>
      <w:sz w:val="20"/>
      <w:szCs w:val="20"/>
    </w:rPr>
  </w:style>
  <w:style w:type="character" w:customStyle="1" w:styleId="KommentartextZchn">
    <w:name w:val="Kommentartext Zchn"/>
    <w:basedOn w:val="Absatz-Standardschriftart"/>
    <w:link w:val="Kommentartext"/>
    <w:uiPriority w:val="99"/>
    <w:semiHidden/>
    <w:rsid w:val="005D4904"/>
    <w:rPr>
      <w:sz w:val="20"/>
      <w:szCs w:val="20"/>
    </w:rPr>
  </w:style>
  <w:style w:type="paragraph" w:styleId="Textkrper-Einzug3">
    <w:name w:val="Body Text Indent 3"/>
    <w:basedOn w:val="Standard"/>
    <w:link w:val="Textkrper-Einzug3Zchn"/>
    <w:uiPriority w:val="99"/>
    <w:semiHidden/>
    <w:rsid w:val="009D5B6F"/>
    <w:pPr>
      <w:spacing w:line="360" w:lineRule="atLeast"/>
      <w:ind w:left="1979" w:firstLine="567"/>
      <w:jc w:val="both"/>
    </w:pPr>
  </w:style>
  <w:style w:type="character" w:customStyle="1" w:styleId="Textkrper-Einzug3Zchn">
    <w:name w:val="Textkörper-Einzug 3 Zchn"/>
    <w:basedOn w:val="Absatz-Standardschriftart"/>
    <w:link w:val="Textkrper-Einzug3"/>
    <w:uiPriority w:val="99"/>
    <w:semiHidden/>
    <w:rsid w:val="005D4904"/>
    <w:rPr>
      <w:sz w:val="16"/>
      <w:szCs w:val="16"/>
    </w:rPr>
  </w:style>
  <w:style w:type="character" w:styleId="Fett">
    <w:name w:val="Strong"/>
    <w:basedOn w:val="Absatz-Standardschriftart"/>
    <w:uiPriority w:val="99"/>
    <w:qFormat/>
    <w:rsid w:val="009D5B6F"/>
    <w:rPr>
      <w:rFonts w:cs="Times New Roman"/>
      <w:b/>
      <w:bCs/>
    </w:rPr>
  </w:style>
  <w:style w:type="character" w:customStyle="1" w:styleId="fliesstext">
    <w:name w:val="fliesstext"/>
    <w:basedOn w:val="Absatz-Standardschriftart"/>
    <w:uiPriority w:val="99"/>
    <w:rsid w:val="009D5B6F"/>
    <w:rPr>
      <w:rFonts w:cs="Times New Roman"/>
    </w:rPr>
  </w:style>
  <w:style w:type="paragraph" w:customStyle="1" w:styleId="AB">
    <w:name w:val="AB"/>
    <w:uiPriority w:val="99"/>
    <w:rsid w:val="009D5B6F"/>
    <w:pPr>
      <w:autoSpaceDE w:val="0"/>
      <w:autoSpaceDN w:val="0"/>
      <w:spacing w:line="360" w:lineRule="exact"/>
      <w:ind w:left="3232" w:right="1304" w:firstLine="567"/>
      <w:jc w:val="both"/>
    </w:pPr>
    <w:rPr>
      <w:rFonts w:ascii="CG Times (WN)" w:hAnsi="CG Times (WN)"/>
      <w:sz w:val="24"/>
      <w:szCs w:val="24"/>
    </w:rPr>
  </w:style>
  <w:style w:type="paragraph" w:customStyle="1" w:styleId="faqfrage">
    <w:name w:val="faqfrage"/>
    <w:basedOn w:val="Standard"/>
    <w:uiPriority w:val="99"/>
    <w:rsid w:val="009D5B6F"/>
    <w:pPr>
      <w:spacing w:before="100" w:beforeAutospacing="1" w:after="100" w:afterAutospacing="1"/>
    </w:pPr>
    <w:rPr>
      <w:rFonts w:ascii="Arial Unicode MS" w:eastAsia="Arial Unicode MS" w:hAnsi="Arial Unicode MS"/>
    </w:rPr>
  </w:style>
  <w:style w:type="paragraph" w:styleId="StandardWeb">
    <w:name w:val="Normal (Web)"/>
    <w:basedOn w:val="Standard"/>
    <w:uiPriority w:val="99"/>
    <w:semiHidden/>
    <w:rsid w:val="009D5B6F"/>
    <w:pPr>
      <w:spacing w:before="100" w:beforeAutospacing="1" w:after="100" w:afterAutospacing="1"/>
    </w:pPr>
    <w:rPr>
      <w:rFonts w:ascii="Arial Unicode MS" w:eastAsia="Arial Unicode MS" w:hAnsi="Arial Unicode MS"/>
    </w:rPr>
  </w:style>
  <w:style w:type="character" w:styleId="BesuchterHyperlink">
    <w:name w:val="FollowedHyperlink"/>
    <w:basedOn w:val="Absatz-Standardschriftart"/>
    <w:uiPriority w:val="99"/>
    <w:semiHidden/>
    <w:rsid w:val="009D5B6F"/>
    <w:rPr>
      <w:rFonts w:cs="Times New Roman"/>
      <w:color w:val="800080"/>
      <w:u w:val="single"/>
    </w:rPr>
  </w:style>
  <w:style w:type="paragraph" w:customStyle="1" w:styleId="bodytext">
    <w:name w:val="bodytext"/>
    <w:basedOn w:val="Standard"/>
    <w:uiPriority w:val="99"/>
    <w:rsid w:val="009D5B6F"/>
    <w:pPr>
      <w:spacing w:before="100" w:beforeAutospacing="1" w:after="100" w:afterAutospacing="1"/>
    </w:pPr>
    <w:rPr>
      <w:rFonts w:ascii="Arial Unicode MS" w:eastAsia="Arial Unicode MS" w:hAnsi="Arial Unicode MS" w:cs="Arial Unicode MS"/>
    </w:rPr>
  </w:style>
  <w:style w:type="paragraph" w:customStyle="1" w:styleId="Textkrper-Zeileneinzug1">
    <w:name w:val="Textkörper-Zeileneinzug1"/>
    <w:basedOn w:val="Standard"/>
    <w:uiPriority w:val="99"/>
    <w:rsid w:val="00B51508"/>
    <w:pPr>
      <w:autoSpaceDE w:val="0"/>
      <w:autoSpaceDN w:val="0"/>
      <w:spacing w:line="360" w:lineRule="atLeast"/>
      <w:ind w:left="3402"/>
      <w:jc w:val="both"/>
    </w:pPr>
    <w:rPr>
      <w:sz w:val="22"/>
      <w:szCs w:val="22"/>
    </w:rPr>
  </w:style>
  <w:style w:type="paragraph" w:styleId="Sprechblasentext">
    <w:name w:val="Balloon Text"/>
    <w:basedOn w:val="Standard"/>
    <w:link w:val="SprechblasentextZchn"/>
    <w:uiPriority w:val="99"/>
    <w:semiHidden/>
    <w:rsid w:val="00B51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1508"/>
    <w:rPr>
      <w:rFonts w:ascii="Tahoma" w:hAnsi="Tahoma" w:cs="Tahoma"/>
      <w:sz w:val="16"/>
      <w:szCs w:val="16"/>
    </w:rPr>
  </w:style>
  <w:style w:type="character" w:customStyle="1" w:styleId="st">
    <w:name w:val="st"/>
    <w:basedOn w:val="Absatz-Standardschriftart"/>
    <w:rsid w:val="00FB0617"/>
  </w:style>
  <w:style w:type="paragraph" w:styleId="Kommentarthema">
    <w:name w:val="annotation subject"/>
    <w:basedOn w:val="Kommentartext"/>
    <w:next w:val="Kommentartext"/>
    <w:link w:val="KommentarthemaZchn"/>
    <w:uiPriority w:val="99"/>
    <w:semiHidden/>
    <w:unhideWhenUsed/>
    <w:rsid w:val="00291484"/>
    <w:rPr>
      <w:b/>
      <w:bCs/>
    </w:rPr>
  </w:style>
  <w:style w:type="character" w:customStyle="1" w:styleId="KommentarthemaZchn">
    <w:name w:val="Kommentarthema Zchn"/>
    <w:basedOn w:val="KommentartextZchn"/>
    <w:link w:val="Kommentarthema"/>
    <w:uiPriority w:val="99"/>
    <w:semiHidden/>
    <w:rsid w:val="0029148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9D5B6F"/>
    <w:rPr>
      <w:sz w:val="24"/>
      <w:szCs w:val="24"/>
    </w:rPr>
  </w:style>
  <w:style w:type="paragraph" w:styleId="berschrift1">
    <w:name w:val="heading 1"/>
    <w:basedOn w:val="Standard"/>
    <w:next w:val="Standard"/>
    <w:link w:val="berschrift1Zchn"/>
    <w:uiPriority w:val="99"/>
    <w:qFormat/>
    <w:rsid w:val="009D5B6F"/>
    <w:pPr>
      <w:keepNext/>
      <w:spacing w:line="340" w:lineRule="atLeast"/>
      <w:ind w:left="1979"/>
      <w:jc w:val="both"/>
      <w:outlineLvl w:val="0"/>
    </w:pPr>
    <w:rPr>
      <w:b/>
      <w:bCs/>
    </w:rPr>
  </w:style>
  <w:style w:type="paragraph" w:styleId="berschrift2">
    <w:name w:val="heading 2"/>
    <w:basedOn w:val="Standard"/>
    <w:next w:val="Standard"/>
    <w:link w:val="berschrift2Zchn"/>
    <w:uiPriority w:val="99"/>
    <w:qFormat/>
    <w:rsid w:val="009D5B6F"/>
    <w:pPr>
      <w:keepNext/>
      <w:spacing w:line="360" w:lineRule="atLeast"/>
      <w:ind w:left="1134"/>
      <w:jc w:val="both"/>
      <w:outlineLvl w:val="1"/>
    </w:pPr>
    <w:rPr>
      <w:b/>
      <w:bCs/>
    </w:rPr>
  </w:style>
  <w:style w:type="paragraph" w:styleId="berschrift3">
    <w:name w:val="heading 3"/>
    <w:basedOn w:val="Standard"/>
    <w:next w:val="Standardeinzug"/>
    <w:link w:val="berschrift3Zchn"/>
    <w:uiPriority w:val="99"/>
    <w:qFormat/>
    <w:rsid w:val="009D5B6F"/>
    <w:pPr>
      <w:autoSpaceDE w:val="0"/>
      <w:autoSpaceDN w:val="0"/>
      <w:ind w:left="354"/>
      <w:outlineLvl w:val="2"/>
    </w:pPr>
    <w:rPr>
      <w:b/>
      <w:bCs/>
    </w:rPr>
  </w:style>
  <w:style w:type="paragraph" w:styleId="berschrift4">
    <w:name w:val="heading 4"/>
    <w:basedOn w:val="Standard"/>
    <w:next w:val="Standard"/>
    <w:link w:val="berschrift4Zchn"/>
    <w:uiPriority w:val="99"/>
    <w:qFormat/>
    <w:rsid w:val="009D5B6F"/>
    <w:pPr>
      <w:keepNext/>
      <w:spacing w:line="360" w:lineRule="atLeast"/>
      <w:ind w:left="1701"/>
      <w:jc w:val="both"/>
      <w:outlineLvl w:val="3"/>
    </w:pPr>
    <w:rPr>
      <w:b/>
      <w:bCs/>
    </w:rPr>
  </w:style>
  <w:style w:type="paragraph" w:styleId="berschrift5">
    <w:name w:val="heading 5"/>
    <w:basedOn w:val="Standard"/>
    <w:next w:val="Standard"/>
    <w:link w:val="berschrift5Zchn"/>
    <w:uiPriority w:val="99"/>
    <w:qFormat/>
    <w:rsid w:val="009D5B6F"/>
    <w:pPr>
      <w:keepNext/>
      <w:spacing w:line="360" w:lineRule="atLeast"/>
      <w:ind w:left="1418" w:firstLine="567"/>
      <w:jc w:val="both"/>
      <w:outlineLvl w:val="4"/>
    </w:pPr>
    <w:rPr>
      <w:b/>
      <w:bCs/>
    </w:rPr>
  </w:style>
  <w:style w:type="paragraph" w:styleId="berschrift6">
    <w:name w:val="heading 6"/>
    <w:basedOn w:val="Standard"/>
    <w:next w:val="Standard"/>
    <w:link w:val="berschrift6Zchn"/>
    <w:uiPriority w:val="99"/>
    <w:qFormat/>
    <w:rsid w:val="009D5B6F"/>
    <w:pPr>
      <w:keepNext/>
      <w:spacing w:line="360" w:lineRule="atLeast"/>
      <w:ind w:left="1418"/>
      <w:jc w:val="both"/>
      <w:outlineLvl w:val="5"/>
    </w:pPr>
    <w:rPr>
      <w:b/>
      <w:bCs/>
    </w:rPr>
  </w:style>
  <w:style w:type="paragraph" w:styleId="berschrift7">
    <w:name w:val="heading 7"/>
    <w:basedOn w:val="Standard"/>
    <w:next w:val="Standard"/>
    <w:link w:val="berschrift7Zchn"/>
    <w:uiPriority w:val="99"/>
    <w:qFormat/>
    <w:rsid w:val="009D5B6F"/>
    <w:pPr>
      <w:keepNext/>
      <w:ind w:left="1418"/>
      <w:outlineLvl w:val="6"/>
    </w:pPr>
    <w:rPr>
      <w:b/>
      <w:bCs/>
    </w:rPr>
  </w:style>
  <w:style w:type="paragraph" w:styleId="berschrift8">
    <w:name w:val="heading 8"/>
    <w:basedOn w:val="Standard"/>
    <w:next w:val="Standard"/>
    <w:link w:val="berschrift8Zchn"/>
    <w:uiPriority w:val="99"/>
    <w:qFormat/>
    <w:rsid w:val="009D5B6F"/>
    <w:pPr>
      <w:keepNext/>
      <w:spacing w:line="360" w:lineRule="atLeast"/>
      <w:ind w:left="1440"/>
      <w:jc w:val="both"/>
      <w:outlineLvl w:val="7"/>
    </w:pPr>
    <w:rPr>
      <w:b/>
      <w:bCs/>
    </w:rPr>
  </w:style>
  <w:style w:type="paragraph" w:styleId="berschrift9">
    <w:name w:val="heading 9"/>
    <w:basedOn w:val="Standard"/>
    <w:next w:val="Standard"/>
    <w:link w:val="berschrift9Zchn"/>
    <w:uiPriority w:val="99"/>
    <w:qFormat/>
    <w:rsid w:val="009D5B6F"/>
    <w:pPr>
      <w:keepNext/>
      <w:spacing w:line="360" w:lineRule="atLeast"/>
      <w:ind w:left="1531"/>
      <w:jc w:val="both"/>
      <w:outlineLvl w:val="8"/>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4904"/>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D4904"/>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D4904"/>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D4904"/>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D4904"/>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5D4904"/>
    <w:rPr>
      <w:rFonts w:ascii="Calibri" w:eastAsia="Times New Roman" w:hAnsi="Calibri" w:cs="Times New Roman"/>
      <w:b/>
      <w:bCs/>
    </w:rPr>
  </w:style>
  <w:style w:type="character" w:customStyle="1" w:styleId="berschrift7Zchn">
    <w:name w:val="Überschrift 7 Zchn"/>
    <w:basedOn w:val="Absatz-Standardschriftart"/>
    <w:link w:val="berschrift7"/>
    <w:uiPriority w:val="9"/>
    <w:semiHidden/>
    <w:rsid w:val="005D4904"/>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sid w:val="005D4904"/>
    <w:rPr>
      <w:rFonts w:ascii="Calibri" w:eastAsia="Times New Roman" w:hAnsi="Calibri" w:cs="Times New Roman"/>
      <w:i/>
      <w:iCs/>
      <w:sz w:val="24"/>
      <w:szCs w:val="24"/>
    </w:rPr>
  </w:style>
  <w:style w:type="character" w:customStyle="1" w:styleId="berschrift9Zchn">
    <w:name w:val="Überschrift 9 Zchn"/>
    <w:basedOn w:val="Absatz-Standardschriftart"/>
    <w:link w:val="berschrift9"/>
    <w:uiPriority w:val="9"/>
    <w:semiHidden/>
    <w:rsid w:val="005D4904"/>
    <w:rPr>
      <w:rFonts w:ascii="Cambria" w:eastAsia="Times New Roman" w:hAnsi="Cambria" w:cs="Times New Roman"/>
    </w:rPr>
  </w:style>
  <w:style w:type="paragraph" w:styleId="Kopfzeile">
    <w:name w:val="header"/>
    <w:basedOn w:val="Standard"/>
    <w:link w:val="KopfzeileZchn"/>
    <w:uiPriority w:val="99"/>
    <w:semiHidden/>
    <w:rsid w:val="009D5B6F"/>
    <w:pPr>
      <w:tabs>
        <w:tab w:val="center" w:pos="4536"/>
        <w:tab w:val="right" w:pos="9072"/>
      </w:tabs>
      <w:autoSpaceDE w:val="0"/>
      <w:autoSpaceDN w:val="0"/>
    </w:pPr>
    <w:rPr>
      <w:sz w:val="20"/>
      <w:szCs w:val="20"/>
    </w:rPr>
  </w:style>
  <w:style w:type="character" w:customStyle="1" w:styleId="KopfzeileZchn">
    <w:name w:val="Kopfzeile Zchn"/>
    <w:basedOn w:val="Absatz-Standardschriftart"/>
    <w:link w:val="Kopfzeile"/>
    <w:uiPriority w:val="99"/>
    <w:semiHidden/>
    <w:rsid w:val="005D4904"/>
    <w:rPr>
      <w:sz w:val="24"/>
      <w:szCs w:val="24"/>
    </w:rPr>
  </w:style>
  <w:style w:type="paragraph" w:styleId="Fuzeile">
    <w:name w:val="footer"/>
    <w:basedOn w:val="Standard"/>
    <w:link w:val="FuzeileZchn"/>
    <w:uiPriority w:val="99"/>
    <w:semiHidden/>
    <w:rsid w:val="009D5B6F"/>
    <w:pPr>
      <w:tabs>
        <w:tab w:val="center" w:pos="4536"/>
        <w:tab w:val="right" w:pos="9072"/>
      </w:tabs>
      <w:autoSpaceDE w:val="0"/>
      <w:autoSpaceDN w:val="0"/>
    </w:pPr>
    <w:rPr>
      <w:sz w:val="20"/>
      <w:szCs w:val="20"/>
    </w:rPr>
  </w:style>
  <w:style w:type="character" w:customStyle="1" w:styleId="FuzeileZchn">
    <w:name w:val="Fußzeile Zchn"/>
    <w:basedOn w:val="Absatz-Standardschriftart"/>
    <w:link w:val="Fuzeile"/>
    <w:uiPriority w:val="99"/>
    <w:semiHidden/>
    <w:rsid w:val="005D4904"/>
    <w:rPr>
      <w:sz w:val="24"/>
      <w:szCs w:val="24"/>
    </w:rPr>
  </w:style>
  <w:style w:type="character" w:styleId="Seitenzahl">
    <w:name w:val="page number"/>
    <w:basedOn w:val="Absatz-Standardschriftart"/>
    <w:uiPriority w:val="99"/>
    <w:semiHidden/>
    <w:rsid w:val="009D5B6F"/>
    <w:rPr>
      <w:rFonts w:cs="Times New Roman"/>
    </w:rPr>
  </w:style>
  <w:style w:type="paragraph" w:customStyle="1" w:styleId="Infozeile">
    <w:name w:val="Infozeile"/>
    <w:basedOn w:val="Standard"/>
    <w:uiPriority w:val="99"/>
    <w:rsid w:val="009D5B6F"/>
    <w:pPr>
      <w:autoSpaceDE w:val="0"/>
      <w:autoSpaceDN w:val="0"/>
      <w:jc w:val="both"/>
    </w:pPr>
    <w:rPr>
      <w:i/>
      <w:iCs/>
    </w:rPr>
  </w:style>
  <w:style w:type="character" w:styleId="Hyperlink">
    <w:name w:val="Hyperlink"/>
    <w:basedOn w:val="Absatz-Standardschriftart"/>
    <w:uiPriority w:val="99"/>
    <w:semiHidden/>
    <w:rsid w:val="009D5B6F"/>
    <w:rPr>
      <w:rFonts w:cs="Times New Roman"/>
      <w:color w:val="0000FF"/>
      <w:u w:val="single"/>
    </w:rPr>
  </w:style>
  <w:style w:type="paragraph" w:styleId="Textkrper-Zeileneinzug">
    <w:name w:val="Body Text Indent"/>
    <w:basedOn w:val="Standard"/>
    <w:link w:val="Textkrper-ZeileneinzugZchn"/>
    <w:uiPriority w:val="99"/>
    <w:semiHidden/>
    <w:rsid w:val="009D5B6F"/>
    <w:pPr>
      <w:spacing w:line="360" w:lineRule="atLeast"/>
      <w:jc w:val="both"/>
    </w:pPr>
    <w:rPr>
      <w:b/>
      <w:bCs/>
    </w:rPr>
  </w:style>
  <w:style w:type="character" w:customStyle="1" w:styleId="Textkrper-ZeileneinzugZchn">
    <w:name w:val="Textkörper-Zeileneinzug Zchn"/>
    <w:basedOn w:val="Absatz-Standardschriftart"/>
    <w:link w:val="Textkrper-Zeileneinzug"/>
    <w:uiPriority w:val="99"/>
    <w:semiHidden/>
    <w:rsid w:val="005D4904"/>
    <w:rPr>
      <w:sz w:val="24"/>
      <w:szCs w:val="24"/>
    </w:rPr>
  </w:style>
  <w:style w:type="paragraph" w:styleId="Standardeinzug">
    <w:name w:val="Normal Indent"/>
    <w:basedOn w:val="Standard"/>
    <w:uiPriority w:val="99"/>
    <w:semiHidden/>
    <w:rsid w:val="009D5B6F"/>
    <w:pPr>
      <w:ind w:left="708"/>
    </w:pPr>
  </w:style>
  <w:style w:type="paragraph" w:styleId="Textkrper">
    <w:name w:val="Body Text"/>
    <w:basedOn w:val="Standard"/>
    <w:link w:val="TextkrperZchn"/>
    <w:uiPriority w:val="99"/>
    <w:semiHidden/>
    <w:rsid w:val="009D5B6F"/>
    <w:pPr>
      <w:spacing w:line="280" w:lineRule="atLeast"/>
      <w:jc w:val="both"/>
    </w:pPr>
  </w:style>
  <w:style w:type="character" w:customStyle="1" w:styleId="TextkrperZchn">
    <w:name w:val="Textkörper Zchn"/>
    <w:basedOn w:val="Absatz-Standardschriftart"/>
    <w:link w:val="Textkrper"/>
    <w:uiPriority w:val="99"/>
    <w:semiHidden/>
    <w:rsid w:val="005D4904"/>
    <w:rPr>
      <w:sz w:val="24"/>
      <w:szCs w:val="24"/>
    </w:rPr>
  </w:style>
  <w:style w:type="paragraph" w:styleId="Textkrper-Einzug2">
    <w:name w:val="Body Text Indent 2"/>
    <w:basedOn w:val="Standard"/>
    <w:link w:val="Textkrper-Einzug2Zchn"/>
    <w:uiPriority w:val="99"/>
    <w:semiHidden/>
    <w:rsid w:val="009D5B6F"/>
    <w:pPr>
      <w:spacing w:line="340" w:lineRule="atLeast"/>
      <w:ind w:left="1979" w:firstLine="539"/>
      <w:jc w:val="both"/>
    </w:pPr>
  </w:style>
  <w:style w:type="character" w:customStyle="1" w:styleId="Textkrper-Einzug2Zchn">
    <w:name w:val="Textkörper-Einzug 2 Zchn"/>
    <w:basedOn w:val="Absatz-Standardschriftart"/>
    <w:link w:val="Textkrper-Einzug2"/>
    <w:uiPriority w:val="99"/>
    <w:semiHidden/>
    <w:rsid w:val="005D4904"/>
    <w:rPr>
      <w:sz w:val="24"/>
      <w:szCs w:val="24"/>
    </w:rPr>
  </w:style>
  <w:style w:type="character" w:styleId="Kommentarzeichen">
    <w:name w:val="annotation reference"/>
    <w:basedOn w:val="Absatz-Standardschriftart"/>
    <w:uiPriority w:val="99"/>
    <w:semiHidden/>
    <w:rsid w:val="009D5B6F"/>
    <w:rPr>
      <w:rFonts w:cs="Times New Roman"/>
      <w:sz w:val="16"/>
      <w:szCs w:val="16"/>
    </w:rPr>
  </w:style>
  <w:style w:type="paragraph" w:styleId="Kommentartext">
    <w:name w:val="annotation text"/>
    <w:basedOn w:val="Standard"/>
    <w:link w:val="KommentartextZchn"/>
    <w:uiPriority w:val="99"/>
    <w:semiHidden/>
    <w:rsid w:val="009D5B6F"/>
    <w:rPr>
      <w:sz w:val="20"/>
      <w:szCs w:val="20"/>
    </w:rPr>
  </w:style>
  <w:style w:type="character" w:customStyle="1" w:styleId="KommentartextZchn">
    <w:name w:val="Kommentartext Zchn"/>
    <w:basedOn w:val="Absatz-Standardschriftart"/>
    <w:link w:val="Kommentartext"/>
    <w:uiPriority w:val="99"/>
    <w:semiHidden/>
    <w:rsid w:val="005D4904"/>
    <w:rPr>
      <w:sz w:val="20"/>
      <w:szCs w:val="20"/>
    </w:rPr>
  </w:style>
  <w:style w:type="paragraph" w:styleId="Textkrper-Einzug3">
    <w:name w:val="Body Text Indent 3"/>
    <w:basedOn w:val="Standard"/>
    <w:link w:val="Textkrper-Einzug3Zchn"/>
    <w:uiPriority w:val="99"/>
    <w:semiHidden/>
    <w:rsid w:val="009D5B6F"/>
    <w:pPr>
      <w:spacing w:line="360" w:lineRule="atLeast"/>
      <w:ind w:left="1979" w:firstLine="567"/>
      <w:jc w:val="both"/>
    </w:pPr>
  </w:style>
  <w:style w:type="character" w:customStyle="1" w:styleId="Textkrper-Einzug3Zchn">
    <w:name w:val="Textkörper-Einzug 3 Zchn"/>
    <w:basedOn w:val="Absatz-Standardschriftart"/>
    <w:link w:val="Textkrper-Einzug3"/>
    <w:uiPriority w:val="99"/>
    <w:semiHidden/>
    <w:rsid w:val="005D4904"/>
    <w:rPr>
      <w:sz w:val="16"/>
      <w:szCs w:val="16"/>
    </w:rPr>
  </w:style>
  <w:style w:type="character" w:styleId="Fett">
    <w:name w:val="Strong"/>
    <w:basedOn w:val="Absatz-Standardschriftart"/>
    <w:uiPriority w:val="99"/>
    <w:qFormat/>
    <w:rsid w:val="009D5B6F"/>
    <w:rPr>
      <w:rFonts w:cs="Times New Roman"/>
      <w:b/>
      <w:bCs/>
    </w:rPr>
  </w:style>
  <w:style w:type="character" w:customStyle="1" w:styleId="fliesstext">
    <w:name w:val="fliesstext"/>
    <w:basedOn w:val="Absatz-Standardschriftart"/>
    <w:uiPriority w:val="99"/>
    <w:rsid w:val="009D5B6F"/>
    <w:rPr>
      <w:rFonts w:cs="Times New Roman"/>
    </w:rPr>
  </w:style>
  <w:style w:type="paragraph" w:customStyle="1" w:styleId="AB">
    <w:name w:val="AB"/>
    <w:uiPriority w:val="99"/>
    <w:rsid w:val="009D5B6F"/>
    <w:pPr>
      <w:autoSpaceDE w:val="0"/>
      <w:autoSpaceDN w:val="0"/>
      <w:spacing w:line="360" w:lineRule="exact"/>
      <w:ind w:left="3232" w:right="1304" w:firstLine="567"/>
      <w:jc w:val="both"/>
    </w:pPr>
    <w:rPr>
      <w:rFonts w:ascii="CG Times (WN)" w:hAnsi="CG Times (WN)"/>
      <w:sz w:val="24"/>
      <w:szCs w:val="24"/>
    </w:rPr>
  </w:style>
  <w:style w:type="paragraph" w:customStyle="1" w:styleId="faqfrage">
    <w:name w:val="faqfrage"/>
    <w:basedOn w:val="Standard"/>
    <w:uiPriority w:val="99"/>
    <w:rsid w:val="009D5B6F"/>
    <w:pPr>
      <w:spacing w:before="100" w:beforeAutospacing="1" w:after="100" w:afterAutospacing="1"/>
    </w:pPr>
    <w:rPr>
      <w:rFonts w:ascii="Arial Unicode MS" w:eastAsia="Arial Unicode MS" w:hAnsi="Arial Unicode MS"/>
    </w:rPr>
  </w:style>
  <w:style w:type="paragraph" w:styleId="StandardWeb">
    <w:name w:val="Normal (Web)"/>
    <w:basedOn w:val="Standard"/>
    <w:uiPriority w:val="99"/>
    <w:semiHidden/>
    <w:rsid w:val="009D5B6F"/>
    <w:pPr>
      <w:spacing w:before="100" w:beforeAutospacing="1" w:after="100" w:afterAutospacing="1"/>
    </w:pPr>
    <w:rPr>
      <w:rFonts w:ascii="Arial Unicode MS" w:eastAsia="Arial Unicode MS" w:hAnsi="Arial Unicode MS"/>
    </w:rPr>
  </w:style>
  <w:style w:type="character" w:styleId="BesuchterHyperlink">
    <w:name w:val="FollowedHyperlink"/>
    <w:basedOn w:val="Absatz-Standardschriftart"/>
    <w:uiPriority w:val="99"/>
    <w:semiHidden/>
    <w:rsid w:val="009D5B6F"/>
    <w:rPr>
      <w:rFonts w:cs="Times New Roman"/>
      <w:color w:val="800080"/>
      <w:u w:val="single"/>
    </w:rPr>
  </w:style>
  <w:style w:type="paragraph" w:customStyle="1" w:styleId="bodytext">
    <w:name w:val="bodytext"/>
    <w:basedOn w:val="Standard"/>
    <w:uiPriority w:val="99"/>
    <w:rsid w:val="009D5B6F"/>
    <w:pPr>
      <w:spacing w:before="100" w:beforeAutospacing="1" w:after="100" w:afterAutospacing="1"/>
    </w:pPr>
    <w:rPr>
      <w:rFonts w:ascii="Arial Unicode MS" w:eastAsia="Arial Unicode MS" w:hAnsi="Arial Unicode MS" w:cs="Arial Unicode MS"/>
    </w:rPr>
  </w:style>
  <w:style w:type="paragraph" w:customStyle="1" w:styleId="Textkrper-Zeileneinzug1">
    <w:name w:val="Textkörper-Zeileneinzug1"/>
    <w:basedOn w:val="Standard"/>
    <w:uiPriority w:val="99"/>
    <w:rsid w:val="00B51508"/>
    <w:pPr>
      <w:autoSpaceDE w:val="0"/>
      <w:autoSpaceDN w:val="0"/>
      <w:spacing w:line="360" w:lineRule="atLeast"/>
      <w:ind w:left="3402"/>
      <w:jc w:val="both"/>
    </w:pPr>
    <w:rPr>
      <w:sz w:val="22"/>
      <w:szCs w:val="22"/>
    </w:rPr>
  </w:style>
  <w:style w:type="paragraph" w:styleId="Sprechblasentext">
    <w:name w:val="Balloon Text"/>
    <w:basedOn w:val="Standard"/>
    <w:link w:val="SprechblasentextZchn"/>
    <w:uiPriority w:val="99"/>
    <w:semiHidden/>
    <w:rsid w:val="00B515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1508"/>
    <w:rPr>
      <w:rFonts w:ascii="Tahoma" w:hAnsi="Tahoma" w:cs="Tahoma"/>
      <w:sz w:val="16"/>
      <w:szCs w:val="16"/>
    </w:rPr>
  </w:style>
  <w:style w:type="character" w:customStyle="1" w:styleId="st">
    <w:name w:val="st"/>
    <w:basedOn w:val="Absatz-Standardschriftart"/>
    <w:rsid w:val="00FB0617"/>
  </w:style>
  <w:style w:type="paragraph" w:styleId="Kommentarthema">
    <w:name w:val="annotation subject"/>
    <w:basedOn w:val="Kommentartext"/>
    <w:next w:val="Kommentartext"/>
    <w:link w:val="KommentarthemaZchn"/>
    <w:uiPriority w:val="99"/>
    <w:semiHidden/>
    <w:unhideWhenUsed/>
    <w:rsid w:val="00291484"/>
    <w:rPr>
      <w:b/>
      <w:bCs/>
    </w:rPr>
  </w:style>
  <w:style w:type="character" w:customStyle="1" w:styleId="KommentarthemaZchn">
    <w:name w:val="Kommentarthema Zchn"/>
    <w:basedOn w:val="KommentartextZchn"/>
    <w:link w:val="Kommentarthema"/>
    <w:uiPriority w:val="99"/>
    <w:semiHidden/>
    <w:rsid w:val="00291484"/>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o.mancuso@sou.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u.de" TargetMode="Externa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s-pr.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u.de" TargetMode="External"/><Relationship Id="rId4" Type="http://schemas.openxmlformats.org/officeDocument/2006/relationships/webSettings" Target="webSettings.xml"/><Relationship Id="rId9" Type="http://schemas.openxmlformats.org/officeDocument/2006/relationships/hyperlink" Target="mailto:MOvermann@ars-p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4553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sou.MatriXX-User sind fit für die E-Bilanz (SOU) Pressemeldung vom</vt:lpstr>
    </vt:vector>
  </TitlesOfParts>
  <Company>ars publicandi GmbH</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sou.MatriXX-User sind fit für die E-Bilanz (SOU) Pressemeldung vom 08.03.2013</dc:title>
  <dc:creator>Sabine Sturm</dc:creator>
  <cp:lastModifiedBy>ssturm</cp:lastModifiedBy>
  <cp:revision>2</cp:revision>
  <cp:lastPrinted>2013-02-20T12:23:00Z</cp:lastPrinted>
  <dcterms:created xsi:type="dcterms:W3CDTF">2013-03-07T09:17:00Z</dcterms:created>
  <dcterms:modified xsi:type="dcterms:W3CDTF">2013-03-07T09:17:00Z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06518450100001000048</vt:lpwstr>
  </property>
  <property fmtid="{D5CDD505-2E9C-101B-9397-08002B2CF9AE}" pid="3" name="_Hy-ProIId_">
    <vt:lpwstr>05623251140000100016</vt:lpwstr>
  </property>
  <property fmtid="{D5CDD505-2E9C-101B-9397-08002B2CF9AE}" pid="4" name="_Hy-FaxList_">
    <vt:lpwstr>FAX:   00102406202/2784-84;</vt:lpwstr>
  </property>
  <property fmtid="{D5CDD505-2E9C-101B-9397-08002B2CF9AE}" pid="5" name="_Hy-FaxIId_">
    <vt:lpwstr>[06518450100001000048056232511400001000160000319216800100105001]</vt:lpwstr>
  </property>
</Properties>
</file>