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8B" w:rsidRPr="004B6CC4" w:rsidRDefault="0000048B">
      <w:pPr>
        <w:pStyle w:val="berschrift3"/>
        <w:tabs>
          <w:tab w:val="left" w:pos="3119"/>
        </w:tabs>
        <w:spacing w:line="360" w:lineRule="atLeast"/>
        <w:ind w:left="0"/>
        <w:jc w:val="both"/>
        <w:rPr>
          <w:rFonts w:ascii="Arial" w:hAnsi="Arial" w:cs="Arial"/>
          <w:sz w:val="40"/>
          <w:szCs w:val="40"/>
        </w:rPr>
      </w:pPr>
      <w:r w:rsidRPr="004B6CC4">
        <w:rPr>
          <w:rFonts w:ascii="Arial" w:hAnsi="Arial" w:cs="Arial"/>
          <w:sz w:val="40"/>
          <w:szCs w:val="40"/>
        </w:rPr>
        <w:t xml:space="preserve">Media Soft </w:t>
      </w:r>
      <w:r>
        <w:rPr>
          <w:rFonts w:ascii="Arial" w:hAnsi="Arial" w:cs="Arial"/>
          <w:sz w:val="40"/>
          <w:szCs w:val="40"/>
        </w:rPr>
        <w:t>fährt zur O&amp;S 2012</w:t>
      </w:r>
    </w:p>
    <w:p w:rsidR="0000048B" w:rsidRDefault="0000048B">
      <w:pPr>
        <w:spacing w:line="360" w:lineRule="atLeast"/>
        <w:jc w:val="both"/>
        <w:rPr>
          <w:rFonts w:ascii="Arial" w:hAnsi="Arial" w:cs="Arial"/>
          <w:b/>
          <w:bCs/>
        </w:rPr>
      </w:pPr>
    </w:p>
    <w:p w:rsidR="0000048B" w:rsidRDefault="0000048B" w:rsidP="009B168E">
      <w:pPr>
        <w:pStyle w:val="Textkrper-Zeileneinzug"/>
        <w:rPr>
          <w:rFonts w:ascii="Arial" w:hAnsi="Arial" w:cs="Arial"/>
        </w:rPr>
      </w:pPr>
      <w:r>
        <w:rPr>
          <w:rFonts w:ascii="Arial" w:hAnsi="Arial" w:cs="Arial"/>
        </w:rPr>
        <w:t>Spezialisierter ERP-Anbieter gibt zur Fachmesse für Oberflächen und Schichten einen umfassenden Überblick zu neuen Funktionen für das IT-gestützte Prozessmanagement in der Oberflächenveredelung</w:t>
      </w:r>
    </w:p>
    <w:p w:rsidR="0000048B" w:rsidRDefault="0000048B">
      <w:pPr>
        <w:pStyle w:val="Textkrper-Zeileneinzug"/>
        <w:spacing w:before="1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(O&amp;S, Messe Stuttgart, 12.-14.06.2012, Gemeinschaftsstand ZVO, Halle 9/Stand 6.4)</w:t>
      </w:r>
    </w:p>
    <w:p w:rsidR="0000048B" w:rsidRDefault="0000048B">
      <w:pPr>
        <w:spacing w:line="360" w:lineRule="atLeast"/>
        <w:ind w:left="1418" w:firstLine="567"/>
        <w:jc w:val="both"/>
        <w:rPr>
          <w:rFonts w:ascii="Arial" w:hAnsi="Arial" w:cs="Arial"/>
          <w:b/>
          <w:bCs/>
        </w:rPr>
      </w:pPr>
    </w:p>
    <w:p w:rsidR="0000048B" w:rsidRDefault="0000048B">
      <w:pPr>
        <w:spacing w:line="360" w:lineRule="atLeast"/>
        <w:ind w:left="1440"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Tholey</w:t>
      </w:r>
      <w:proofErr w:type="spellEnd"/>
      <w:r>
        <w:rPr>
          <w:rFonts w:ascii="Arial" w:hAnsi="Arial" w:cs="Arial"/>
          <w:b/>
          <w:bCs/>
        </w:rPr>
        <w:t xml:space="preserve">, </w:t>
      </w:r>
      <w:r w:rsidR="00A24D67">
        <w:rPr>
          <w:rFonts w:ascii="Arial" w:hAnsi="Arial" w:cs="Arial"/>
          <w:b/>
          <w:bCs/>
        </w:rPr>
        <w:t>17.</w:t>
      </w:r>
      <w:r>
        <w:rPr>
          <w:rFonts w:ascii="Arial" w:hAnsi="Arial" w:cs="Arial"/>
          <w:b/>
          <w:bCs/>
        </w:rPr>
        <w:t xml:space="preserve"> </w:t>
      </w:r>
      <w:r w:rsidR="00256482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2012.</w:t>
      </w:r>
      <w:r>
        <w:rPr>
          <w:rFonts w:ascii="Arial" w:hAnsi="Arial" w:cs="Arial"/>
        </w:rPr>
        <w:t xml:space="preserve"> Zum dritten Mal in Folge präsentiert sich die Media Soft Software Technology GmbH auch 2012 auf der O&amp;S in Stuttgart. </w:t>
      </w:r>
      <w:r w:rsidRPr="008E7A89">
        <w:rPr>
          <w:rFonts w:ascii="Arial" w:hAnsi="Arial" w:cs="Arial"/>
        </w:rPr>
        <w:t xml:space="preserve">Die Fachmesse für Oberflächen und Schichten ist damit bereits seit ihrer Premiere ein fester Termin für den in </w:t>
      </w:r>
      <w:proofErr w:type="spellStart"/>
      <w:r w:rsidRPr="008E7A89">
        <w:rPr>
          <w:rFonts w:ascii="Arial" w:hAnsi="Arial" w:cs="Arial"/>
        </w:rPr>
        <w:t>Tholey</w:t>
      </w:r>
      <w:proofErr w:type="spellEnd"/>
      <w:r w:rsidRPr="008E7A89">
        <w:rPr>
          <w:rFonts w:ascii="Arial" w:hAnsi="Arial" w:cs="Arial"/>
        </w:rPr>
        <w:t xml:space="preserve"> ansässigen Anbieter von OTEC, der Enterprise Resource Planning (ERP)-Software speziell für Unternehmen mit Fokus auf die Oberflächenveredelung</w:t>
      </w:r>
      <w:r w:rsidR="008E7A89" w:rsidRPr="008E7A89">
        <w:rPr>
          <w:rFonts w:ascii="Arial" w:hAnsi="Arial" w:cs="Arial"/>
        </w:rPr>
        <w:t>.</w:t>
      </w:r>
      <w:r w:rsidRPr="008E7A89">
        <w:rPr>
          <w:rFonts w:ascii="Arial" w:hAnsi="Arial" w:cs="Arial"/>
        </w:rPr>
        <w:t xml:space="preserve"> Vom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12. bis 14. Juni</w:t>
      </w:r>
      <w:r>
        <w:rPr>
          <w:rFonts w:ascii="Arial" w:hAnsi="Arial" w:cs="Arial"/>
        </w:rPr>
        <w:t xml:space="preserve"> hat das interessierte Publikum auf der Messe Stuttgart die Möglichkeit, am Gemeinschaftsstand des Zentralverbands </w:t>
      </w:r>
      <w:proofErr w:type="spellStart"/>
      <w:r>
        <w:rPr>
          <w:rFonts w:ascii="Arial" w:hAnsi="Arial" w:cs="Arial"/>
        </w:rPr>
        <w:t>Oberflächen</w:t>
      </w:r>
      <w:r>
        <w:rPr>
          <w:rFonts w:ascii="Arial" w:hAnsi="Arial" w:cs="Arial"/>
        </w:rPr>
        <w:softHyphen/>
        <w:t>technik</w:t>
      </w:r>
      <w:proofErr w:type="spellEnd"/>
      <w:r>
        <w:rPr>
          <w:rFonts w:ascii="Arial" w:hAnsi="Arial" w:cs="Arial"/>
        </w:rPr>
        <w:t xml:space="preserve"> e. V. ZVO in </w:t>
      </w:r>
      <w:r>
        <w:rPr>
          <w:rFonts w:ascii="Arial" w:hAnsi="Arial" w:cs="Arial"/>
          <w:b/>
          <w:bCs/>
        </w:rPr>
        <w:t>Halle 9</w:t>
      </w:r>
      <w:r>
        <w:rPr>
          <w:rFonts w:ascii="Arial" w:hAnsi="Arial" w:cs="Arial"/>
        </w:rPr>
        <w:t xml:space="preserve"> an </w:t>
      </w:r>
      <w:r>
        <w:rPr>
          <w:rFonts w:ascii="Arial" w:hAnsi="Arial" w:cs="Arial"/>
          <w:b/>
          <w:bCs/>
        </w:rPr>
        <w:t>Stand 6.4</w:t>
      </w:r>
      <w:r>
        <w:rPr>
          <w:rFonts w:ascii="Arial" w:hAnsi="Arial" w:cs="Arial"/>
        </w:rPr>
        <w:t xml:space="preserve"> das umfangreiche Portfolio von Media Soft live und in Farbe kennen zu lernen. Zu den vor Ort vorgestellten Messe-Highlights zählen dabei die zahlreichen Neuerungen von OTEC, beispielsweise im Qualitätsmanagement (QM)- und </w:t>
      </w:r>
      <w:proofErr w:type="spellStart"/>
      <w:r>
        <w:rPr>
          <w:rFonts w:ascii="Arial" w:hAnsi="Arial" w:cs="Arial"/>
        </w:rPr>
        <w:t>Dokumenten</w:t>
      </w:r>
      <w:r>
        <w:rPr>
          <w:rFonts w:ascii="Arial" w:hAnsi="Arial" w:cs="Arial"/>
        </w:rPr>
        <w:softHyphen/>
        <w:t>management</w:t>
      </w:r>
      <w:proofErr w:type="spellEnd"/>
      <w:r>
        <w:rPr>
          <w:rFonts w:ascii="Arial" w:hAnsi="Arial" w:cs="Arial"/>
        </w:rPr>
        <w:t>-Modul, Weiterentwicklungen im Bereich Leitstand und die vollständige Anbindung der mobilen Datenerfassung (MDE).</w:t>
      </w:r>
    </w:p>
    <w:p w:rsidR="0000048B" w:rsidRDefault="0000048B">
      <w:pPr>
        <w:spacing w:line="360" w:lineRule="atLeast"/>
        <w:ind w:left="1440" w:firstLine="567"/>
        <w:jc w:val="both"/>
        <w:rPr>
          <w:rFonts w:ascii="Arial" w:hAnsi="Arial" w:cs="Arial"/>
        </w:rPr>
      </w:pPr>
    </w:p>
    <w:p w:rsidR="0000048B" w:rsidRDefault="0000048B">
      <w:pPr>
        <w:spacing w:line="360" w:lineRule="atLeast"/>
        <w:ind w:left="144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Daneben ist am Messestand von Media Soft auch dieses Mal wieder für sportliche Unterhaltung gesorgt: Zur Einstimmung auf die zur gleichen Zeit stattfindende Fußball-EM können die Besucher ihr Kicker-Geschick an der X-Box testen und Preise gewinnen.</w:t>
      </w:r>
    </w:p>
    <w:p w:rsidR="0000048B" w:rsidRDefault="0000048B">
      <w:pPr>
        <w:spacing w:line="360" w:lineRule="atLeast"/>
        <w:ind w:left="1440" w:firstLine="567"/>
        <w:jc w:val="both"/>
        <w:rPr>
          <w:rFonts w:ascii="Arial" w:hAnsi="Arial" w:cs="Arial"/>
        </w:rPr>
      </w:pPr>
    </w:p>
    <w:p w:rsidR="0000048B" w:rsidRDefault="0000048B">
      <w:pPr>
        <w:pStyle w:val="berschrift8"/>
        <w:rPr>
          <w:rFonts w:ascii="Arial" w:hAnsi="Arial" w:cs="Arial"/>
        </w:rPr>
      </w:pPr>
      <w:r>
        <w:rPr>
          <w:rFonts w:ascii="Arial" w:hAnsi="Arial" w:cs="Arial"/>
        </w:rPr>
        <w:t>Die Messehighlights im Überblick</w:t>
      </w:r>
    </w:p>
    <w:p w:rsidR="0000048B" w:rsidRPr="00797345" w:rsidRDefault="0000048B" w:rsidP="00526AA8">
      <w:pPr>
        <w:spacing w:line="360" w:lineRule="atLea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Das QM-</w:t>
      </w:r>
      <w:r w:rsidRPr="00797345">
        <w:rPr>
          <w:rFonts w:ascii="Arial" w:hAnsi="Arial" w:cs="Arial"/>
        </w:rPr>
        <w:t xml:space="preserve">Modul </w:t>
      </w:r>
      <w:r>
        <w:rPr>
          <w:rFonts w:ascii="Arial" w:hAnsi="Arial" w:cs="Arial"/>
        </w:rPr>
        <w:t xml:space="preserve">von OTEC </w:t>
      </w:r>
      <w:r w:rsidRPr="00797345">
        <w:rPr>
          <w:rFonts w:ascii="Arial" w:hAnsi="Arial" w:cs="Arial"/>
        </w:rPr>
        <w:t>wur</w:t>
      </w:r>
      <w:r>
        <w:rPr>
          <w:rFonts w:ascii="Arial" w:hAnsi="Arial" w:cs="Arial"/>
        </w:rPr>
        <w:t>de um eine Reihe klassischer QM-</w:t>
      </w:r>
      <w:r w:rsidRPr="00797345">
        <w:rPr>
          <w:rFonts w:ascii="Arial" w:hAnsi="Arial" w:cs="Arial"/>
        </w:rPr>
        <w:t xml:space="preserve">Dokumente und </w:t>
      </w:r>
      <w:r>
        <w:rPr>
          <w:rFonts w:ascii="Arial" w:hAnsi="Arial" w:cs="Arial"/>
        </w:rPr>
        <w:t>-</w:t>
      </w:r>
      <w:r w:rsidRPr="00797345">
        <w:rPr>
          <w:rFonts w:ascii="Arial" w:hAnsi="Arial" w:cs="Arial"/>
        </w:rPr>
        <w:t>Vorgänge wie FMEA (Fehlermöglichkeits- und Einfluss-Analyse)</w:t>
      </w:r>
      <w:r>
        <w:rPr>
          <w:rFonts w:ascii="Arial" w:hAnsi="Arial" w:cs="Arial"/>
        </w:rPr>
        <w:t xml:space="preserve"> </w:t>
      </w:r>
      <w:r w:rsidRPr="00797345">
        <w:rPr>
          <w:rFonts w:ascii="Arial" w:hAnsi="Arial" w:cs="Arial"/>
        </w:rPr>
        <w:t>und APQP (</w:t>
      </w:r>
      <w:proofErr w:type="spellStart"/>
      <w:r w:rsidRPr="00797345">
        <w:rPr>
          <w:rFonts w:ascii="Arial" w:hAnsi="Arial" w:cs="Arial"/>
        </w:rPr>
        <w:t>Advanced</w:t>
      </w:r>
      <w:proofErr w:type="spellEnd"/>
      <w:r w:rsidRPr="00797345">
        <w:rPr>
          <w:rFonts w:ascii="Arial" w:hAnsi="Arial" w:cs="Arial"/>
        </w:rPr>
        <w:t xml:space="preserve"> </w:t>
      </w:r>
      <w:proofErr w:type="spellStart"/>
      <w:r w:rsidRPr="00797345">
        <w:rPr>
          <w:rFonts w:ascii="Arial" w:hAnsi="Arial" w:cs="Arial"/>
        </w:rPr>
        <w:t>Product</w:t>
      </w:r>
      <w:proofErr w:type="spellEnd"/>
      <w:r w:rsidRPr="00797345">
        <w:rPr>
          <w:rFonts w:ascii="Arial" w:hAnsi="Arial" w:cs="Arial"/>
        </w:rPr>
        <w:t xml:space="preserve"> Quality Planning) erweitert.</w:t>
      </w:r>
      <w:r>
        <w:rPr>
          <w:rFonts w:ascii="Arial" w:hAnsi="Arial" w:cs="Arial"/>
        </w:rPr>
        <w:t xml:space="preserve"> </w:t>
      </w:r>
      <w:r w:rsidRPr="00797345">
        <w:rPr>
          <w:rFonts w:ascii="Arial" w:hAnsi="Arial" w:cs="Arial"/>
        </w:rPr>
        <w:t xml:space="preserve">Durch die Verknüpfung mit dem integrierten </w:t>
      </w:r>
      <w:r>
        <w:rPr>
          <w:rFonts w:ascii="Arial" w:hAnsi="Arial" w:cs="Arial"/>
        </w:rPr>
        <w:t xml:space="preserve">Dokumentenmanagementsystem </w:t>
      </w:r>
      <w:r w:rsidRPr="00797345">
        <w:rPr>
          <w:rFonts w:ascii="Arial" w:hAnsi="Arial" w:cs="Arial"/>
        </w:rPr>
        <w:t xml:space="preserve">DMS </w:t>
      </w:r>
      <w:r>
        <w:rPr>
          <w:rFonts w:ascii="Arial" w:hAnsi="Arial" w:cs="Arial"/>
        </w:rPr>
        <w:t>lassen sich</w:t>
      </w:r>
      <w:r w:rsidRPr="00797345">
        <w:rPr>
          <w:rFonts w:ascii="Arial" w:hAnsi="Arial" w:cs="Arial"/>
        </w:rPr>
        <w:t xml:space="preserve"> diesen Erweiterungen auch jederzeit notwendige externe </w:t>
      </w:r>
      <w:r w:rsidRPr="00797345">
        <w:rPr>
          <w:rFonts w:ascii="Arial" w:hAnsi="Arial" w:cs="Arial"/>
        </w:rPr>
        <w:lastRenderedPageBreak/>
        <w:t xml:space="preserve">Dokumente </w:t>
      </w:r>
      <w:r>
        <w:rPr>
          <w:rFonts w:ascii="Arial" w:hAnsi="Arial" w:cs="Arial"/>
        </w:rPr>
        <w:t>zuordnen</w:t>
      </w:r>
      <w:r w:rsidRPr="007973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97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das </w:t>
      </w:r>
      <w:r w:rsidRPr="00797345">
        <w:rPr>
          <w:rFonts w:ascii="Arial" w:hAnsi="Arial" w:cs="Arial"/>
        </w:rPr>
        <w:t xml:space="preserve">Dokumentenmanagementsystem </w:t>
      </w:r>
      <w:r>
        <w:rPr>
          <w:rFonts w:ascii="Arial" w:hAnsi="Arial" w:cs="Arial"/>
        </w:rPr>
        <w:t xml:space="preserve">ist jetzt </w:t>
      </w:r>
      <w:r w:rsidRPr="00797345">
        <w:rPr>
          <w:rFonts w:ascii="Arial" w:hAnsi="Arial" w:cs="Arial"/>
        </w:rPr>
        <w:t xml:space="preserve">ein eigenes Scanmodul </w:t>
      </w:r>
      <w:r>
        <w:rPr>
          <w:rFonts w:ascii="Arial" w:hAnsi="Arial" w:cs="Arial"/>
        </w:rPr>
        <w:t>integriert</w:t>
      </w:r>
      <w:r w:rsidRPr="00797345">
        <w:rPr>
          <w:rFonts w:ascii="Arial" w:hAnsi="Arial" w:cs="Arial"/>
        </w:rPr>
        <w:t xml:space="preserve">, das </w:t>
      </w:r>
      <w:r>
        <w:rPr>
          <w:rFonts w:ascii="Arial" w:hAnsi="Arial" w:cs="Arial"/>
        </w:rPr>
        <w:t xml:space="preserve">es </w:t>
      </w:r>
      <w:r w:rsidRPr="00797345">
        <w:rPr>
          <w:rFonts w:ascii="Arial" w:hAnsi="Arial" w:cs="Arial"/>
        </w:rPr>
        <w:t>dem Anwender ermöglicht</w:t>
      </w:r>
      <w:r>
        <w:rPr>
          <w:rFonts w:ascii="Arial" w:hAnsi="Arial" w:cs="Arial"/>
        </w:rPr>
        <w:t>,</w:t>
      </w:r>
      <w:r w:rsidRPr="00797345">
        <w:rPr>
          <w:rFonts w:ascii="Arial" w:hAnsi="Arial" w:cs="Arial"/>
        </w:rPr>
        <w:t xml:space="preserve"> Scanvorgänge externer Dokumente in Stapelverarbeitung automatisiert zu </w:t>
      </w:r>
      <w:r>
        <w:rPr>
          <w:rFonts w:ascii="Arial" w:hAnsi="Arial" w:cs="Arial"/>
        </w:rPr>
        <w:t>realisieren</w:t>
      </w:r>
      <w:r w:rsidRPr="007973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Pr="00797345">
        <w:rPr>
          <w:rFonts w:ascii="Arial" w:hAnsi="Arial" w:cs="Arial"/>
        </w:rPr>
        <w:t>ie Vergabe eines Barcodes auf einem externen Dokument</w:t>
      </w:r>
      <w:r>
        <w:rPr>
          <w:rFonts w:ascii="Arial" w:hAnsi="Arial" w:cs="Arial"/>
        </w:rPr>
        <w:t xml:space="preserve">, beispielsweise der </w:t>
      </w:r>
      <w:r w:rsidRPr="00797345">
        <w:rPr>
          <w:rFonts w:ascii="Arial" w:hAnsi="Arial" w:cs="Arial"/>
        </w:rPr>
        <w:t>eigene</w:t>
      </w:r>
      <w:r>
        <w:rPr>
          <w:rFonts w:ascii="Arial" w:hAnsi="Arial" w:cs="Arial"/>
        </w:rPr>
        <w:t>n</w:t>
      </w:r>
      <w:r w:rsidRPr="00797345">
        <w:rPr>
          <w:rFonts w:ascii="Arial" w:hAnsi="Arial" w:cs="Arial"/>
        </w:rPr>
        <w:t xml:space="preserve"> Auftrags</w:t>
      </w:r>
      <w:r>
        <w:rPr>
          <w:rFonts w:ascii="Arial" w:hAnsi="Arial" w:cs="Arial"/>
        </w:rPr>
        <w:t xml:space="preserve">-, </w:t>
      </w:r>
      <w:r w:rsidRPr="00797345">
        <w:rPr>
          <w:rFonts w:ascii="Arial" w:hAnsi="Arial" w:cs="Arial"/>
        </w:rPr>
        <w:t>Lieferschein</w:t>
      </w:r>
      <w:r>
        <w:rPr>
          <w:rFonts w:ascii="Arial" w:hAnsi="Arial" w:cs="Arial"/>
        </w:rPr>
        <w:t xml:space="preserve">-, </w:t>
      </w:r>
      <w:r w:rsidRPr="00797345">
        <w:rPr>
          <w:rFonts w:ascii="Arial" w:hAnsi="Arial" w:cs="Arial"/>
        </w:rPr>
        <w:t>Bestell</w:t>
      </w:r>
      <w:r>
        <w:rPr>
          <w:rFonts w:ascii="Arial" w:hAnsi="Arial" w:cs="Arial"/>
        </w:rPr>
        <w:t>-</w:t>
      </w:r>
      <w:r w:rsidRPr="00797345">
        <w:rPr>
          <w:rFonts w:ascii="Arial" w:hAnsi="Arial" w:cs="Arial"/>
        </w:rPr>
        <w:t>, Kunden</w:t>
      </w:r>
      <w:r>
        <w:rPr>
          <w:rFonts w:ascii="Arial" w:hAnsi="Arial" w:cs="Arial"/>
        </w:rPr>
        <w:t xml:space="preserve">- oder </w:t>
      </w:r>
      <w:r w:rsidRPr="00797345">
        <w:rPr>
          <w:rFonts w:ascii="Arial" w:hAnsi="Arial" w:cs="Arial"/>
        </w:rPr>
        <w:t>Artikelnummer</w:t>
      </w:r>
      <w:r>
        <w:rPr>
          <w:rFonts w:ascii="Arial" w:hAnsi="Arial" w:cs="Arial"/>
        </w:rPr>
        <w:t xml:space="preserve"> aus OTEC gewährleistet beim Scanvorgang die automatische Zuordnung des Dokuments zum Barcode und allen nachfolgenden Vorgängen, Lieferscheinen, Artikeln oder QM-Prozessen. Auf diese Weise können die Anwender </w:t>
      </w:r>
      <w:r w:rsidRPr="00797345">
        <w:rPr>
          <w:rFonts w:ascii="Arial" w:hAnsi="Arial" w:cs="Arial"/>
        </w:rPr>
        <w:t xml:space="preserve">alle externen Papiere sammeln </w:t>
      </w:r>
      <w:r>
        <w:rPr>
          <w:rFonts w:ascii="Arial" w:hAnsi="Arial" w:cs="Arial"/>
        </w:rPr>
        <w:t>sowie</w:t>
      </w:r>
      <w:r w:rsidRPr="00797345">
        <w:rPr>
          <w:rFonts w:ascii="Arial" w:hAnsi="Arial" w:cs="Arial"/>
        </w:rPr>
        <w:t xml:space="preserve"> gesondert ohne die Mühe der erneuten Einzelsortierung digital den dazugehörigen Vorgängen zuordnen.</w:t>
      </w:r>
    </w:p>
    <w:p w:rsidR="0000048B" w:rsidRPr="00797345" w:rsidRDefault="0000048B" w:rsidP="00797345">
      <w:pPr>
        <w:spacing w:line="360" w:lineRule="atLeast"/>
        <w:ind w:left="1440" w:firstLine="567"/>
        <w:jc w:val="both"/>
        <w:rPr>
          <w:rFonts w:ascii="Arial" w:hAnsi="Arial" w:cs="Arial"/>
        </w:rPr>
      </w:pPr>
    </w:p>
    <w:p w:rsidR="0000048B" w:rsidRPr="00797345" w:rsidRDefault="0000048B" w:rsidP="00797345">
      <w:pPr>
        <w:spacing w:line="360" w:lineRule="atLeast"/>
        <w:ind w:left="144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Bereich Leitstand hat Media Soft die </w:t>
      </w:r>
      <w:r w:rsidRPr="00797345">
        <w:rPr>
          <w:rFonts w:ascii="Arial" w:hAnsi="Arial" w:cs="Arial"/>
        </w:rPr>
        <w:t>Kriterien der Vorabsortierung für die Einplanung (</w:t>
      </w:r>
      <w:proofErr w:type="spellStart"/>
      <w:r w:rsidRPr="00797345">
        <w:rPr>
          <w:rFonts w:ascii="Arial" w:hAnsi="Arial" w:cs="Arial"/>
        </w:rPr>
        <w:t>Einlastung</w:t>
      </w:r>
      <w:proofErr w:type="spellEnd"/>
      <w:r w:rsidRPr="00797345">
        <w:rPr>
          <w:rFonts w:ascii="Arial" w:hAnsi="Arial" w:cs="Arial"/>
        </w:rPr>
        <w:t>) vorhandener Aufträge für die Produktion um ein Vielfaches erwei</w:t>
      </w:r>
      <w:r>
        <w:rPr>
          <w:rFonts w:ascii="Arial" w:hAnsi="Arial" w:cs="Arial"/>
        </w:rPr>
        <w:t xml:space="preserve">tert. Dadurch können die Anwender </w:t>
      </w:r>
      <w:r w:rsidRPr="00797345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S</w:t>
      </w:r>
      <w:r w:rsidRPr="00797345">
        <w:rPr>
          <w:rFonts w:ascii="Arial" w:hAnsi="Arial" w:cs="Arial"/>
        </w:rPr>
        <w:t>ekundenschnelle auf kurzfristige Anforderungen aufgrund des vorhandenen Auftragsvolumens reagieren und nach den unterschiedlichsten Kriterien eine Planung</w:t>
      </w:r>
      <w:r>
        <w:rPr>
          <w:rFonts w:ascii="Arial" w:hAnsi="Arial" w:cs="Arial"/>
        </w:rPr>
        <w:t>/</w:t>
      </w:r>
      <w:r w:rsidRPr="00797345">
        <w:rPr>
          <w:rFonts w:ascii="Arial" w:hAnsi="Arial" w:cs="Arial"/>
        </w:rPr>
        <w:t xml:space="preserve">Simulation der </w:t>
      </w:r>
      <w:proofErr w:type="spellStart"/>
      <w:r w:rsidRPr="00797345">
        <w:rPr>
          <w:rFonts w:ascii="Arial" w:hAnsi="Arial" w:cs="Arial"/>
        </w:rPr>
        <w:t>Einlastung</w:t>
      </w:r>
      <w:proofErr w:type="spellEnd"/>
      <w:r w:rsidRPr="00797345">
        <w:rPr>
          <w:rFonts w:ascii="Arial" w:hAnsi="Arial" w:cs="Arial"/>
        </w:rPr>
        <w:t xml:space="preserve"> vornehmen. In diesem Zusammenhang sind Mehrfachsortierungen ausdrücklich erlaubt</w:t>
      </w:r>
      <w:r>
        <w:rPr>
          <w:rFonts w:ascii="Arial" w:hAnsi="Arial" w:cs="Arial"/>
        </w:rPr>
        <w:t>; d</w:t>
      </w:r>
      <w:r w:rsidRPr="00797345">
        <w:rPr>
          <w:rFonts w:ascii="Arial" w:hAnsi="Arial" w:cs="Arial"/>
        </w:rPr>
        <w:t>ie Reihenfolge bestimmt der Anwender.</w:t>
      </w:r>
      <w:r>
        <w:rPr>
          <w:rFonts w:ascii="Arial" w:hAnsi="Arial" w:cs="Arial"/>
        </w:rPr>
        <w:t xml:space="preserve"> </w:t>
      </w:r>
      <w:r w:rsidRPr="00797345">
        <w:rPr>
          <w:rFonts w:ascii="Arial" w:hAnsi="Arial" w:cs="Arial"/>
        </w:rPr>
        <w:t>Vorgegebene Sortiermuster können abgelegt und wiederverwendet werden.</w:t>
      </w:r>
    </w:p>
    <w:p w:rsidR="0000048B" w:rsidRPr="00797345" w:rsidRDefault="0000048B" w:rsidP="00797345">
      <w:pPr>
        <w:spacing w:line="360" w:lineRule="atLeast"/>
        <w:ind w:left="1440" w:firstLine="567"/>
        <w:jc w:val="both"/>
        <w:rPr>
          <w:rFonts w:ascii="Arial" w:hAnsi="Arial" w:cs="Arial"/>
        </w:rPr>
      </w:pPr>
    </w:p>
    <w:p w:rsidR="0000048B" w:rsidRPr="00797345" w:rsidRDefault="0000048B" w:rsidP="00797345">
      <w:pPr>
        <w:spacing w:line="360" w:lineRule="atLeast"/>
        <w:ind w:left="144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Neuerungen gibt es darüber hinaus innerhalb der MDE. </w:t>
      </w:r>
      <w:r w:rsidRPr="00797345">
        <w:rPr>
          <w:rFonts w:ascii="Arial" w:hAnsi="Arial" w:cs="Arial"/>
        </w:rPr>
        <w:t>Neben der bereits vorhandenen Möglichkeit</w:t>
      </w:r>
      <w:r>
        <w:rPr>
          <w:rFonts w:ascii="Arial" w:hAnsi="Arial" w:cs="Arial"/>
        </w:rPr>
        <w:t>,</w:t>
      </w:r>
      <w:r w:rsidRPr="00797345">
        <w:rPr>
          <w:rFonts w:ascii="Arial" w:hAnsi="Arial" w:cs="Arial"/>
        </w:rPr>
        <w:t xml:space="preserve"> </w:t>
      </w:r>
      <w:proofErr w:type="spellStart"/>
      <w:r w:rsidRPr="00797345">
        <w:rPr>
          <w:rFonts w:ascii="Arial" w:hAnsi="Arial" w:cs="Arial"/>
        </w:rPr>
        <w:t>Warenein</w:t>
      </w:r>
      <w:proofErr w:type="spellEnd"/>
      <w:r>
        <w:rPr>
          <w:rFonts w:ascii="Arial" w:hAnsi="Arial" w:cs="Arial"/>
        </w:rPr>
        <w:t xml:space="preserve">- </w:t>
      </w:r>
      <w:r w:rsidRPr="00797345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-a</w:t>
      </w:r>
      <w:r w:rsidRPr="00797345">
        <w:rPr>
          <w:rFonts w:ascii="Arial" w:hAnsi="Arial" w:cs="Arial"/>
        </w:rPr>
        <w:t>usgänge mit Hilfe mobiler Erfassungscomputer zu melden</w:t>
      </w:r>
      <w:r>
        <w:rPr>
          <w:rFonts w:ascii="Arial" w:hAnsi="Arial" w:cs="Arial"/>
        </w:rPr>
        <w:t>,</w:t>
      </w:r>
      <w:r w:rsidRPr="00797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können Unternehmen jetzt </w:t>
      </w:r>
      <w:r w:rsidRPr="00797345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 xml:space="preserve">die </w:t>
      </w:r>
      <w:r w:rsidRPr="00797345">
        <w:rPr>
          <w:rFonts w:ascii="Arial" w:hAnsi="Arial" w:cs="Arial"/>
        </w:rPr>
        <w:t xml:space="preserve">Betriebsdatenerfassung mit einfachen Masken abbilden. </w:t>
      </w:r>
      <w:r>
        <w:rPr>
          <w:rFonts w:ascii="Arial" w:hAnsi="Arial" w:cs="Arial"/>
        </w:rPr>
        <w:t xml:space="preserve">Dies reduziert die </w:t>
      </w:r>
      <w:r w:rsidRPr="00797345">
        <w:rPr>
          <w:rFonts w:ascii="Arial" w:hAnsi="Arial" w:cs="Arial"/>
        </w:rPr>
        <w:t xml:space="preserve">Laufwege für </w:t>
      </w:r>
      <w:r>
        <w:rPr>
          <w:rFonts w:ascii="Arial" w:hAnsi="Arial" w:cs="Arial"/>
        </w:rPr>
        <w:t xml:space="preserve">die </w:t>
      </w:r>
      <w:r w:rsidRPr="00797345">
        <w:rPr>
          <w:rFonts w:ascii="Arial" w:hAnsi="Arial" w:cs="Arial"/>
        </w:rPr>
        <w:t xml:space="preserve">notwendige Prozessverfolgung auf ein Minimum. Weiterhin </w:t>
      </w:r>
      <w:r>
        <w:rPr>
          <w:rFonts w:ascii="Arial" w:hAnsi="Arial" w:cs="Arial"/>
        </w:rPr>
        <w:t xml:space="preserve">lassen sich zum Beispiel </w:t>
      </w:r>
      <w:r w:rsidRPr="00797345">
        <w:rPr>
          <w:rFonts w:ascii="Arial" w:hAnsi="Arial" w:cs="Arial"/>
        </w:rPr>
        <w:t>die Ladelisten aufgrund der vorhandenen Tourenplanung in OTEC auf die MDE</w:t>
      </w:r>
      <w:r>
        <w:rPr>
          <w:rFonts w:ascii="Arial" w:hAnsi="Arial" w:cs="Arial"/>
        </w:rPr>
        <w:t>-</w:t>
      </w:r>
      <w:r w:rsidRPr="00797345">
        <w:rPr>
          <w:rFonts w:ascii="Arial" w:hAnsi="Arial" w:cs="Arial"/>
        </w:rPr>
        <w:t xml:space="preserve">Geräte übertragen, so dass </w:t>
      </w:r>
      <w:r>
        <w:rPr>
          <w:rFonts w:ascii="Arial" w:hAnsi="Arial" w:cs="Arial"/>
        </w:rPr>
        <w:t xml:space="preserve">– </w:t>
      </w:r>
      <w:r w:rsidRPr="00797345">
        <w:rPr>
          <w:rFonts w:ascii="Arial" w:hAnsi="Arial" w:cs="Arial"/>
        </w:rPr>
        <w:t xml:space="preserve">sofern </w:t>
      </w:r>
      <w:r>
        <w:rPr>
          <w:rFonts w:ascii="Arial" w:hAnsi="Arial" w:cs="Arial"/>
        </w:rPr>
        <w:t xml:space="preserve">sie </w:t>
      </w:r>
      <w:r w:rsidRPr="00797345">
        <w:rPr>
          <w:rFonts w:ascii="Arial" w:hAnsi="Arial" w:cs="Arial"/>
        </w:rPr>
        <w:t>mit dem LKW mitgeführt werden</w:t>
      </w:r>
      <w:r>
        <w:rPr>
          <w:rFonts w:ascii="Arial" w:hAnsi="Arial" w:cs="Arial"/>
        </w:rPr>
        <w:t xml:space="preserve"> – </w:t>
      </w:r>
      <w:r w:rsidRPr="00797345">
        <w:rPr>
          <w:rFonts w:ascii="Arial" w:hAnsi="Arial" w:cs="Arial"/>
        </w:rPr>
        <w:t xml:space="preserve">der Übergang der Ware </w:t>
      </w:r>
      <w:r>
        <w:rPr>
          <w:rFonts w:ascii="Arial" w:hAnsi="Arial" w:cs="Arial"/>
        </w:rPr>
        <w:t xml:space="preserve">stets </w:t>
      </w:r>
      <w:r w:rsidRPr="0079734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</w:t>
      </w:r>
      <w:r w:rsidRPr="00797345">
        <w:rPr>
          <w:rFonts w:ascii="Arial" w:hAnsi="Arial" w:cs="Arial"/>
        </w:rPr>
        <w:t>OTEC vermerkt ist.</w:t>
      </w:r>
    </w:p>
    <w:p w:rsidR="0000048B" w:rsidRDefault="0000048B" w:rsidP="00797345"/>
    <w:p w:rsidR="0000048B" w:rsidRDefault="0000048B" w:rsidP="00797345">
      <w:pPr>
        <w:spacing w:line="360" w:lineRule="atLeast"/>
        <w:ind w:left="144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 einer der ersten Softwarehersteller bundesweit erhielt Media Soft für sein Qualitätsmanagementsystem im November 2009 das TÜV </w:t>
      </w:r>
      <w:proofErr w:type="spellStart"/>
      <w:r>
        <w:rPr>
          <w:rFonts w:ascii="Arial" w:hAnsi="Arial" w:cs="Arial"/>
        </w:rPr>
        <w:t>Cert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Siegel des TÜV Saar nach ISO 9001:2008; 2011 wurde das Unternehmen erfolgreich </w:t>
      </w:r>
      <w:proofErr w:type="spellStart"/>
      <w:r>
        <w:rPr>
          <w:rFonts w:ascii="Arial" w:hAnsi="Arial" w:cs="Arial"/>
        </w:rPr>
        <w:t>rezertifiziert</w:t>
      </w:r>
      <w:proofErr w:type="spellEnd"/>
      <w:r>
        <w:rPr>
          <w:rFonts w:ascii="Arial" w:hAnsi="Arial" w:cs="Arial"/>
        </w:rPr>
        <w:t xml:space="preserve">. Zudem wurde dem ERP-Profi anlässlich der </w:t>
      </w:r>
      <w:proofErr w:type="spellStart"/>
      <w:r>
        <w:rPr>
          <w:rFonts w:ascii="Arial" w:hAnsi="Arial" w:cs="Arial"/>
        </w:rPr>
        <w:t>CeBIT</w:t>
      </w:r>
      <w:proofErr w:type="spellEnd"/>
      <w:r>
        <w:rPr>
          <w:rFonts w:ascii="Arial" w:hAnsi="Arial" w:cs="Arial"/>
        </w:rPr>
        <w:t xml:space="preserve"> 2012 vom </w:t>
      </w:r>
      <w:r w:rsidRPr="00BC7406">
        <w:rPr>
          <w:rFonts w:ascii="Arial" w:hAnsi="Arial" w:cs="Arial"/>
        </w:rPr>
        <w:t>Bundesverband IT-Mittelstand e.V. (</w:t>
      </w:r>
      <w:proofErr w:type="spellStart"/>
      <w:r w:rsidRPr="00BC7406">
        <w:rPr>
          <w:rFonts w:ascii="Arial" w:hAnsi="Arial" w:cs="Arial"/>
        </w:rPr>
        <w:t>BITMi</w:t>
      </w:r>
      <w:proofErr w:type="spellEnd"/>
      <w:r w:rsidRPr="00BC740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das </w:t>
      </w:r>
      <w:r w:rsidRPr="00BC7406">
        <w:rPr>
          <w:rFonts w:ascii="Arial" w:hAnsi="Arial" w:cs="Arial"/>
        </w:rPr>
        <w:t>Gütesiegel „Software</w:t>
      </w:r>
      <w:r>
        <w:rPr>
          <w:rFonts w:ascii="Arial" w:hAnsi="Arial" w:cs="Arial"/>
        </w:rPr>
        <w:t xml:space="preserve"> </w:t>
      </w:r>
      <w:proofErr w:type="spellStart"/>
      <w:r w:rsidRPr="00BC7406">
        <w:rPr>
          <w:rFonts w:ascii="Arial" w:hAnsi="Arial" w:cs="Arial"/>
        </w:rPr>
        <w:t>made</w:t>
      </w:r>
      <w:proofErr w:type="spellEnd"/>
      <w:r w:rsidRPr="00BC7406">
        <w:rPr>
          <w:rFonts w:ascii="Arial" w:hAnsi="Arial" w:cs="Arial"/>
        </w:rPr>
        <w:t xml:space="preserve"> in Germany“</w:t>
      </w:r>
      <w:r>
        <w:rPr>
          <w:rFonts w:ascii="Arial" w:hAnsi="Arial" w:cs="Arial"/>
        </w:rPr>
        <w:t xml:space="preserve"> verliehen</w:t>
      </w:r>
      <w:r w:rsidRPr="00BC7406">
        <w:rPr>
          <w:rFonts w:ascii="Arial" w:hAnsi="Arial" w:cs="Arial"/>
        </w:rPr>
        <w:t>.</w:t>
      </w:r>
    </w:p>
    <w:p w:rsidR="0000048B" w:rsidRDefault="0000048B" w:rsidP="00797345">
      <w:pPr>
        <w:spacing w:line="360" w:lineRule="atLeast"/>
        <w:ind w:left="1440" w:firstLine="567"/>
        <w:jc w:val="both"/>
        <w:rPr>
          <w:rFonts w:ascii="Arial" w:hAnsi="Arial" w:cs="Arial"/>
        </w:rPr>
      </w:pPr>
    </w:p>
    <w:p w:rsidR="00A24D67" w:rsidRDefault="00A24D67" w:rsidP="00797345">
      <w:pPr>
        <w:spacing w:line="360" w:lineRule="atLeast"/>
        <w:ind w:left="1440" w:firstLine="567"/>
        <w:jc w:val="both"/>
        <w:rPr>
          <w:rFonts w:ascii="Arial" w:hAnsi="Arial" w:cs="Arial"/>
        </w:rPr>
      </w:pPr>
    </w:p>
    <w:p w:rsidR="00A24D67" w:rsidRPr="00A24D67" w:rsidRDefault="00A24D67" w:rsidP="00A24D67">
      <w:pPr>
        <w:pStyle w:val="Textkrper-Zeileneinzug"/>
        <w:rPr>
          <w:rFonts w:ascii="Arial" w:hAnsi="Arial" w:cs="Arial"/>
          <w:b w:val="0"/>
          <w:bCs w:val="0"/>
        </w:rPr>
      </w:pPr>
      <w:r w:rsidRPr="00A24D67">
        <w:rPr>
          <w:rFonts w:ascii="Arial" w:hAnsi="Arial" w:cs="Arial"/>
        </w:rPr>
        <w:t>Begleitendes Bildmaterial:</w:t>
      </w:r>
    </w:p>
    <w:p w:rsidR="00A24D67" w:rsidRPr="00A24D67" w:rsidRDefault="00A24D67" w:rsidP="00A24D67">
      <w:pPr>
        <w:pStyle w:val="Standardeinzug"/>
        <w:spacing w:line="200" w:lineRule="atLeast"/>
        <w:ind w:left="0"/>
        <w:rPr>
          <w:rStyle w:val="Fett"/>
          <w:rFonts w:ascii="Arial" w:hAnsi="Arial" w:cs="Arial"/>
          <w:b w:val="0"/>
          <w:bCs w:val="0"/>
          <w:sz w:val="16"/>
        </w:rPr>
      </w:pPr>
    </w:p>
    <w:p w:rsidR="00A24D67" w:rsidRDefault="00A24D67" w:rsidP="00A24D67">
      <w:pPr>
        <w:pStyle w:val="Standardeinzug"/>
        <w:spacing w:line="200" w:lineRule="atLeast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14375" cy="1067517"/>
            <wp:effectExtent l="19050" t="0" r="9525" b="0"/>
            <wp:docPr id="2" name="Grafik 1" descr="_DSF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F05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531" cy="10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219200" cy="815836"/>
            <wp:effectExtent l="19050" t="0" r="0" b="0"/>
            <wp:docPr id="3" name="Grafik 2" descr="_DSF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F044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85628" cy="793371"/>
            <wp:effectExtent l="19050" t="0" r="0" b="0"/>
            <wp:docPr id="4" name="Grafik 3" descr="_DSF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F045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056" cy="79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67" w:rsidRPr="00A24D67" w:rsidRDefault="00A24D67" w:rsidP="00A24D67">
      <w:pPr>
        <w:pStyle w:val="Standardeinzug"/>
        <w:spacing w:line="200" w:lineRule="atLeast"/>
        <w:ind w:left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Im Trocknungsofen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Reinigungsvorgang vor der Beschichtung</w:t>
      </w:r>
      <w:r>
        <w:rPr>
          <w:rFonts w:ascii="Arial" w:hAnsi="Arial" w:cs="Arial"/>
          <w:sz w:val="16"/>
          <w:szCs w:val="16"/>
        </w:rPr>
        <w:tab/>
        <w:t>Beschichtung von Kleinteilen</w:t>
      </w:r>
    </w:p>
    <w:p w:rsidR="00A24D67" w:rsidRPr="00A24D67" w:rsidRDefault="00A24D67" w:rsidP="00A24D67">
      <w:pPr>
        <w:pStyle w:val="Standardeinzug"/>
        <w:spacing w:line="36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A24D67">
        <w:rPr>
          <w:rFonts w:ascii="Arial" w:hAnsi="Arial" w:cs="Arial"/>
          <w:sz w:val="20"/>
          <w:szCs w:val="20"/>
        </w:rPr>
        <w:t xml:space="preserve">[Download unter </w:t>
      </w:r>
      <w:hyperlink r:id="rId10" w:history="1">
        <w:r w:rsidR="00643AFE" w:rsidRPr="00ED6837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http://www.ars-pr.de/de/presse/meldungen/20120417_mst.php</w:t>
        </w:r>
      </w:hyperlink>
      <w:r w:rsidR="00643A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4D67">
        <w:rPr>
          <w:rFonts w:ascii="Arial" w:hAnsi="Arial" w:cs="Arial"/>
          <w:sz w:val="20"/>
          <w:szCs w:val="20"/>
        </w:rPr>
        <w:t>]</w:t>
      </w:r>
    </w:p>
    <w:p w:rsidR="00A24D67" w:rsidRDefault="00A24D67" w:rsidP="00797345">
      <w:pPr>
        <w:spacing w:line="360" w:lineRule="atLeast"/>
        <w:ind w:left="1440" w:firstLine="567"/>
        <w:jc w:val="both"/>
        <w:rPr>
          <w:rFonts w:ascii="Arial" w:hAnsi="Arial" w:cs="Arial"/>
        </w:rPr>
      </w:pPr>
    </w:p>
    <w:p w:rsidR="0000048B" w:rsidRPr="00A24D67" w:rsidRDefault="0000048B" w:rsidP="00A24D67">
      <w:pPr>
        <w:pStyle w:val="berschrift4"/>
        <w:spacing w:line="320" w:lineRule="atLeast"/>
        <w:ind w:left="0"/>
        <w:rPr>
          <w:rFonts w:ascii="Arial" w:hAnsi="Arial" w:cs="Arial"/>
          <w:sz w:val="22"/>
          <w:szCs w:val="22"/>
        </w:rPr>
      </w:pPr>
      <w:r w:rsidRPr="00A24D67">
        <w:rPr>
          <w:rFonts w:ascii="Arial" w:hAnsi="Arial" w:cs="Arial"/>
          <w:sz w:val="22"/>
          <w:szCs w:val="22"/>
        </w:rPr>
        <w:t>Hintergrundinformationen Media Soft</w:t>
      </w:r>
    </w:p>
    <w:p w:rsidR="0000048B" w:rsidRPr="00A24D67" w:rsidRDefault="0000048B" w:rsidP="00A24D67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24D67">
        <w:rPr>
          <w:rFonts w:ascii="Arial" w:hAnsi="Arial" w:cs="Arial"/>
          <w:sz w:val="22"/>
          <w:szCs w:val="22"/>
        </w:rPr>
        <w:t xml:space="preserve">Die 1993 gegründete Media Soft Software Technology GmbH mit Sitz im saarländischen </w:t>
      </w:r>
      <w:proofErr w:type="spellStart"/>
      <w:r w:rsidRPr="00A24D67">
        <w:rPr>
          <w:rFonts w:ascii="Arial" w:hAnsi="Arial" w:cs="Arial"/>
          <w:sz w:val="22"/>
          <w:szCs w:val="22"/>
        </w:rPr>
        <w:t>Tholey</w:t>
      </w:r>
      <w:proofErr w:type="spellEnd"/>
      <w:r w:rsidRPr="00A24D67">
        <w:rPr>
          <w:rFonts w:ascii="Arial" w:hAnsi="Arial" w:cs="Arial"/>
          <w:sz w:val="22"/>
          <w:szCs w:val="22"/>
        </w:rPr>
        <w:t xml:space="preserve"> ist spezialisiert auf ERP-Systemsoftware mit Fokus auf der Oberflächenveredelung wie zum Beispiel Pulverbeschichtung, Industrielackierung oder KTL, Kunststoffbeschichtung, Galvanik oder Verzinkung, Plasmaspritzen oder Vakuumbeschichtung; die Erstinstallation der hochskalierbaren und leistungsstarken Individualsoftware OTEC erfolgte 1994. Als einer der ersten Softwarehersteller bundesweit erhielt das zwölf Mitarbeiter zählende Unternehmen für sein Qualitätsmanagementsystem im November 2009 das TÜV </w:t>
      </w:r>
      <w:proofErr w:type="spellStart"/>
      <w:r w:rsidRPr="00A24D67">
        <w:rPr>
          <w:rFonts w:ascii="Arial" w:hAnsi="Arial" w:cs="Arial"/>
          <w:sz w:val="22"/>
          <w:szCs w:val="22"/>
        </w:rPr>
        <w:t>Cert</w:t>
      </w:r>
      <w:proofErr w:type="spellEnd"/>
      <w:r w:rsidRPr="00A24D67">
        <w:rPr>
          <w:rFonts w:ascii="Arial" w:hAnsi="Arial" w:cs="Arial"/>
          <w:sz w:val="22"/>
          <w:szCs w:val="22"/>
        </w:rPr>
        <w:t xml:space="preserve"> Siegel des TÜV Saar nach ISO 9001:2008. Weitere Informationen sind unter </w:t>
      </w:r>
      <w:hyperlink r:id="rId11" w:history="1">
        <w:r w:rsidRPr="00A24D67">
          <w:rPr>
            <w:rStyle w:val="Hyperlink"/>
            <w:rFonts w:ascii="Arial" w:hAnsi="Arial" w:cs="Arial"/>
            <w:sz w:val="22"/>
            <w:szCs w:val="22"/>
          </w:rPr>
          <w:t>http://www.media-soft.com</w:t>
        </w:r>
      </w:hyperlink>
      <w:r w:rsidRPr="00A24D67">
        <w:rPr>
          <w:rFonts w:ascii="Arial" w:hAnsi="Arial" w:cs="Arial"/>
          <w:sz w:val="22"/>
          <w:szCs w:val="22"/>
        </w:rPr>
        <w:t xml:space="preserve"> erhältlich.</w:t>
      </w:r>
    </w:p>
    <w:p w:rsidR="0000048B" w:rsidRDefault="00A24D67">
      <w:pPr>
        <w:spacing w:line="280" w:lineRule="atLeast"/>
        <w:ind w:left="1440" w:firstLine="828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20120417</w:t>
      </w:r>
      <w:r w:rsidR="0000048B">
        <w:rPr>
          <w:rFonts w:ascii="Arial" w:hAnsi="Arial" w:cs="Arial"/>
          <w:b/>
          <w:bCs/>
          <w:sz w:val="16"/>
          <w:szCs w:val="16"/>
        </w:rPr>
        <w:t>_mst</w:t>
      </w:r>
    </w:p>
    <w:p w:rsidR="0000048B" w:rsidRDefault="0000048B">
      <w:pPr>
        <w:pStyle w:val="Infozeile"/>
        <w:spacing w:before="120" w:after="120" w:line="240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00048B" w:rsidRDefault="0000048B">
      <w:pPr>
        <w:pStyle w:val="Infozeile"/>
        <w:spacing w:before="120" w:after="120" w:line="240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00048B" w:rsidRDefault="0000048B">
      <w:pPr>
        <w:pStyle w:val="Infozeile"/>
        <w:spacing w:before="120" w:after="120" w:line="240" w:lineRule="exac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Weitere Informationen: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Ansprechpartner für die Presse:</w:t>
      </w:r>
    </w:p>
    <w:p w:rsidR="0000048B" w:rsidRDefault="0000048B">
      <w:pPr>
        <w:pStyle w:val="Infozeile"/>
        <w:rPr>
          <w:rFonts w:ascii="Arial" w:hAnsi="Arial" w:cs="Arial"/>
          <w:i w:val="0"/>
          <w:iCs w:val="0"/>
          <w:sz w:val="22"/>
          <w:lang w:val="en-GB"/>
        </w:rPr>
      </w:pPr>
      <w:proofErr w:type="spellStart"/>
      <w:r>
        <w:rPr>
          <w:rFonts w:ascii="Arial" w:hAnsi="Arial" w:cs="Arial"/>
          <w:i w:val="0"/>
          <w:iCs w:val="0"/>
          <w:sz w:val="22"/>
          <w:lang w:val="en-GB"/>
        </w:rPr>
        <w:t>MediaSoft</w:t>
      </w:r>
      <w:proofErr w:type="spellEnd"/>
      <w:r>
        <w:rPr>
          <w:rFonts w:ascii="Arial" w:hAnsi="Arial" w:cs="Arial"/>
          <w:i w:val="0"/>
          <w:iCs w:val="0"/>
          <w:sz w:val="22"/>
          <w:lang w:val="en-GB"/>
        </w:rPr>
        <w:t xml:space="preserve"> Software Technology GmbH</w:t>
      </w:r>
      <w:r>
        <w:rPr>
          <w:rFonts w:ascii="Arial" w:hAnsi="Arial" w:cs="Arial"/>
          <w:i w:val="0"/>
          <w:iCs w:val="0"/>
          <w:sz w:val="22"/>
          <w:lang w:val="en-GB"/>
        </w:rPr>
        <w:tab/>
      </w:r>
      <w:r>
        <w:rPr>
          <w:rFonts w:ascii="Arial" w:hAnsi="Arial" w:cs="Arial"/>
          <w:i w:val="0"/>
          <w:iCs w:val="0"/>
          <w:sz w:val="22"/>
          <w:lang w:val="en-GB"/>
        </w:rPr>
        <w:tab/>
        <w:t>ars publicandi GmbH</w:t>
      </w:r>
    </w:p>
    <w:p w:rsidR="0000048B" w:rsidRDefault="0000048B">
      <w:pPr>
        <w:pStyle w:val="Infozeile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Kontakt: Susanne F. Graf</w:t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  <w:t>Kontakt: Martina Overmann</w:t>
      </w:r>
    </w:p>
    <w:p w:rsidR="0000048B" w:rsidRDefault="0000048B">
      <w:pPr>
        <w:pStyle w:val="Infozeile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Bahnhofstraße 48</w:t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  <w:t>Schulstraße 28</w:t>
      </w:r>
    </w:p>
    <w:p w:rsidR="0000048B" w:rsidRDefault="0000048B">
      <w:pPr>
        <w:pStyle w:val="Infozeile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D – 66636 </w:t>
      </w:r>
      <w:proofErr w:type="spellStart"/>
      <w:r>
        <w:rPr>
          <w:rFonts w:ascii="Arial" w:hAnsi="Arial" w:cs="Arial"/>
          <w:i w:val="0"/>
          <w:iCs w:val="0"/>
          <w:sz w:val="22"/>
        </w:rPr>
        <w:t>Tholey</w:t>
      </w:r>
      <w:proofErr w:type="spellEnd"/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  <w:t xml:space="preserve">D – 66976 </w:t>
      </w:r>
      <w:proofErr w:type="spellStart"/>
      <w:r>
        <w:rPr>
          <w:rFonts w:ascii="Arial" w:hAnsi="Arial" w:cs="Arial"/>
          <w:i w:val="0"/>
          <w:iCs w:val="0"/>
          <w:sz w:val="22"/>
        </w:rPr>
        <w:t>Rodalben</w:t>
      </w:r>
      <w:proofErr w:type="spellEnd"/>
    </w:p>
    <w:p w:rsidR="0000048B" w:rsidRDefault="0000048B">
      <w:pPr>
        <w:pStyle w:val="Infozeile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Telefon: +49 (0) 68 53 / 50 11-0</w:t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  <w:t>Telefon: +49 (0) 63 31 / 55 43-13</w:t>
      </w:r>
    </w:p>
    <w:p w:rsidR="0000048B" w:rsidRDefault="0000048B">
      <w:pPr>
        <w:pStyle w:val="Infozeile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Telefax: +49 (0) 68 53 / 50 11-13</w:t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  <w:t>Telefax: +49 (0) 63 31 / 55 43-43</w:t>
      </w:r>
    </w:p>
    <w:p w:rsidR="0000048B" w:rsidRDefault="00BE6E21">
      <w:pPr>
        <w:pStyle w:val="Infozeile"/>
        <w:rPr>
          <w:rFonts w:ascii="Arial" w:hAnsi="Arial" w:cs="Arial"/>
          <w:i w:val="0"/>
          <w:iCs w:val="0"/>
          <w:sz w:val="22"/>
        </w:rPr>
      </w:pPr>
      <w:hyperlink r:id="rId12" w:history="1">
        <w:r w:rsidR="0000048B">
          <w:rPr>
            <w:rStyle w:val="Hyperlink"/>
            <w:rFonts w:ascii="Arial" w:hAnsi="Arial" w:cs="Arial"/>
            <w:i w:val="0"/>
            <w:iCs w:val="0"/>
            <w:color w:val="auto"/>
            <w:sz w:val="22"/>
            <w:u w:val="none"/>
          </w:rPr>
          <w:t>info@media-soft.com</w:t>
        </w:r>
      </w:hyperlink>
      <w:r w:rsidR="0000048B">
        <w:rPr>
          <w:rFonts w:ascii="Arial" w:hAnsi="Arial" w:cs="Arial"/>
          <w:i w:val="0"/>
          <w:iCs w:val="0"/>
          <w:sz w:val="22"/>
        </w:rPr>
        <w:t xml:space="preserve">   </w:t>
      </w:r>
      <w:r w:rsidR="0000048B">
        <w:rPr>
          <w:rFonts w:ascii="Arial" w:hAnsi="Arial" w:cs="Arial"/>
          <w:i w:val="0"/>
          <w:iCs w:val="0"/>
          <w:sz w:val="22"/>
        </w:rPr>
        <w:tab/>
      </w:r>
      <w:r w:rsidR="0000048B">
        <w:rPr>
          <w:rFonts w:ascii="Arial" w:hAnsi="Arial" w:cs="Arial"/>
          <w:i w:val="0"/>
          <w:iCs w:val="0"/>
          <w:sz w:val="22"/>
        </w:rPr>
        <w:tab/>
      </w:r>
      <w:r w:rsidR="0000048B">
        <w:rPr>
          <w:rFonts w:ascii="Arial" w:hAnsi="Arial" w:cs="Arial"/>
          <w:i w:val="0"/>
          <w:iCs w:val="0"/>
          <w:sz w:val="22"/>
        </w:rPr>
        <w:tab/>
      </w:r>
      <w:r w:rsidR="0000048B">
        <w:rPr>
          <w:rFonts w:ascii="Arial" w:hAnsi="Arial" w:cs="Arial"/>
          <w:i w:val="0"/>
          <w:iCs w:val="0"/>
          <w:sz w:val="22"/>
        </w:rPr>
        <w:tab/>
      </w:r>
      <w:hyperlink r:id="rId13" w:history="1">
        <w:r w:rsidR="0000048B">
          <w:rPr>
            <w:rStyle w:val="Hyperlink"/>
            <w:rFonts w:ascii="Arial" w:hAnsi="Arial" w:cs="Arial"/>
            <w:i w:val="0"/>
            <w:iCs w:val="0"/>
            <w:color w:val="auto"/>
            <w:sz w:val="22"/>
            <w:u w:val="none"/>
          </w:rPr>
          <w:t>MOvermann@ars-pr.de</w:t>
        </w:r>
      </w:hyperlink>
      <w:r w:rsidR="0000048B">
        <w:rPr>
          <w:rFonts w:ascii="Arial" w:hAnsi="Arial" w:cs="Arial"/>
          <w:i w:val="0"/>
          <w:iCs w:val="0"/>
          <w:sz w:val="22"/>
        </w:rPr>
        <w:t xml:space="preserve">    </w:t>
      </w:r>
    </w:p>
    <w:p w:rsidR="0000048B" w:rsidRDefault="00BE6E21">
      <w:pPr>
        <w:pStyle w:val="Infozeile"/>
        <w:rPr>
          <w:rFonts w:ascii="Arial" w:hAnsi="Arial" w:cs="Arial"/>
          <w:i w:val="0"/>
          <w:iCs w:val="0"/>
          <w:sz w:val="22"/>
        </w:rPr>
      </w:pPr>
      <w:hyperlink r:id="rId14" w:history="1">
        <w:r w:rsidR="0000048B">
          <w:rPr>
            <w:rStyle w:val="Hyperlink"/>
            <w:rFonts w:ascii="Arial" w:hAnsi="Arial" w:cs="Arial"/>
            <w:i w:val="0"/>
            <w:iCs w:val="0"/>
            <w:color w:val="auto"/>
            <w:sz w:val="22"/>
            <w:u w:val="none"/>
          </w:rPr>
          <w:t>http://www.media-soft.com</w:t>
        </w:r>
      </w:hyperlink>
      <w:r w:rsidR="0000048B">
        <w:rPr>
          <w:rFonts w:ascii="Arial" w:hAnsi="Arial" w:cs="Arial"/>
          <w:i w:val="0"/>
          <w:iCs w:val="0"/>
          <w:sz w:val="22"/>
        </w:rPr>
        <w:tab/>
      </w:r>
      <w:r w:rsidR="0000048B">
        <w:rPr>
          <w:rFonts w:ascii="Arial" w:hAnsi="Arial" w:cs="Arial"/>
          <w:i w:val="0"/>
          <w:iCs w:val="0"/>
          <w:sz w:val="22"/>
        </w:rPr>
        <w:tab/>
      </w:r>
      <w:r w:rsidR="0000048B">
        <w:rPr>
          <w:rFonts w:ascii="Arial" w:hAnsi="Arial" w:cs="Arial"/>
          <w:i w:val="0"/>
          <w:iCs w:val="0"/>
          <w:sz w:val="22"/>
        </w:rPr>
        <w:tab/>
      </w:r>
      <w:r w:rsidR="0000048B">
        <w:rPr>
          <w:rFonts w:ascii="Arial" w:hAnsi="Arial" w:cs="Arial"/>
          <w:i w:val="0"/>
          <w:iCs w:val="0"/>
          <w:sz w:val="22"/>
        </w:rPr>
        <w:tab/>
      </w:r>
      <w:hyperlink r:id="rId15" w:history="1">
        <w:r w:rsidR="0000048B">
          <w:rPr>
            <w:rStyle w:val="Hyperlink"/>
            <w:rFonts w:ascii="Arial" w:hAnsi="Arial" w:cs="Arial"/>
            <w:i w:val="0"/>
            <w:iCs w:val="0"/>
            <w:color w:val="auto"/>
            <w:sz w:val="22"/>
            <w:u w:val="none"/>
          </w:rPr>
          <w:t>http://www.ars-pr.de</w:t>
        </w:r>
      </w:hyperlink>
      <w:r w:rsidR="0000048B">
        <w:rPr>
          <w:rFonts w:ascii="Arial" w:hAnsi="Arial" w:cs="Arial"/>
          <w:i w:val="0"/>
          <w:iCs w:val="0"/>
          <w:sz w:val="22"/>
        </w:rPr>
        <w:t xml:space="preserve">  </w:t>
      </w:r>
    </w:p>
    <w:p w:rsidR="0000048B" w:rsidRDefault="0000048B">
      <w:pPr>
        <w:pStyle w:val="Infozeile"/>
        <w:rPr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</w:r>
      <w:r>
        <w:rPr>
          <w:rFonts w:ascii="Arial" w:hAnsi="Arial" w:cs="Arial"/>
          <w:i w:val="0"/>
          <w:iCs w:val="0"/>
          <w:sz w:val="22"/>
        </w:rPr>
        <w:tab/>
        <w:t>Autorin: Sabine Sturm</w:t>
      </w:r>
    </w:p>
    <w:p w:rsidR="0000048B" w:rsidRDefault="0000048B">
      <w:pPr>
        <w:pStyle w:val="Infozeile"/>
        <w:rPr>
          <w:i w:val="0"/>
          <w:iCs w:val="0"/>
          <w:lang w:val="it-IT"/>
        </w:rPr>
      </w:pPr>
    </w:p>
    <w:sectPr w:rsidR="0000048B" w:rsidSect="00C101E2">
      <w:headerReference w:type="default" r:id="rId16"/>
      <w:footerReference w:type="default" r:id="rId17"/>
      <w:pgSz w:w="11907" w:h="16840" w:code="9"/>
      <w:pgMar w:top="1701" w:right="1134" w:bottom="1418" w:left="1134" w:header="794" w:footer="85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82" w:rsidRDefault="00256482">
      <w:r>
        <w:separator/>
      </w:r>
    </w:p>
  </w:endnote>
  <w:endnote w:type="continuationSeparator" w:id="0">
    <w:p w:rsidR="00256482" w:rsidRDefault="0025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82" w:rsidRDefault="00256482">
    <w:pPr>
      <w:pStyle w:val="Fuzeile"/>
      <w:rPr>
        <w:rFonts w:ascii="Arial" w:hAnsi="Arial" w:cs="Arial"/>
        <w:b/>
        <w:bCs/>
        <w:i/>
        <w:iCs/>
        <w:sz w:val="22"/>
        <w:szCs w:val="22"/>
      </w:rPr>
    </w:pPr>
  </w:p>
  <w:p w:rsidR="00256482" w:rsidRPr="00A24D67" w:rsidRDefault="00E06C0E">
    <w:pPr>
      <w:pStyle w:val="Fuzeile"/>
      <w:rPr>
        <w:rFonts w:ascii="Arial" w:hAnsi="Arial" w:cs="Arial"/>
        <w:b/>
        <w:bCs/>
        <w:sz w:val="24"/>
        <w:szCs w:val="24"/>
      </w:rPr>
    </w:pPr>
    <w:r w:rsidRPr="00A24D67">
      <w:rPr>
        <w:rFonts w:ascii="Arial" w:hAnsi="Arial" w:cs="Arial"/>
        <w:b/>
        <w:bCs/>
        <w:szCs w:val="22"/>
      </w:rPr>
      <w:t>Text-</w:t>
    </w:r>
    <w:r w:rsidR="00A24D67" w:rsidRPr="00A24D67">
      <w:rPr>
        <w:rFonts w:ascii="Arial" w:hAnsi="Arial" w:cs="Arial"/>
        <w:b/>
        <w:bCs/>
        <w:szCs w:val="22"/>
      </w:rPr>
      <w:t>/Bild-</w:t>
    </w:r>
    <w:r w:rsidR="00256482" w:rsidRPr="00A24D67">
      <w:rPr>
        <w:rFonts w:ascii="Arial" w:hAnsi="Arial" w:cs="Arial"/>
        <w:b/>
        <w:bCs/>
        <w:szCs w:val="22"/>
      </w:rPr>
      <w:t>Download unter http://www.ars-pr</w:t>
    </w:r>
    <w:r w:rsidR="00A24D67" w:rsidRPr="00A24D67">
      <w:rPr>
        <w:rFonts w:ascii="Arial" w:hAnsi="Arial" w:cs="Arial"/>
        <w:b/>
        <w:bCs/>
        <w:szCs w:val="22"/>
      </w:rPr>
      <w:t>.de/de/presse/meldungen/20120417</w:t>
    </w:r>
    <w:r w:rsidR="00256482" w:rsidRPr="00A24D67">
      <w:rPr>
        <w:rFonts w:ascii="Arial" w:hAnsi="Arial" w:cs="Arial"/>
        <w:b/>
        <w:bCs/>
        <w:szCs w:val="22"/>
      </w:rPr>
      <w:t>_mst.php</w:t>
    </w:r>
    <w:r w:rsidR="00256482" w:rsidRPr="00A24D67">
      <w:rPr>
        <w:rFonts w:ascii="Arial" w:hAnsi="Arial" w:cs="Arial"/>
        <w:b/>
        <w:bCs/>
        <w:sz w:val="22"/>
        <w:szCs w:val="22"/>
      </w:rPr>
      <w:t xml:space="preserve"> </w:t>
    </w:r>
    <w:r w:rsidRPr="00A24D67">
      <w:rPr>
        <w:rFonts w:ascii="Arial" w:hAnsi="Arial" w:cs="Arial"/>
        <w:b/>
        <w:bCs/>
        <w:i/>
        <w:iCs/>
      </w:rPr>
      <w:t xml:space="preserve">  </w:t>
    </w:r>
    <w:r w:rsidR="00256482" w:rsidRPr="00A24D67">
      <w:rPr>
        <w:rFonts w:ascii="Arial" w:hAnsi="Arial" w:cs="Arial"/>
        <w:b/>
        <w:bCs/>
        <w:i/>
        <w:iCs/>
      </w:rPr>
      <w:t xml:space="preserve">               </w:t>
    </w:r>
    <w:r w:rsidR="00256482" w:rsidRPr="00A24D67">
      <w:rPr>
        <w:rFonts w:ascii="Arial" w:hAnsi="Arial" w:cs="Arial"/>
        <w:b/>
        <w:bCs/>
        <w:i/>
        <w:iCs/>
        <w:sz w:val="22"/>
        <w:szCs w:val="22"/>
      </w:rPr>
      <w:t xml:space="preserve"> </w:t>
    </w:r>
    <w:r w:rsidR="00BE6E21">
      <w:rPr>
        <w:rStyle w:val="Seitenzahl"/>
        <w:rFonts w:ascii="Arial" w:hAnsi="Arial" w:cs="Arial"/>
        <w:b/>
        <w:bCs/>
        <w:sz w:val="22"/>
        <w:szCs w:val="22"/>
      </w:rPr>
      <w:fldChar w:fldCharType="begin"/>
    </w:r>
    <w:r w:rsidR="00256482" w:rsidRPr="00A24D67">
      <w:rPr>
        <w:rStyle w:val="Seitenzahl"/>
        <w:rFonts w:ascii="Arial" w:hAnsi="Arial" w:cs="Arial"/>
        <w:b/>
        <w:bCs/>
        <w:sz w:val="22"/>
        <w:szCs w:val="22"/>
      </w:rPr>
      <w:instrText xml:space="preserve"> PAGE </w:instrText>
    </w:r>
    <w:r w:rsidR="00BE6E21">
      <w:rPr>
        <w:rStyle w:val="Seitenzahl"/>
        <w:rFonts w:ascii="Arial" w:hAnsi="Arial" w:cs="Arial"/>
        <w:b/>
        <w:bCs/>
        <w:sz w:val="22"/>
        <w:szCs w:val="22"/>
      </w:rPr>
      <w:fldChar w:fldCharType="separate"/>
    </w:r>
    <w:r w:rsidR="00643AFE">
      <w:rPr>
        <w:rStyle w:val="Seitenzahl"/>
        <w:rFonts w:ascii="Arial" w:hAnsi="Arial" w:cs="Arial"/>
        <w:b/>
        <w:bCs/>
        <w:noProof/>
        <w:sz w:val="22"/>
        <w:szCs w:val="22"/>
      </w:rPr>
      <w:t>3</w:t>
    </w:r>
    <w:r w:rsidR="00BE6E21">
      <w:rPr>
        <w:rStyle w:val="Seitenzahl"/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82" w:rsidRDefault="00256482">
      <w:r>
        <w:separator/>
      </w:r>
    </w:p>
  </w:footnote>
  <w:footnote w:type="continuationSeparator" w:id="0">
    <w:p w:rsidR="00256482" w:rsidRDefault="00256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82" w:rsidRDefault="00256482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4445</wp:posOffset>
          </wp:positionV>
          <wp:extent cx="1143000" cy="1143000"/>
          <wp:effectExtent l="19050" t="0" r="0" b="0"/>
          <wp:wrapTight wrapText="bothSides">
            <wp:wrapPolygon edited="0">
              <wp:start x="-360" y="0"/>
              <wp:lineTo x="-360" y="21240"/>
              <wp:lineTo x="21600" y="21240"/>
              <wp:lineTo x="21600" y="0"/>
              <wp:lineTo x="-36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sz w:val="24"/>
        <w:szCs w:val="24"/>
      </w:rPr>
      <w:t xml:space="preserve">Pressemeldung   </w:t>
    </w:r>
  </w:p>
  <w:p w:rsidR="00256482" w:rsidRDefault="00256482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256482" w:rsidRDefault="00256482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256482" w:rsidRDefault="00256482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256482" w:rsidRDefault="00256482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256482" w:rsidRDefault="00256482">
    <w:pPr>
      <w:pStyle w:val="Kopfzeile"/>
      <w:rPr>
        <w:rFonts w:ascii="Arial" w:hAnsi="Arial" w:cs="Arial"/>
        <w:b/>
        <w:bCs/>
        <w:i/>
        <w:iCs/>
        <w:sz w:val="36"/>
        <w:szCs w:val="36"/>
      </w:rPr>
    </w:pPr>
    <w:r>
      <w:rPr>
        <w:rFonts w:ascii="Arial" w:hAnsi="Arial" w:cs="Arial"/>
        <w:b/>
        <w:bCs/>
        <w:i/>
        <w:iCs/>
        <w:sz w:val="24"/>
        <w:szCs w:val="24"/>
      </w:rPr>
      <w:t xml:space="preserve">                                                                                                                                                              </w:t>
    </w:r>
  </w:p>
  <w:p w:rsidR="00256482" w:rsidRDefault="00256482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256482" w:rsidRDefault="00256482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B4214"/>
    <w:multiLevelType w:val="hybridMultilevel"/>
    <w:tmpl w:val="77DCCDDA"/>
    <w:lvl w:ilvl="0" w:tplc="862A7D5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55703"/>
    <w:rsid w:val="0000048B"/>
    <w:rsid w:val="000B2EA6"/>
    <w:rsid w:val="0010141A"/>
    <w:rsid w:val="00152536"/>
    <w:rsid w:val="0018744E"/>
    <w:rsid w:val="001E1B40"/>
    <w:rsid w:val="001E3245"/>
    <w:rsid w:val="00201CF6"/>
    <w:rsid w:val="002238FD"/>
    <w:rsid w:val="00256482"/>
    <w:rsid w:val="002B1298"/>
    <w:rsid w:val="003145AB"/>
    <w:rsid w:val="00355703"/>
    <w:rsid w:val="00443184"/>
    <w:rsid w:val="004B0174"/>
    <w:rsid w:val="004B6CC4"/>
    <w:rsid w:val="004C4D82"/>
    <w:rsid w:val="004F5B74"/>
    <w:rsid w:val="00526AA8"/>
    <w:rsid w:val="00555114"/>
    <w:rsid w:val="00556FEF"/>
    <w:rsid w:val="00643AFE"/>
    <w:rsid w:val="006A2753"/>
    <w:rsid w:val="007629C9"/>
    <w:rsid w:val="00797345"/>
    <w:rsid w:val="007F3064"/>
    <w:rsid w:val="00882312"/>
    <w:rsid w:val="008E7A89"/>
    <w:rsid w:val="0091031F"/>
    <w:rsid w:val="00971333"/>
    <w:rsid w:val="009B168E"/>
    <w:rsid w:val="00A24D67"/>
    <w:rsid w:val="00A47273"/>
    <w:rsid w:val="00A50695"/>
    <w:rsid w:val="00AA7D91"/>
    <w:rsid w:val="00AC611B"/>
    <w:rsid w:val="00AD0F08"/>
    <w:rsid w:val="00BC7406"/>
    <w:rsid w:val="00BE6E21"/>
    <w:rsid w:val="00C101E2"/>
    <w:rsid w:val="00DB0E35"/>
    <w:rsid w:val="00E06C0E"/>
    <w:rsid w:val="00F97C50"/>
    <w:rsid w:val="00FB5F04"/>
    <w:rsid w:val="00FC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1E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101E2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101E2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C101E2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101E2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101E2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101E2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101E2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101E2"/>
    <w:pPr>
      <w:keepNext/>
      <w:spacing w:line="360" w:lineRule="atLeast"/>
      <w:ind w:left="1440"/>
      <w:jc w:val="both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41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41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41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412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412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4126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4126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412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C101E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41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C101E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4126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C101E2"/>
    <w:rPr>
      <w:rFonts w:cs="Times New Roman"/>
    </w:rPr>
  </w:style>
  <w:style w:type="paragraph" w:customStyle="1" w:styleId="Infozeile">
    <w:name w:val="Infozeile"/>
    <w:basedOn w:val="Standard"/>
    <w:uiPriority w:val="99"/>
    <w:rsid w:val="00C101E2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C101E2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C101E2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E4126"/>
    <w:rPr>
      <w:sz w:val="24"/>
      <w:szCs w:val="24"/>
    </w:rPr>
  </w:style>
  <w:style w:type="paragraph" w:styleId="Standardeinzug">
    <w:name w:val="Normal Indent"/>
    <w:basedOn w:val="Standard"/>
    <w:semiHidden/>
    <w:rsid w:val="00C101E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C101E2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E4126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C101E2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E4126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C101E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101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126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C101E2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E4126"/>
    <w:rPr>
      <w:sz w:val="16"/>
      <w:szCs w:val="16"/>
    </w:rPr>
  </w:style>
  <w:style w:type="character" w:styleId="Fett">
    <w:name w:val="Strong"/>
    <w:basedOn w:val="Absatz-Standardschriftart"/>
    <w:qFormat/>
    <w:rsid w:val="00C101E2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C101E2"/>
    <w:rPr>
      <w:rFonts w:cs="Times New Roman"/>
    </w:rPr>
  </w:style>
  <w:style w:type="paragraph" w:customStyle="1" w:styleId="AB">
    <w:name w:val="AB"/>
    <w:uiPriority w:val="99"/>
    <w:rsid w:val="00C101E2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C101E2"/>
    <w:pPr>
      <w:spacing w:before="100" w:beforeAutospacing="1" w:after="100" w:afterAutospacing="1"/>
    </w:pPr>
    <w:rPr>
      <w:rFonts w:ascii="Arial Unicode MS" w:hAnsi="Arial Unicode MS"/>
    </w:rPr>
  </w:style>
  <w:style w:type="paragraph" w:styleId="StandardWeb">
    <w:name w:val="Normal (Web)"/>
    <w:basedOn w:val="Standard"/>
    <w:uiPriority w:val="99"/>
    <w:semiHidden/>
    <w:rsid w:val="00C101E2"/>
    <w:pPr>
      <w:spacing w:before="100" w:beforeAutospacing="1" w:after="100" w:afterAutospacing="1"/>
    </w:pPr>
    <w:rPr>
      <w:rFonts w:ascii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C101E2"/>
    <w:rPr>
      <w:rFonts w:cs="Times New Roman"/>
      <w:color w:val="800080"/>
      <w:u w:val="single"/>
    </w:rPr>
  </w:style>
  <w:style w:type="character" w:customStyle="1" w:styleId="text">
    <w:name w:val="text"/>
    <w:basedOn w:val="Absatz-Standardschriftart"/>
    <w:uiPriority w:val="99"/>
    <w:rsid w:val="00C101E2"/>
    <w:rPr>
      <w:rFonts w:cs="Times New Roman"/>
    </w:rPr>
  </w:style>
  <w:style w:type="paragraph" w:customStyle="1" w:styleId="text1">
    <w:name w:val="text1"/>
    <w:basedOn w:val="Standard"/>
    <w:uiPriority w:val="99"/>
    <w:rsid w:val="00C101E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Overmann@ars-pr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media-sof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a-sof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s-pr.de" TargetMode="External"/><Relationship Id="rId10" Type="http://schemas.openxmlformats.org/officeDocument/2006/relationships/hyperlink" Target="http://www.ars-pr.de/de/presse/meldungen/20120417_mst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edia-sof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Soft fährt zur O&amp;S 2012 (Media Soft) Pressemeldung vom</vt:lpstr>
    </vt:vector>
  </TitlesOfParts>
  <Company>ars publicandi GmbH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Soft fährt zur O&amp;S 2012 (Media Soft) Pressemeldung vom 16.04.2012</dc:title>
  <dc:subject/>
  <dc:creator>Sabine Sturm</dc:creator>
  <cp:keywords/>
  <dc:description/>
  <cp:lastModifiedBy>ssturm</cp:lastModifiedBy>
  <cp:revision>3</cp:revision>
  <cp:lastPrinted>2012-03-12T09:35:00Z</cp:lastPrinted>
  <dcterms:created xsi:type="dcterms:W3CDTF">2012-04-17T08:15:00Z</dcterms:created>
  <dcterms:modified xsi:type="dcterms:W3CDTF">2012-04-17T08:32:00Z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