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988" w:rsidRPr="00CC4988" w:rsidRDefault="00CC4988" w:rsidP="00CC4988">
      <w:pPr>
        <w:pStyle w:val="berschrift8"/>
        <w:ind w:left="0" w:firstLine="0"/>
        <w:jc w:val="both"/>
        <w:rPr>
          <w:szCs w:val="40"/>
        </w:rPr>
      </w:pPr>
      <w:r w:rsidRPr="003E1835">
        <w:rPr>
          <w:szCs w:val="40"/>
        </w:rPr>
        <w:t xml:space="preserve">C. Jentner mit zahlreichen Highlights auf der </w:t>
      </w:r>
      <w:r w:rsidR="005A1A31">
        <w:rPr>
          <w:szCs w:val="40"/>
        </w:rPr>
        <w:t>INHORGENTA</w:t>
      </w:r>
      <w:r w:rsidR="00BB5E96">
        <w:rPr>
          <w:szCs w:val="40"/>
        </w:rPr>
        <w:t xml:space="preserve"> MUNICH</w:t>
      </w:r>
      <w:r w:rsidRPr="003E1835">
        <w:rPr>
          <w:szCs w:val="40"/>
        </w:rPr>
        <w:t xml:space="preserve"> ’12</w:t>
      </w:r>
    </w:p>
    <w:p w:rsidR="00A242C0" w:rsidRDefault="00A242C0" w:rsidP="00215C5C">
      <w:pPr>
        <w:spacing w:line="360" w:lineRule="atLeast"/>
        <w:jc w:val="both"/>
        <w:rPr>
          <w:rFonts w:ascii="Arial" w:hAnsi="Arial" w:cs="Arial"/>
          <w:bCs/>
        </w:rPr>
      </w:pPr>
    </w:p>
    <w:p w:rsidR="00CC4988" w:rsidRDefault="00CC4988" w:rsidP="00215C5C">
      <w:pPr>
        <w:pStyle w:val="berschrift5"/>
        <w:numPr>
          <w:ilvl w:val="4"/>
          <w:numId w:val="3"/>
        </w:numPr>
        <w:tabs>
          <w:tab w:val="left" w:pos="284"/>
          <w:tab w:val="left" w:pos="3024"/>
        </w:tabs>
        <w:ind w:left="0" w:firstLine="0"/>
        <w:rPr>
          <w:lang w:val="de-CH"/>
        </w:rPr>
      </w:pPr>
      <w:r w:rsidRPr="00CC4988">
        <w:rPr>
          <w:lang w:val="de-CH"/>
        </w:rPr>
        <w:t>Pforzheimer Spezialist für Oberflächen- und Galvan</w:t>
      </w:r>
      <w:r w:rsidR="007F7CEE">
        <w:rPr>
          <w:lang w:val="de-CH"/>
        </w:rPr>
        <w:t>otechnik</w:t>
      </w:r>
      <w:r w:rsidRPr="00CC4988">
        <w:rPr>
          <w:lang w:val="de-CH"/>
        </w:rPr>
        <w:t xml:space="preserve"> präsentiert </w:t>
      </w:r>
      <w:r w:rsidR="00834972">
        <w:rPr>
          <w:lang w:val="de-CH"/>
        </w:rPr>
        <w:t>zum Mess</w:t>
      </w:r>
      <w:r w:rsidR="00215C5C">
        <w:rPr>
          <w:lang w:val="de-CH"/>
        </w:rPr>
        <w:t>e-E</w:t>
      </w:r>
      <w:r w:rsidR="00834972">
        <w:rPr>
          <w:lang w:val="de-CH"/>
        </w:rPr>
        <w:t xml:space="preserve">vent </w:t>
      </w:r>
      <w:r w:rsidRPr="00CC4988">
        <w:rPr>
          <w:lang w:val="de-CH"/>
        </w:rPr>
        <w:t>breites Portfolio an galvanischen Anlagen und Geräten</w:t>
      </w:r>
    </w:p>
    <w:p w:rsidR="00CC4988" w:rsidRPr="00834972" w:rsidRDefault="005A1A31" w:rsidP="00215C5C">
      <w:pPr>
        <w:pStyle w:val="berschrift5"/>
        <w:numPr>
          <w:ilvl w:val="4"/>
          <w:numId w:val="3"/>
        </w:numPr>
        <w:tabs>
          <w:tab w:val="left" w:pos="284"/>
          <w:tab w:val="left" w:pos="3024"/>
        </w:tabs>
        <w:spacing w:before="120"/>
        <w:ind w:left="0" w:firstLine="0"/>
        <w:rPr>
          <w:i/>
          <w:lang w:val="de-CH"/>
        </w:rPr>
      </w:pPr>
      <w:r>
        <w:rPr>
          <w:i/>
          <w:lang w:val="de-CH"/>
        </w:rPr>
        <w:t xml:space="preserve">(INHORGENTA MUNICH, </w:t>
      </w:r>
      <w:r w:rsidR="00834972" w:rsidRPr="00834972">
        <w:rPr>
          <w:i/>
          <w:lang w:val="de-CH"/>
        </w:rPr>
        <w:t xml:space="preserve">Neue Messe München, 10. bis 13. Februar 2012, </w:t>
      </w:r>
      <w:r w:rsidR="00B12318">
        <w:rPr>
          <w:i/>
          <w:lang w:val="de-CH"/>
        </w:rPr>
        <w:t>Halle A2</w:t>
      </w:r>
      <w:r>
        <w:rPr>
          <w:i/>
          <w:lang w:val="de-CH"/>
        </w:rPr>
        <w:t xml:space="preserve"> </w:t>
      </w:r>
      <w:r w:rsidR="00834972" w:rsidRPr="00834972">
        <w:rPr>
          <w:i/>
          <w:lang w:val="de-CH"/>
        </w:rPr>
        <w:t>/</w:t>
      </w:r>
      <w:r>
        <w:rPr>
          <w:i/>
          <w:lang w:val="de-CH"/>
        </w:rPr>
        <w:t xml:space="preserve"> </w:t>
      </w:r>
      <w:r w:rsidR="00834972" w:rsidRPr="00834972">
        <w:rPr>
          <w:i/>
          <w:lang w:val="de-CH"/>
        </w:rPr>
        <w:t>Stand 5</w:t>
      </w:r>
      <w:r w:rsidR="00B12318">
        <w:rPr>
          <w:i/>
          <w:lang w:val="de-CH"/>
        </w:rPr>
        <w:t>39</w:t>
      </w:r>
      <w:r>
        <w:rPr>
          <w:i/>
          <w:lang w:val="de-CH"/>
        </w:rPr>
        <w:t xml:space="preserve"> </w:t>
      </w:r>
      <w:r w:rsidR="00834972" w:rsidRPr="00834972">
        <w:rPr>
          <w:i/>
          <w:lang w:val="de-CH"/>
        </w:rPr>
        <w:t>/</w:t>
      </w:r>
      <w:r>
        <w:rPr>
          <w:i/>
          <w:lang w:val="de-CH"/>
        </w:rPr>
        <w:t xml:space="preserve"> </w:t>
      </w:r>
      <w:r w:rsidR="00CC4988" w:rsidRPr="00834972">
        <w:rPr>
          <w:i/>
          <w:lang w:val="de-CH"/>
        </w:rPr>
        <w:t>Gang E</w:t>
      </w:r>
      <w:r>
        <w:rPr>
          <w:i/>
          <w:lang w:val="de-CH"/>
        </w:rPr>
        <w:t>)</w:t>
      </w:r>
    </w:p>
    <w:p w:rsidR="007F4B57" w:rsidRPr="00215C5C" w:rsidRDefault="007F4B57" w:rsidP="00215C5C">
      <w:pPr>
        <w:spacing w:line="360" w:lineRule="atLeast"/>
        <w:jc w:val="both"/>
        <w:rPr>
          <w:rFonts w:ascii="Arial" w:hAnsi="Arial" w:cs="Arial"/>
          <w:bCs/>
        </w:rPr>
      </w:pPr>
    </w:p>
    <w:p w:rsidR="00894596" w:rsidRDefault="00A242C0" w:rsidP="00A93223">
      <w:pPr>
        <w:pStyle w:val="Textkrper2"/>
        <w:ind w:left="1304" w:firstLine="567"/>
      </w:pPr>
      <w:r>
        <w:rPr>
          <w:b/>
          <w:bCs/>
        </w:rPr>
        <w:t xml:space="preserve">Pforzheim, </w:t>
      </w:r>
      <w:r w:rsidR="00D65ACE">
        <w:rPr>
          <w:b/>
          <w:bCs/>
        </w:rPr>
        <w:t>4</w:t>
      </w:r>
      <w:r>
        <w:rPr>
          <w:b/>
          <w:bCs/>
        </w:rPr>
        <w:t xml:space="preserve">. </w:t>
      </w:r>
      <w:r w:rsidR="00CB65A9">
        <w:rPr>
          <w:b/>
          <w:bCs/>
        </w:rPr>
        <w:t>Januar</w:t>
      </w:r>
      <w:r w:rsidR="00CC4988">
        <w:rPr>
          <w:b/>
          <w:bCs/>
        </w:rPr>
        <w:t xml:space="preserve"> </w:t>
      </w:r>
      <w:r>
        <w:rPr>
          <w:b/>
          <w:bCs/>
        </w:rPr>
        <w:t>201</w:t>
      </w:r>
      <w:r w:rsidR="00CB65A9">
        <w:rPr>
          <w:b/>
          <w:bCs/>
        </w:rPr>
        <w:t>2</w:t>
      </w:r>
      <w:r>
        <w:rPr>
          <w:b/>
          <w:bCs/>
        </w:rPr>
        <w:t>.</w:t>
      </w:r>
      <w:r>
        <w:t xml:space="preserve"> </w:t>
      </w:r>
      <w:r w:rsidR="005A1A31">
        <w:t>Auch 2012 gehört die C.</w:t>
      </w:r>
      <w:r w:rsidR="007F7CEE">
        <w:t xml:space="preserve"> </w:t>
      </w:r>
      <w:r w:rsidR="005A1A31">
        <w:t xml:space="preserve">Jentner GmbH </w:t>
      </w:r>
      <w:r w:rsidR="007F7CEE">
        <w:t xml:space="preserve">wieder zu den Ausstellern der INHORGENTA MUNICH. Vom 10. bis 13. Februar zeigt der in Pforzheim ansässige Spezialist für Oberflächen- und Galvanotechnik auf der Fachmesse in </w:t>
      </w:r>
      <w:r w:rsidR="00894596">
        <w:t>der Neuen Messe München</w:t>
      </w:r>
      <w:r w:rsidR="007F7CEE" w:rsidRPr="007F7CEE">
        <w:t xml:space="preserve"> </w:t>
      </w:r>
      <w:r w:rsidR="007F7CEE">
        <w:t xml:space="preserve">sein umfassendes Portfolio an </w:t>
      </w:r>
      <w:r w:rsidR="00EC27D7">
        <w:t xml:space="preserve">Produkten und Anlagen </w:t>
      </w:r>
      <w:r w:rsidR="007F7CEE">
        <w:t>zur Metallveredelung.</w:t>
      </w:r>
      <w:r w:rsidR="000114EA">
        <w:t xml:space="preserve"> </w:t>
      </w:r>
    </w:p>
    <w:p w:rsidR="00894596" w:rsidRDefault="00894596" w:rsidP="00A93223">
      <w:pPr>
        <w:pStyle w:val="Textkrper2"/>
        <w:ind w:left="1304" w:firstLine="567"/>
      </w:pPr>
    </w:p>
    <w:p w:rsidR="00A93223" w:rsidRDefault="00A93223" w:rsidP="00A93223">
      <w:pPr>
        <w:pStyle w:val="Textkrper2"/>
        <w:ind w:left="1304" w:firstLine="567"/>
      </w:pPr>
      <w:r>
        <w:t xml:space="preserve">Im Mittelpunkt </w:t>
      </w:r>
      <w:r w:rsidR="000114EA">
        <w:t xml:space="preserve">des Jentner-Auftritts in </w:t>
      </w:r>
      <w:r w:rsidR="000114EA" w:rsidRPr="007F7CEE">
        <w:rPr>
          <w:b/>
          <w:lang w:val="de-CH"/>
        </w:rPr>
        <w:t xml:space="preserve">Halle </w:t>
      </w:r>
      <w:r w:rsidR="00B12318">
        <w:rPr>
          <w:b/>
          <w:lang w:val="de-CH"/>
        </w:rPr>
        <w:t>A</w:t>
      </w:r>
      <w:r w:rsidR="000114EA" w:rsidRPr="007F7CEE">
        <w:rPr>
          <w:b/>
          <w:lang w:val="de-CH"/>
        </w:rPr>
        <w:t>2</w:t>
      </w:r>
      <w:r w:rsidR="000114EA">
        <w:rPr>
          <w:b/>
          <w:lang w:val="de-CH"/>
        </w:rPr>
        <w:t xml:space="preserve">, </w:t>
      </w:r>
      <w:r w:rsidR="00B12318">
        <w:rPr>
          <w:b/>
          <w:lang w:val="de-CH"/>
        </w:rPr>
        <w:t>Stand 539</w:t>
      </w:r>
      <w:r w:rsidR="004B58BD">
        <w:rPr>
          <w:b/>
          <w:lang w:val="de-CH"/>
        </w:rPr>
        <w:t xml:space="preserve"> </w:t>
      </w:r>
      <w:r w:rsidR="000114EA" w:rsidRPr="007F7CEE">
        <w:rPr>
          <w:b/>
          <w:lang w:val="de-CH"/>
        </w:rPr>
        <w:t>/</w:t>
      </w:r>
      <w:r w:rsidR="004B58BD">
        <w:rPr>
          <w:b/>
          <w:lang w:val="de-CH"/>
        </w:rPr>
        <w:t xml:space="preserve"> </w:t>
      </w:r>
      <w:r w:rsidR="000114EA" w:rsidRPr="007F7CEE">
        <w:rPr>
          <w:b/>
          <w:lang w:val="de-CH"/>
        </w:rPr>
        <w:t>Gang E</w:t>
      </w:r>
      <w:r w:rsidR="000114EA">
        <w:t xml:space="preserve"> </w:t>
      </w:r>
      <w:r w:rsidR="004B58BD">
        <w:t>stehen dabei</w:t>
      </w:r>
      <w:r>
        <w:t xml:space="preserve"> Live-Präsentationen </w:t>
      </w:r>
      <w:r w:rsidR="004B58BD">
        <w:t>der leistungsstarken</w:t>
      </w:r>
      <w:r>
        <w:t xml:space="preserve"> </w:t>
      </w:r>
      <w:r w:rsidR="004B58BD">
        <w:t xml:space="preserve">Anlagen und des umfangreichen Spektrums an Elektrolyten und Badchemikalien. Die besonders einfache Bedienbarkeit der Jentner-Anlagen zeigt sich unter anderem an der </w:t>
      </w:r>
      <w:r w:rsidRPr="003E1835">
        <w:t>Kleingalvanik Rhodium Machine RM01</w:t>
      </w:r>
      <w:r w:rsidR="004B58BD">
        <w:t>, deren Funktionalitäten die Besucher im Einsatz erleben können</w:t>
      </w:r>
      <w:r w:rsidRPr="003E1835">
        <w:t xml:space="preserve">. Mit dem </w:t>
      </w:r>
      <w:r>
        <w:t xml:space="preserve">von C. Jentner </w:t>
      </w:r>
      <w:r w:rsidRPr="003E1835">
        <w:t xml:space="preserve">komplett in Eigenregie entwickelten </w:t>
      </w:r>
      <w:r>
        <w:t xml:space="preserve">Gerät lassen </w:t>
      </w:r>
      <w:r w:rsidRPr="003E1835">
        <w:t xml:space="preserve">sich Schmuckteile einfach und komfortabel elektrolytisch entfetten und rhodinieren. Durch diese hochwertige Oberflächenbehandlung </w:t>
      </w:r>
      <w:r>
        <w:t>schützen</w:t>
      </w:r>
      <w:r w:rsidRPr="003E1835">
        <w:t xml:space="preserve"> Juweliere, Goldschmiede und Uhrmacher, aber auch Hobby-Galvaniseure ihre Schmuckstücke aus Silber oder Weißgold jederzeit wirkungsvoll gegen das Anlaufen. Vorgestellt wird vor Ort außerdem d</w:t>
      </w:r>
      <w:r>
        <w:t xml:space="preserve">as kalte Farbvergoldungsbad JE4xx </w:t>
      </w:r>
      <w:r w:rsidRPr="00620D4F">
        <w:t>zum Abscheiden von dekorativen Goldschichten</w:t>
      </w:r>
      <w:r>
        <w:t>: Es  wird gebrauchsfertig geliefert und ermöglicht ein k</w:t>
      </w:r>
      <w:r w:rsidRPr="00620D4F">
        <w:t xml:space="preserve">omfortables Arbeiten bei </w:t>
      </w:r>
      <w:r>
        <w:t>Raumtemperatur, dabei erfordert es nur einen geringen</w:t>
      </w:r>
      <w:r w:rsidRPr="00620D4F">
        <w:t xml:space="preserve"> Reparatur- </w:t>
      </w:r>
      <w:r w:rsidRPr="00620D4F">
        <w:lastRenderedPageBreak/>
        <w:t xml:space="preserve">und Wartungsaufwand </w:t>
      </w:r>
      <w:r>
        <w:t xml:space="preserve">und punktet mit einer </w:t>
      </w:r>
      <w:r w:rsidRPr="00620D4F">
        <w:t>deutliche</w:t>
      </w:r>
      <w:r>
        <w:t>n</w:t>
      </w:r>
      <w:r w:rsidRPr="00620D4F">
        <w:t xml:space="preserve"> Stromersparnis</w:t>
      </w:r>
      <w:r>
        <w:t>.</w:t>
      </w:r>
    </w:p>
    <w:p w:rsidR="00A93223" w:rsidRDefault="00A93223" w:rsidP="007731A3">
      <w:pPr>
        <w:pStyle w:val="Textkrper2"/>
        <w:ind w:left="1304" w:firstLine="567"/>
      </w:pPr>
    </w:p>
    <w:p w:rsidR="007F7CEE" w:rsidRDefault="000114EA" w:rsidP="007731A3">
      <w:pPr>
        <w:pStyle w:val="Textkrper2"/>
        <w:ind w:left="1304" w:firstLine="567"/>
      </w:pPr>
      <w:r>
        <w:t>„</w:t>
      </w:r>
      <w:r w:rsidR="00894596">
        <w:t xml:space="preserve">Die INHORGENTA MUNICH positioniert sich als Fachmesse mit </w:t>
      </w:r>
      <w:r w:rsidR="00D73D9E">
        <w:t>dem</w:t>
      </w:r>
      <w:r w:rsidR="00894596">
        <w:t xml:space="preserve"> klaren Fokus</w:t>
      </w:r>
      <w:r w:rsidR="00D73D9E">
        <w:t xml:space="preserve">, höchste Ansprüche sowohl der Aussteller als auch des Publikums zu erfüllen – Ehrensache, dass wir auch 2012 wieder die Gelegenheit nutzen, in diesem professionellen Umfeld unser Portfolio vorzustellen und mit dem Publikum in Kontakt zu treten“, so Chris Jentner, </w:t>
      </w:r>
      <w:r>
        <w:t xml:space="preserve">Geschäftsführer </w:t>
      </w:r>
      <w:r w:rsidR="00373F5C">
        <w:t>der</w:t>
      </w:r>
      <w:r>
        <w:t xml:space="preserve"> C. Jentner</w:t>
      </w:r>
      <w:r w:rsidR="00373F5C">
        <w:t xml:space="preserve"> GmbH</w:t>
      </w:r>
      <w:r>
        <w:t>.</w:t>
      </w:r>
    </w:p>
    <w:p w:rsidR="007F7CEE" w:rsidRDefault="007F7CEE" w:rsidP="007731A3">
      <w:pPr>
        <w:pStyle w:val="Textkrper2"/>
        <w:ind w:left="1304" w:firstLine="567"/>
      </w:pPr>
    </w:p>
    <w:p w:rsidR="00E878C0" w:rsidRDefault="00E878C0" w:rsidP="007731A3">
      <w:pPr>
        <w:pStyle w:val="Textkrper2"/>
        <w:ind w:left="1304" w:firstLine="567"/>
      </w:pPr>
    </w:p>
    <w:p w:rsidR="00A242C0" w:rsidRDefault="00EC27D7">
      <w:pPr>
        <w:pStyle w:val="Textkrper-Zeileneinzug"/>
        <w:ind w:left="0"/>
        <w:rPr>
          <w:b/>
          <w:bCs/>
        </w:rPr>
      </w:pPr>
      <w:r>
        <w:rPr>
          <w:b/>
          <w:bCs/>
        </w:rPr>
        <w:t>B</w:t>
      </w:r>
      <w:r w:rsidR="00A242C0">
        <w:rPr>
          <w:b/>
          <w:bCs/>
        </w:rPr>
        <w:t>egleitendes Bildmaterial:</w:t>
      </w:r>
    </w:p>
    <w:p w:rsidR="00255955" w:rsidRDefault="00255955">
      <w:pPr>
        <w:pStyle w:val="Standardeinzug"/>
        <w:spacing w:line="200" w:lineRule="atLeast"/>
        <w:ind w:left="0"/>
        <w:rPr>
          <w:rStyle w:val="Fett"/>
          <w:rFonts w:ascii="Arial" w:hAnsi="Arial" w:cs="Arial"/>
          <w:b w:val="0"/>
          <w:bCs w:val="0"/>
          <w:sz w:val="16"/>
        </w:rPr>
      </w:pPr>
    </w:p>
    <w:p w:rsidR="004750E1" w:rsidRDefault="004750E1">
      <w:pPr>
        <w:pStyle w:val="Standardeinzug"/>
        <w:spacing w:line="200" w:lineRule="atLeast"/>
        <w:ind w:left="0"/>
        <w:rPr>
          <w:rStyle w:val="Fett"/>
          <w:rFonts w:ascii="Arial" w:hAnsi="Arial" w:cs="Arial"/>
          <w:b w:val="0"/>
          <w:bCs w:val="0"/>
          <w:sz w:val="16"/>
        </w:rPr>
      </w:pPr>
    </w:p>
    <w:p w:rsidR="004750E1" w:rsidRDefault="004750E1">
      <w:pPr>
        <w:pStyle w:val="Standardeinzug"/>
        <w:spacing w:line="200" w:lineRule="atLeast"/>
        <w:ind w:left="0"/>
        <w:rPr>
          <w:rStyle w:val="Fett"/>
          <w:rFonts w:ascii="Arial" w:hAnsi="Arial" w:cs="Arial"/>
          <w:b w:val="0"/>
          <w:bCs w:val="0"/>
          <w:sz w:val="16"/>
        </w:rPr>
      </w:pPr>
      <w:r>
        <w:rPr>
          <w:rFonts w:ascii="Arial" w:hAnsi="Arial" w:cs="Arial"/>
          <w:noProof/>
          <w:sz w:val="16"/>
          <w:lang w:eastAsia="de-DE"/>
        </w:rPr>
        <w:drawing>
          <wp:inline distT="0" distB="0" distL="0" distR="0">
            <wp:extent cx="1830049" cy="1219200"/>
            <wp:effectExtent l="19050" t="0" r="0" b="0"/>
            <wp:docPr id="1" name="Grafik 0" descr="Jentner_Kleingalvanik_RM01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tner_Kleingalvanik_RM01_mini.jpg"/>
                    <pic:cNvPicPr/>
                  </pic:nvPicPr>
                  <pic:blipFill>
                    <a:blip r:embed="rId7" cstate="print"/>
                    <a:stretch>
                      <a:fillRect/>
                    </a:stretch>
                  </pic:blipFill>
                  <pic:spPr>
                    <a:xfrm>
                      <a:off x="0" y="0"/>
                      <a:ext cx="1831300" cy="1220034"/>
                    </a:xfrm>
                    <a:prstGeom prst="rect">
                      <a:avLst/>
                    </a:prstGeom>
                  </pic:spPr>
                </pic:pic>
              </a:graphicData>
            </a:graphic>
          </wp:inline>
        </w:drawing>
      </w:r>
      <w:r>
        <w:rPr>
          <w:rStyle w:val="Fett"/>
          <w:rFonts w:ascii="Arial" w:hAnsi="Arial" w:cs="Arial"/>
          <w:b w:val="0"/>
          <w:bCs w:val="0"/>
          <w:sz w:val="16"/>
        </w:rPr>
        <w:tab/>
      </w:r>
      <w:r>
        <w:rPr>
          <w:rStyle w:val="Fett"/>
          <w:rFonts w:ascii="Arial" w:hAnsi="Arial" w:cs="Arial"/>
          <w:b w:val="0"/>
          <w:bCs w:val="0"/>
          <w:sz w:val="16"/>
        </w:rPr>
        <w:tab/>
      </w:r>
      <w:r>
        <w:rPr>
          <w:rFonts w:ascii="Arial" w:hAnsi="Arial" w:cs="Arial"/>
          <w:noProof/>
          <w:sz w:val="16"/>
          <w:lang w:eastAsia="de-DE"/>
        </w:rPr>
        <w:drawing>
          <wp:inline distT="0" distB="0" distL="0" distR="0">
            <wp:extent cx="1092994" cy="1457325"/>
            <wp:effectExtent l="19050" t="0" r="0" b="0"/>
            <wp:docPr id="2" name="Grafik 1" descr="farbvergoldungsbad_JE4xx 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vergoldungsbad_JE4xx _mini.jpg"/>
                    <pic:cNvPicPr/>
                  </pic:nvPicPr>
                  <pic:blipFill>
                    <a:blip r:embed="rId8" cstate="print"/>
                    <a:stretch>
                      <a:fillRect/>
                    </a:stretch>
                  </pic:blipFill>
                  <pic:spPr>
                    <a:xfrm>
                      <a:off x="0" y="0"/>
                      <a:ext cx="1093087" cy="1457449"/>
                    </a:xfrm>
                    <a:prstGeom prst="rect">
                      <a:avLst/>
                    </a:prstGeom>
                  </pic:spPr>
                </pic:pic>
              </a:graphicData>
            </a:graphic>
          </wp:inline>
        </w:drawing>
      </w:r>
    </w:p>
    <w:p w:rsidR="004750E1" w:rsidRDefault="004750E1">
      <w:pPr>
        <w:pStyle w:val="Standardeinzug"/>
        <w:spacing w:line="200" w:lineRule="atLeast"/>
        <w:ind w:left="0"/>
        <w:rPr>
          <w:rStyle w:val="Fett"/>
          <w:rFonts w:ascii="Arial" w:hAnsi="Arial" w:cs="Arial"/>
          <w:b w:val="0"/>
          <w:bCs w:val="0"/>
          <w:sz w:val="16"/>
        </w:rPr>
      </w:pPr>
    </w:p>
    <w:p w:rsidR="00A242C0" w:rsidRPr="000168B0" w:rsidRDefault="004750E1">
      <w:pPr>
        <w:pStyle w:val="Standardeinzug"/>
        <w:spacing w:line="200" w:lineRule="atLeast"/>
        <w:ind w:left="0"/>
        <w:rPr>
          <w:rFonts w:ascii="Arial" w:hAnsi="Arial" w:cs="Arial"/>
          <w:sz w:val="16"/>
          <w:szCs w:val="24"/>
        </w:rPr>
      </w:pPr>
      <w:r>
        <w:rPr>
          <w:rStyle w:val="Fett"/>
          <w:rFonts w:ascii="Arial" w:hAnsi="Arial" w:cs="Arial"/>
          <w:b w:val="0"/>
          <w:bCs w:val="0"/>
          <w:sz w:val="16"/>
        </w:rPr>
        <w:t>Rhodium Machine RM01</w:t>
      </w:r>
      <w:r w:rsidR="00A242C0" w:rsidRPr="000168B0">
        <w:rPr>
          <w:rFonts w:ascii="Arial" w:hAnsi="Arial" w:cs="Arial"/>
          <w:sz w:val="16"/>
        </w:rPr>
        <w:tab/>
      </w:r>
      <w:r w:rsidR="000168B0" w:rsidRPr="000168B0">
        <w:rPr>
          <w:rFonts w:ascii="Arial" w:hAnsi="Arial" w:cs="Arial"/>
          <w:sz w:val="16"/>
        </w:rPr>
        <w:tab/>
      </w:r>
      <w:r w:rsidR="000168B0" w:rsidRPr="000168B0">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Farbvergoldungsbad  JE4xx</w:t>
      </w:r>
      <w:r w:rsidR="000168B0" w:rsidRPr="000168B0">
        <w:rPr>
          <w:rFonts w:ascii="Arial" w:hAnsi="Arial" w:cs="Arial"/>
          <w:sz w:val="16"/>
        </w:rPr>
        <w:tab/>
      </w:r>
      <w:r w:rsidR="000168B0" w:rsidRPr="000168B0">
        <w:rPr>
          <w:rFonts w:ascii="Arial" w:hAnsi="Arial" w:cs="Arial"/>
          <w:sz w:val="16"/>
        </w:rPr>
        <w:tab/>
      </w:r>
      <w:r w:rsidR="00255955">
        <w:rPr>
          <w:rFonts w:ascii="Arial" w:hAnsi="Arial" w:cs="Arial"/>
          <w:sz w:val="16"/>
        </w:rPr>
        <w:tab/>
      </w:r>
      <w:r w:rsidR="00255955">
        <w:rPr>
          <w:rFonts w:ascii="Arial" w:hAnsi="Arial" w:cs="Arial"/>
          <w:sz w:val="16"/>
        </w:rPr>
        <w:tab/>
      </w:r>
    </w:p>
    <w:p w:rsidR="00A242C0" w:rsidRPr="00842193" w:rsidRDefault="00A242C0">
      <w:pPr>
        <w:pStyle w:val="Standardeinzug"/>
        <w:spacing w:line="360" w:lineRule="atLeast"/>
        <w:ind w:left="0"/>
        <w:jc w:val="both"/>
        <w:rPr>
          <w:rFonts w:ascii="Arial" w:hAnsi="Arial" w:cs="Arial"/>
          <w:sz w:val="24"/>
          <w:szCs w:val="24"/>
        </w:rPr>
      </w:pPr>
      <w:r w:rsidRPr="00842193">
        <w:rPr>
          <w:rFonts w:ascii="Arial" w:hAnsi="Arial" w:cs="Arial"/>
        </w:rPr>
        <w:t xml:space="preserve">[Download unter </w:t>
      </w:r>
      <w:hyperlink r:id="rId9" w:history="1">
        <w:r w:rsidR="00D65ACE" w:rsidRPr="00EB6EEE">
          <w:rPr>
            <w:rStyle w:val="Hyperlink"/>
            <w:rFonts w:ascii="Arial" w:hAnsi="Arial" w:cs="Arial"/>
            <w:b/>
            <w:bCs/>
            <w:szCs w:val="22"/>
          </w:rPr>
          <w:t>http://www.ars-pr.de/de/presse/meldungen/20120104_jen.php</w:t>
        </w:r>
      </w:hyperlink>
      <w:r w:rsidR="00D65ACE">
        <w:rPr>
          <w:rFonts w:ascii="Arial" w:hAnsi="Arial" w:cs="Arial"/>
          <w:b/>
          <w:bCs/>
          <w:szCs w:val="22"/>
        </w:rPr>
        <w:t xml:space="preserve"> </w:t>
      </w:r>
      <w:r w:rsidRPr="00842193">
        <w:rPr>
          <w:rFonts w:ascii="Arial" w:hAnsi="Arial" w:cs="Arial"/>
          <w:szCs w:val="22"/>
        </w:rPr>
        <w:t>]</w:t>
      </w:r>
    </w:p>
    <w:p w:rsidR="00A242C0" w:rsidRPr="00842193" w:rsidRDefault="00A242C0">
      <w:pPr>
        <w:pStyle w:val="Textkrper2"/>
        <w:spacing w:line="320" w:lineRule="atLeast"/>
        <w:rPr>
          <w:b/>
          <w:bCs/>
        </w:rPr>
      </w:pPr>
    </w:p>
    <w:p w:rsidR="004750E1" w:rsidRDefault="004750E1">
      <w:pPr>
        <w:pStyle w:val="Textkrper2"/>
        <w:spacing w:line="320" w:lineRule="atLeast"/>
        <w:rPr>
          <w:b/>
          <w:bCs/>
        </w:rPr>
      </w:pPr>
    </w:p>
    <w:p w:rsidR="00A242C0" w:rsidRDefault="00A242C0">
      <w:pPr>
        <w:pStyle w:val="Textkrper2"/>
        <w:spacing w:line="320" w:lineRule="atLeast"/>
        <w:rPr>
          <w:b/>
          <w:bCs/>
        </w:rPr>
      </w:pPr>
      <w:r>
        <w:rPr>
          <w:b/>
          <w:bCs/>
        </w:rPr>
        <w:t>Ergänzendes zu C. Jentner Oberflächen- und Galvanotechnik</w:t>
      </w:r>
    </w:p>
    <w:p w:rsidR="00A242C0" w:rsidRDefault="00373F5C">
      <w:pPr>
        <w:pStyle w:val="Textkrper2"/>
        <w:spacing w:line="320" w:lineRule="atLeast"/>
      </w:pPr>
      <w:r>
        <w:t xml:space="preserve">Die C. Jentner GmbH (zuvor </w:t>
      </w:r>
      <w:r w:rsidR="00A242C0">
        <w:t>C. Jentner Oberflächen- und Galvanotechnik</w:t>
      </w:r>
      <w:r>
        <w:t>)</w:t>
      </w:r>
      <w:r w:rsidR="00A242C0">
        <w:t xml:space="preserve"> steht seit nunmehr 30 Jahren als Garant für höchste Qualität für Produkte und Dienstleistungen rund um die Oberflächen- und Galvanotechnik. Das heute </w:t>
      </w:r>
      <w:r>
        <w:t>40</w:t>
      </w:r>
      <w:r w:rsidR="00A242C0">
        <w:t xml:space="preserve"> Mitarbeiter zählende Unter</w:t>
      </w:r>
      <w:r w:rsidR="00A242C0">
        <w:softHyphen/>
        <w:t xml:space="preserve">nehmen aus der Goldstadt Pforzheim hat sich auf das Veredeln von Bijouterie-Produkten, Uhren, Brillen, Münzen und Bestecken spezialisiert und bietet neben der Lohngalvanik auch komplette Anlagen und Geräte für die Kleingalvanik nebst chemischen Produkten zu deren Betrieb an. So werden in der eigenen hochmodernen Galvanikabteilung Lohnveredelungen vom Kleinauftrag bis hin zur Massenware in modernsten Galvanoeinrichtungen und für die verschiedensten Industriebereiche durchgeführt. Das Leistungsspektrum von </w:t>
      </w:r>
      <w:r w:rsidR="00A242C0">
        <w:lastRenderedPageBreak/>
        <w:t>C. Jentner umfasst zudem die Optimierung und Neuentwicklung von Edel- und Unedelmetall</w:t>
      </w:r>
      <w:r w:rsidR="00A242C0">
        <w:softHyphen/>
        <w:t xml:space="preserve">elektrolyten sowie die Marke </w:t>
      </w:r>
      <w:r w:rsidR="00A242C0">
        <w:rPr>
          <w:rFonts w:cs="Times New Roman"/>
        </w:rPr>
        <w:t>JENTNERCHROM</w:t>
      </w:r>
      <w:r w:rsidR="00A242C0">
        <w:t xml:space="preserve"> für das </w:t>
      </w:r>
      <w:r w:rsidR="00A242C0">
        <w:rPr>
          <w:rStyle w:val="Fett"/>
          <w:b w:val="0"/>
          <w:bCs w:val="0"/>
        </w:rPr>
        <w:t>Glanz- und Velour</w:t>
      </w:r>
      <w:r w:rsidR="00A242C0">
        <w:rPr>
          <w:rStyle w:val="Fett"/>
          <w:b w:val="0"/>
          <w:bCs w:val="0"/>
        </w:rPr>
        <w:softHyphen/>
        <w:t xml:space="preserve">verchromen. Das Unternehmen ist zertifiziert nach </w:t>
      </w:r>
      <w:r w:rsidR="00A242C0">
        <w:rPr>
          <w:rFonts w:cs="Times New Roman"/>
        </w:rPr>
        <w:t xml:space="preserve">DIN EN ISO 9001:2008 und 14001:2009. </w:t>
      </w:r>
      <w:r w:rsidR="00A242C0">
        <w:t xml:space="preserve">Weitere Informationen bietet die Website des Unternehmens unter </w:t>
      </w:r>
      <w:hyperlink r:id="rId10" w:history="1">
        <w:r w:rsidR="00A242C0">
          <w:rPr>
            <w:rStyle w:val="Hyperlink"/>
          </w:rPr>
          <w:t>http://www.jentner.de</w:t>
        </w:r>
      </w:hyperlink>
      <w:r w:rsidR="00A242C0">
        <w:t>.</w:t>
      </w:r>
    </w:p>
    <w:p w:rsidR="00A242C0" w:rsidRDefault="00452AC4">
      <w:pPr>
        <w:pStyle w:val="Textkrper2"/>
        <w:ind w:left="1304"/>
        <w:jc w:val="right"/>
        <w:rPr>
          <w:b/>
          <w:bCs/>
          <w:sz w:val="16"/>
        </w:rPr>
      </w:pPr>
      <w:r>
        <w:rPr>
          <w:b/>
          <w:bCs/>
          <w:sz w:val="16"/>
        </w:rPr>
        <w:t>2012</w:t>
      </w:r>
      <w:r w:rsidR="00D65ACE">
        <w:rPr>
          <w:b/>
          <w:bCs/>
          <w:sz w:val="16"/>
        </w:rPr>
        <w:t>0104</w:t>
      </w:r>
      <w:r w:rsidR="00A242C0">
        <w:rPr>
          <w:b/>
          <w:bCs/>
          <w:sz w:val="16"/>
        </w:rPr>
        <w:t>_jen</w:t>
      </w:r>
    </w:p>
    <w:p w:rsidR="00A242C0" w:rsidRDefault="00A242C0">
      <w:pPr>
        <w:spacing w:line="360" w:lineRule="atLeast"/>
        <w:jc w:val="both"/>
        <w:rPr>
          <w:rFonts w:ascii="Arial" w:hAnsi="Arial" w:cs="Arial"/>
        </w:rPr>
      </w:pPr>
    </w:p>
    <w:p w:rsidR="00A242C0" w:rsidRDefault="00A242C0">
      <w:pPr>
        <w:spacing w:line="360" w:lineRule="atLeast"/>
        <w:jc w:val="both"/>
        <w:rPr>
          <w:rFonts w:ascii="Arial" w:hAnsi="Arial" w:cs="Arial"/>
        </w:rPr>
      </w:pPr>
    </w:p>
    <w:p w:rsidR="00A242C0" w:rsidRDefault="00A242C0">
      <w:pPr>
        <w:spacing w:after="60" w:line="240" w:lineRule="atLeast"/>
        <w:jc w:val="both"/>
        <w:rPr>
          <w:rFonts w:ascii="Arial" w:hAnsi="Arial" w:cs="Arial"/>
          <w:b/>
          <w:bCs/>
          <w:sz w:val="22"/>
        </w:rPr>
      </w:pPr>
      <w:r>
        <w:rPr>
          <w:rFonts w:ascii="Arial" w:hAnsi="Arial" w:cs="Arial"/>
          <w:b/>
          <w:bCs/>
          <w:sz w:val="22"/>
        </w:rPr>
        <w:t>Kontakt: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Ansprechpartner für die Presse:</w:t>
      </w:r>
    </w:p>
    <w:p w:rsidR="00A242C0" w:rsidRPr="00373F5C" w:rsidRDefault="00373F5C">
      <w:pPr>
        <w:spacing w:line="240" w:lineRule="atLeast"/>
        <w:jc w:val="both"/>
        <w:rPr>
          <w:rFonts w:ascii="Arial" w:hAnsi="Arial" w:cs="Arial"/>
          <w:sz w:val="22"/>
          <w:szCs w:val="22"/>
          <w:lang w:val="en-US"/>
        </w:rPr>
      </w:pPr>
      <w:r w:rsidRPr="00373F5C">
        <w:rPr>
          <w:rFonts w:ascii="Arial" w:hAnsi="Arial" w:cs="Arial"/>
          <w:sz w:val="22"/>
          <w:szCs w:val="22"/>
          <w:lang w:val="en-US"/>
        </w:rPr>
        <w:t>C. Jentner GmbH</w:t>
      </w:r>
      <w:r w:rsidRPr="00373F5C">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A242C0" w:rsidRPr="00373F5C">
        <w:rPr>
          <w:rFonts w:ascii="Arial" w:hAnsi="Arial" w:cs="Arial"/>
          <w:sz w:val="22"/>
          <w:szCs w:val="22"/>
          <w:lang w:val="en-US"/>
        </w:rPr>
        <w:t>ars publicandi GmbH</w:t>
      </w:r>
    </w:p>
    <w:p w:rsidR="00A242C0" w:rsidRPr="006620A3" w:rsidRDefault="00A242C0">
      <w:pPr>
        <w:spacing w:line="240" w:lineRule="atLeast"/>
        <w:jc w:val="both"/>
        <w:rPr>
          <w:rFonts w:ascii="Arial" w:hAnsi="Arial" w:cs="Arial"/>
          <w:sz w:val="22"/>
          <w:szCs w:val="22"/>
        </w:rPr>
      </w:pPr>
      <w:r w:rsidRPr="006620A3">
        <w:rPr>
          <w:rFonts w:ascii="Arial" w:hAnsi="Arial" w:cs="Arial"/>
          <w:sz w:val="22"/>
          <w:szCs w:val="22"/>
        </w:rPr>
        <w:t>Chris Jentner</w:t>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t>Martina Overmann</w:t>
      </w:r>
    </w:p>
    <w:p w:rsidR="00A242C0" w:rsidRPr="006620A3" w:rsidRDefault="00A242C0">
      <w:pPr>
        <w:spacing w:line="240" w:lineRule="atLeast"/>
        <w:jc w:val="both"/>
        <w:rPr>
          <w:rFonts w:ascii="Arial" w:hAnsi="Arial" w:cs="Arial"/>
          <w:sz w:val="22"/>
          <w:szCs w:val="22"/>
        </w:rPr>
      </w:pPr>
      <w:r w:rsidRPr="006620A3">
        <w:rPr>
          <w:rFonts w:ascii="Arial" w:hAnsi="Arial" w:cs="Arial"/>
          <w:sz w:val="22"/>
          <w:szCs w:val="22"/>
        </w:rPr>
        <w:t>Sandweg 4</w:t>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t>Schulstraße 28</w:t>
      </w:r>
    </w:p>
    <w:p w:rsidR="00A242C0" w:rsidRPr="006620A3" w:rsidRDefault="00A242C0">
      <w:pPr>
        <w:spacing w:line="240" w:lineRule="atLeast"/>
        <w:jc w:val="both"/>
        <w:rPr>
          <w:rFonts w:ascii="Arial" w:hAnsi="Arial" w:cs="Arial"/>
          <w:sz w:val="22"/>
          <w:szCs w:val="22"/>
        </w:rPr>
      </w:pPr>
      <w:r w:rsidRPr="006620A3">
        <w:rPr>
          <w:rFonts w:ascii="Arial" w:hAnsi="Arial" w:cs="Arial"/>
          <w:sz w:val="22"/>
          <w:szCs w:val="22"/>
        </w:rPr>
        <w:t>75179 Pforzheim</w:t>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t>66976 Rodalben</w:t>
      </w:r>
    </w:p>
    <w:p w:rsidR="00A242C0" w:rsidRPr="006620A3" w:rsidRDefault="00A242C0">
      <w:pPr>
        <w:spacing w:line="240" w:lineRule="atLeast"/>
        <w:jc w:val="both"/>
        <w:rPr>
          <w:rFonts w:ascii="Arial" w:hAnsi="Arial" w:cs="Arial"/>
          <w:sz w:val="22"/>
          <w:szCs w:val="22"/>
        </w:rPr>
      </w:pPr>
      <w:r w:rsidRPr="006620A3">
        <w:rPr>
          <w:rFonts w:ascii="Arial" w:hAnsi="Arial" w:cs="Arial"/>
          <w:sz w:val="22"/>
          <w:szCs w:val="22"/>
        </w:rPr>
        <w:t>Telefon: +49 (0) 7231/28098-0</w:t>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00373F5C">
        <w:rPr>
          <w:rFonts w:ascii="Arial" w:hAnsi="Arial" w:cs="Arial"/>
          <w:sz w:val="22"/>
          <w:szCs w:val="22"/>
        </w:rPr>
        <w:t>T</w:t>
      </w:r>
      <w:r w:rsidRPr="006620A3">
        <w:rPr>
          <w:rFonts w:ascii="Arial" w:hAnsi="Arial" w:cs="Arial"/>
          <w:sz w:val="22"/>
          <w:szCs w:val="22"/>
        </w:rPr>
        <w:t>elefon: +49 (0) 6331/5543-13</w:t>
      </w:r>
    </w:p>
    <w:p w:rsidR="00A242C0" w:rsidRPr="006620A3" w:rsidRDefault="00A242C0">
      <w:pPr>
        <w:spacing w:line="240" w:lineRule="atLeast"/>
        <w:jc w:val="both"/>
        <w:rPr>
          <w:rFonts w:ascii="Arial" w:hAnsi="Arial" w:cs="Arial"/>
          <w:sz w:val="22"/>
          <w:szCs w:val="22"/>
        </w:rPr>
      </w:pPr>
      <w:r w:rsidRPr="006620A3">
        <w:rPr>
          <w:rFonts w:ascii="Arial" w:hAnsi="Arial" w:cs="Arial"/>
          <w:sz w:val="22"/>
          <w:szCs w:val="22"/>
        </w:rPr>
        <w:t>Telefax: +49 (0) 7231/28098-28</w:t>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00373F5C">
        <w:rPr>
          <w:rFonts w:ascii="Arial" w:hAnsi="Arial" w:cs="Arial"/>
          <w:sz w:val="22"/>
          <w:szCs w:val="22"/>
        </w:rPr>
        <w:t>T</w:t>
      </w:r>
      <w:r w:rsidRPr="006620A3">
        <w:rPr>
          <w:rFonts w:ascii="Arial" w:hAnsi="Arial" w:cs="Arial"/>
          <w:sz w:val="22"/>
          <w:szCs w:val="22"/>
        </w:rPr>
        <w:t>elefax: +49 (0) 6331/5543-43</w:t>
      </w:r>
    </w:p>
    <w:p w:rsidR="00A242C0" w:rsidRPr="006620A3" w:rsidRDefault="009E4BCE">
      <w:pPr>
        <w:spacing w:line="240" w:lineRule="atLeast"/>
        <w:jc w:val="both"/>
        <w:rPr>
          <w:sz w:val="22"/>
          <w:szCs w:val="22"/>
        </w:rPr>
      </w:pPr>
      <w:hyperlink r:id="rId11" w:history="1">
        <w:r w:rsidR="00A242C0" w:rsidRPr="006620A3">
          <w:rPr>
            <w:rStyle w:val="Hyperlink"/>
            <w:rFonts w:ascii="Arial" w:hAnsi="Arial"/>
            <w:sz w:val="22"/>
            <w:szCs w:val="22"/>
          </w:rPr>
          <w:t>http://www.jentner.de</w:t>
        </w:r>
      </w:hyperlink>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hyperlink r:id="rId12" w:history="1">
        <w:r w:rsidR="00A242C0" w:rsidRPr="006620A3">
          <w:rPr>
            <w:rStyle w:val="Hyperlink"/>
            <w:rFonts w:ascii="Arial" w:hAnsi="Arial"/>
            <w:sz w:val="22"/>
            <w:szCs w:val="22"/>
          </w:rPr>
          <w:t>http://www.ars-pr.de</w:t>
        </w:r>
      </w:hyperlink>
    </w:p>
    <w:p w:rsidR="00A242C0" w:rsidRPr="006620A3" w:rsidRDefault="009E4BCE">
      <w:pPr>
        <w:spacing w:line="240" w:lineRule="atLeast"/>
        <w:jc w:val="both"/>
        <w:rPr>
          <w:rFonts w:ascii="Arial" w:hAnsi="Arial" w:cs="Arial"/>
          <w:sz w:val="22"/>
          <w:szCs w:val="22"/>
        </w:rPr>
      </w:pPr>
      <w:hyperlink r:id="rId13" w:history="1">
        <w:r w:rsidR="00A242C0" w:rsidRPr="006620A3">
          <w:rPr>
            <w:rStyle w:val="Hyperlink"/>
            <w:rFonts w:ascii="Arial" w:hAnsi="Arial"/>
            <w:sz w:val="22"/>
            <w:szCs w:val="22"/>
          </w:rPr>
          <w:t>info@jentner.de</w:t>
        </w:r>
      </w:hyperlink>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r w:rsidR="00A242C0" w:rsidRPr="006620A3">
        <w:rPr>
          <w:rFonts w:ascii="Arial" w:hAnsi="Arial" w:cs="Arial"/>
          <w:sz w:val="22"/>
          <w:szCs w:val="22"/>
        </w:rPr>
        <w:tab/>
      </w:r>
      <w:hyperlink r:id="rId14" w:history="1">
        <w:r w:rsidR="00A242C0" w:rsidRPr="006620A3">
          <w:rPr>
            <w:rStyle w:val="Hyperlink"/>
            <w:rFonts w:ascii="Arial" w:hAnsi="Arial"/>
            <w:sz w:val="22"/>
            <w:szCs w:val="22"/>
          </w:rPr>
          <w:t>MOvermann@ars-pr.de</w:t>
        </w:r>
      </w:hyperlink>
    </w:p>
    <w:p w:rsidR="00A242C0" w:rsidRPr="006620A3" w:rsidRDefault="00A242C0">
      <w:pPr>
        <w:spacing w:line="240" w:lineRule="atLeast"/>
        <w:jc w:val="both"/>
        <w:rPr>
          <w:sz w:val="22"/>
          <w:szCs w:val="22"/>
        </w:rPr>
      </w:pP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r>
      <w:r w:rsidRPr="006620A3">
        <w:rPr>
          <w:rFonts w:ascii="Arial" w:hAnsi="Arial" w:cs="Arial"/>
          <w:sz w:val="22"/>
          <w:szCs w:val="22"/>
        </w:rPr>
        <w:tab/>
        <w:t>Autorin: Sabine Sturm</w:t>
      </w:r>
    </w:p>
    <w:sectPr w:rsidR="00A242C0" w:rsidRPr="006620A3" w:rsidSect="00F26B61">
      <w:headerReference w:type="default" r:id="rId15"/>
      <w:footerReference w:type="default" r:id="rId16"/>
      <w:footnotePr>
        <w:pos w:val="beneathText"/>
      </w:footnotePr>
      <w:pgSz w:w="11906" w:h="16838"/>
      <w:pgMar w:top="3686" w:right="1418" w:bottom="77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A9" w:rsidRDefault="00CB65A9" w:rsidP="00A242C0">
      <w:r>
        <w:separator/>
      </w:r>
    </w:p>
  </w:endnote>
  <w:endnote w:type="continuationSeparator" w:id="0">
    <w:p w:rsidR="00CB65A9" w:rsidRDefault="00CB65A9" w:rsidP="00A24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A9" w:rsidRDefault="00CB65A9">
    <w:pPr>
      <w:pStyle w:val="Fuzeile"/>
      <w:rPr>
        <w:rFonts w:ascii="Arial" w:hAnsi="Arial" w:cs="Arial"/>
        <w:b/>
        <w:bCs/>
        <w:sz w:val="20"/>
        <w:szCs w:val="22"/>
      </w:rPr>
    </w:pPr>
  </w:p>
  <w:p w:rsidR="00CB65A9" w:rsidRDefault="00CB65A9">
    <w:pPr>
      <w:pStyle w:val="Fuzeile"/>
    </w:pPr>
    <w:r>
      <w:rPr>
        <w:rFonts w:ascii="Arial" w:hAnsi="Arial" w:cs="Arial"/>
        <w:b/>
        <w:bCs/>
        <w:sz w:val="20"/>
        <w:szCs w:val="22"/>
      </w:rPr>
      <w:t xml:space="preserve">Text-/Bild-Download unter </w:t>
    </w:r>
    <w:hyperlink r:id="rId1" w:history="1">
      <w:r w:rsidR="00D65ACE" w:rsidRPr="00EB6EEE">
        <w:rPr>
          <w:rStyle w:val="Hyperlink"/>
          <w:rFonts w:ascii="Arial" w:hAnsi="Arial" w:cs="Arial"/>
          <w:b/>
          <w:bCs/>
          <w:sz w:val="20"/>
          <w:szCs w:val="22"/>
        </w:rPr>
        <w:t>http://www.ars-pr.de/de/presse/meldungen/20120104_jen.php</w:t>
      </w:r>
    </w:hyperlink>
    <w:r>
      <w:rPr>
        <w:rFonts w:ascii="Arial" w:hAnsi="Arial" w:cs="Arial"/>
        <w:b/>
        <w:bCs/>
        <w:sz w:val="20"/>
        <w:szCs w:val="22"/>
      </w:rPr>
      <w:t xml:space="preserve">   </w:t>
    </w:r>
    <w:r>
      <w:rPr>
        <w:rFonts w:ascii="Arial" w:hAnsi="Arial" w:cs="Arial"/>
        <w:b/>
        <w:bCs/>
        <w:i/>
        <w:iCs/>
        <w:sz w:val="20"/>
      </w:rPr>
      <w:t xml:space="preserve"> </w:t>
    </w:r>
    <w:r>
      <w:rPr>
        <w:rFonts w:ascii="Arial" w:hAnsi="Arial" w:cs="Arial"/>
        <w:b/>
        <w:bCs/>
        <w:i/>
        <w:iCs/>
        <w:sz w:val="20"/>
        <w:szCs w:val="22"/>
      </w:rPr>
      <w:t xml:space="preserve"> </w:t>
    </w:r>
    <w:r w:rsidR="009E4BCE">
      <w:rPr>
        <w:rStyle w:val="Seitenzahl"/>
        <w:rFonts w:ascii="Arial" w:hAnsi="Arial" w:cs="Arial"/>
        <w:b/>
        <w:bCs/>
        <w:sz w:val="20"/>
        <w:szCs w:val="22"/>
      </w:rPr>
      <w:fldChar w:fldCharType="begin"/>
    </w:r>
    <w:r>
      <w:rPr>
        <w:rStyle w:val="Seitenzahl"/>
        <w:rFonts w:ascii="Arial" w:hAnsi="Arial" w:cs="Arial"/>
        <w:b/>
        <w:bCs/>
        <w:sz w:val="20"/>
        <w:szCs w:val="22"/>
      </w:rPr>
      <w:instrText xml:space="preserve"> PAGE </w:instrText>
    </w:r>
    <w:r w:rsidR="009E4BCE">
      <w:rPr>
        <w:rStyle w:val="Seitenzahl"/>
        <w:rFonts w:ascii="Arial" w:hAnsi="Arial" w:cs="Arial"/>
        <w:b/>
        <w:bCs/>
        <w:sz w:val="20"/>
        <w:szCs w:val="22"/>
      </w:rPr>
      <w:fldChar w:fldCharType="separate"/>
    </w:r>
    <w:r w:rsidR="00B12318">
      <w:rPr>
        <w:rStyle w:val="Seitenzahl"/>
        <w:rFonts w:ascii="Arial" w:hAnsi="Arial" w:cs="Arial"/>
        <w:b/>
        <w:bCs/>
        <w:noProof/>
        <w:sz w:val="20"/>
        <w:szCs w:val="22"/>
      </w:rPr>
      <w:t>2</w:t>
    </w:r>
    <w:r w:rsidR="009E4BCE">
      <w:rPr>
        <w:rStyle w:val="Seitenzahl"/>
        <w:rFonts w:ascii="Arial" w:hAnsi="Arial" w:cs="Arial"/>
        <w:b/>
        <w:bCs/>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A9" w:rsidRDefault="00CB65A9" w:rsidP="00A242C0">
      <w:r>
        <w:separator/>
      </w:r>
    </w:p>
  </w:footnote>
  <w:footnote w:type="continuationSeparator" w:id="0">
    <w:p w:rsidR="00CB65A9" w:rsidRDefault="00CB65A9" w:rsidP="00A2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A9" w:rsidRDefault="00CB65A9">
    <w:pPr>
      <w:pStyle w:val="Kopfzeile"/>
      <w:rPr>
        <w:b/>
        <w:bCs/>
        <w:sz w:val="28"/>
        <w:lang w:val="it-IT"/>
      </w:rPr>
    </w:pPr>
    <w:r>
      <w:rPr>
        <w:b/>
        <w:bCs/>
        <w:noProof/>
        <w:sz w:val="20"/>
        <w:lang w:eastAsia="de-DE"/>
      </w:rPr>
      <w:drawing>
        <wp:anchor distT="0" distB="0" distL="114300" distR="114300" simplePos="0" relativeHeight="251657728" behindDoc="0" locked="0" layoutInCell="1" allowOverlap="1">
          <wp:simplePos x="0" y="0"/>
          <wp:positionH relativeFrom="column">
            <wp:posOffset>4052570</wp:posOffset>
          </wp:positionH>
          <wp:positionV relativeFrom="paragraph">
            <wp:posOffset>-24130</wp:posOffset>
          </wp:positionV>
          <wp:extent cx="1591310" cy="1591310"/>
          <wp:effectExtent l="19050" t="0" r="889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91310" cy="1591310"/>
                  </a:xfrm>
                  <a:prstGeom prst="rect">
                    <a:avLst/>
                  </a:prstGeom>
                  <a:noFill/>
                </pic:spPr>
              </pic:pic>
            </a:graphicData>
          </a:graphic>
        </wp:anchor>
      </w:drawing>
    </w:r>
    <w:r>
      <w:rPr>
        <w:b/>
        <w:bCs/>
        <w:sz w:val="28"/>
        <w:lang w:val="it-IT"/>
      </w:rPr>
      <w:t xml:space="preserve">P R E S S E M E L D U N 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1EE0052"/>
    <w:multiLevelType w:val="multilevel"/>
    <w:tmpl w:val="FEEC50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o:colormenu v:ext="edit" fillcolor="none [4]" strokecolor="none [1]" shadowcolor="none [2]"/>
    </o:shapedefaults>
  </w:hdrShapeDefaults>
  <w:footnotePr>
    <w:pos w:val="beneathText"/>
    <w:footnote w:id="-1"/>
    <w:footnote w:id="0"/>
  </w:footnotePr>
  <w:endnotePr>
    <w:endnote w:id="-1"/>
    <w:endnote w:id="0"/>
  </w:endnotePr>
  <w:compat/>
  <w:rsids>
    <w:rsidRoot w:val="00CF59C8"/>
    <w:rsid w:val="00001045"/>
    <w:rsid w:val="000114EA"/>
    <w:rsid w:val="000168B0"/>
    <w:rsid w:val="000211AE"/>
    <w:rsid w:val="00036467"/>
    <w:rsid w:val="00041079"/>
    <w:rsid w:val="00052537"/>
    <w:rsid w:val="0005680E"/>
    <w:rsid w:val="000B3190"/>
    <w:rsid w:val="00142F7D"/>
    <w:rsid w:val="001515A5"/>
    <w:rsid w:val="001C30A7"/>
    <w:rsid w:val="001D7281"/>
    <w:rsid w:val="00215C5C"/>
    <w:rsid w:val="0022394D"/>
    <w:rsid w:val="002357A2"/>
    <w:rsid w:val="00242967"/>
    <w:rsid w:val="00255955"/>
    <w:rsid w:val="0026407C"/>
    <w:rsid w:val="0028283D"/>
    <w:rsid w:val="002839C2"/>
    <w:rsid w:val="00291D28"/>
    <w:rsid w:val="002D29DF"/>
    <w:rsid w:val="00373F5C"/>
    <w:rsid w:val="00410336"/>
    <w:rsid w:val="004154D9"/>
    <w:rsid w:val="00452AC4"/>
    <w:rsid w:val="004750E1"/>
    <w:rsid w:val="004A4C0B"/>
    <w:rsid w:val="004A70CC"/>
    <w:rsid w:val="004A72EB"/>
    <w:rsid w:val="004B58BD"/>
    <w:rsid w:val="004C0698"/>
    <w:rsid w:val="004C27C3"/>
    <w:rsid w:val="004C70B2"/>
    <w:rsid w:val="0053493F"/>
    <w:rsid w:val="00541D8C"/>
    <w:rsid w:val="005470E3"/>
    <w:rsid w:val="005A1A31"/>
    <w:rsid w:val="005E00C4"/>
    <w:rsid w:val="005E06B2"/>
    <w:rsid w:val="00601EAA"/>
    <w:rsid w:val="0064763A"/>
    <w:rsid w:val="00651442"/>
    <w:rsid w:val="006620A3"/>
    <w:rsid w:val="006971F1"/>
    <w:rsid w:val="006A1FF1"/>
    <w:rsid w:val="006B5BA0"/>
    <w:rsid w:val="007731A3"/>
    <w:rsid w:val="007937BF"/>
    <w:rsid w:val="007C485E"/>
    <w:rsid w:val="007D5F72"/>
    <w:rsid w:val="007F4B57"/>
    <w:rsid w:val="007F79E9"/>
    <w:rsid w:val="007F7CEE"/>
    <w:rsid w:val="0081241B"/>
    <w:rsid w:val="00820484"/>
    <w:rsid w:val="00834972"/>
    <w:rsid w:val="00842193"/>
    <w:rsid w:val="0084246D"/>
    <w:rsid w:val="00860074"/>
    <w:rsid w:val="00894596"/>
    <w:rsid w:val="008C3481"/>
    <w:rsid w:val="0093260E"/>
    <w:rsid w:val="00936D55"/>
    <w:rsid w:val="00971589"/>
    <w:rsid w:val="00994E03"/>
    <w:rsid w:val="0099575F"/>
    <w:rsid w:val="009E1CA8"/>
    <w:rsid w:val="009E4BCE"/>
    <w:rsid w:val="009F00BC"/>
    <w:rsid w:val="00A1724A"/>
    <w:rsid w:val="00A242C0"/>
    <w:rsid w:val="00A64CE9"/>
    <w:rsid w:val="00A70804"/>
    <w:rsid w:val="00A93223"/>
    <w:rsid w:val="00AA6824"/>
    <w:rsid w:val="00AC4F34"/>
    <w:rsid w:val="00B12318"/>
    <w:rsid w:val="00B50DCC"/>
    <w:rsid w:val="00B651D2"/>
    <w:rsid w:val="00BB5E96"/>
    <w:rsid w:val="00BD55EA"/>
    <w:rsid w:val="00BD6282"/>
    <w:rsid w:val="00BE5E19"/>
    <w:rsid w:val="00CA45D7"/>
    <w:rsid w:val="00CB65A9"/>
    <w:rsid w:val="00CC31F2"/>
    <w:rsid w:val="00CC4988"/>
    <w:rsid w:val="00CE4A87"/>
    <w:rsid w:val="00CF59C8"/>
    <w:rsid w:val="00D425F8"/>
    <w:rsid w:val="00D50EE1"/>
    <w:rsid w:val="00D52C14"/>
    <w:rsid w:val="00D636BB"/>
    <w:rsid w:val="00D65ACE"/>
    <w:rsid w:val="00D73D9E"/>
    <w:rsid w:val="00D842EB"/>
    <w:rsid w:val="00D95833"/>
    <w:rsid w:val="00DA63D5"/>
    <w:rsid w:val="00DB2AC0"/>
    <w:rsid w:val="00E066B6"/>
    <w:rsid w:val="00E151B5"/>
    <w:rsid w:val="00E432B4"/>
    <w:rsid w:val="00E541D5"/>
    <w:rsid w:val="00E878C0"/>
    <w:rsid w:val="00EC27D7"/>
    <w:rsid w:val="00ED1A50"/>
    <w:rsid w:val="00F26B61"/>
    <w:rsid w:val="00F73689"/>
    <w:rsid w:val="00FA74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B61"/>
    <w:pPr>
      <w:suppressAutoHyphens/>
    </w:pPr>
    <w:rPr>
      <w:rFonts w:cs="Roman 10cpi"/>
      <w:sz w:val="24"/>
      <w:lang w:eastAsia="ar-SA"/>
    </w:rPr>
  </w:style>
  <w:style w:type="paragraph" w:styleId="berschrift1">
    <w:name w:val="heading 1"/>
    <w:basedOn w:val="Standard"/>
    <w:next w:val="Standard"/>
    <w:qFormat/>
    <w:rsid w:val="00F26B61"/>
    <w:pPr>
      <w:keepNext/>
      <w:widowControl w:val="0"/>
      <w:tabs>
        <w:tab w:val="num" w:pos="432"/>
        <w:tab w:val="left" w:pos="3544"/>
      </w:tabs>
      <w:ind w:right="141"/>
      <w:jc w:val="right"/>
      <w:outlineLvl w:val="0"/>
    </w:pPr>
    <w:rPr>
      <w:rFonts w:ascii="Arial" w:hAnsi="Arial"/>
      <w:caps/>
      <w:sz w:val="28"/>
    </w:rPr>
  </w:style>
  <w:style w:type="paragraph" w:styleId="berschrift2">
    <w:name w:val="heading 2"/>
    <w:basedOn w:val="Standard"/>
    <w:next w:val="Standard"/>
    <w:qFormat/>
    <w:rsid w:val="00F26B61"/>
    <w:pPr>
      <w:keepNext/>
      <w:widowControl w:val="0"/>
      <w:tabs>
        <w:tab w:val="num" w:pos="576"/>
        <w:tab w:val="left" w:pos="3544"/>
      </w:tabs>
      <w:ind w:right="141"/>
      <w:jc w:val="right"/>
      <w:outlineLvl w:val="1"/>
    </w:pPr>
    <w:rPr>
      <w:rFonts w:ascii="Arial" w:hAnsi="Arial"/>
      <w:caps/>
      <w:sz w:val="32"/>
    </w:rPr>
  </w:style>
  <w:style w:type="paragraph" w:styleId="berschrift3">
    <w:name w:val="heading 3"/>
    <w:basedOn w:val="Standard"/>
    <w:next w:val="Standard"/>
    <w:qFormat/>
    <w:rsid w:val="00F26B61"/>
    <w:pPr>
      <w:keepNext/>
      <w:widowControl w:val="0"/>
      <w:tabs>
        <w:tab w:val="num" w:pos="720"/>
        <w:tab w:val="left" w:pos="3544"/>
      </w:tabs>
      <w:ind w:right="141"/>
      <w:jc w:val="right"/>
      <w:outlineLvl w:val="2"/>
    </w:pPr>
    <w:rPr>
      <w:rFonts w:ascii="Arial" w:hAnsi="Arial"/>
      <w:sz w:val="48"/>
    </w:rPr>
  </w:style>
  <w:style w:type="paragraph" w:styleId="berschrift4">
    <w:name w:val="heading 4"/>
    <w:basedOn w:val="Standard"/>
    <w:next w:val="Standard"/>
    <w:qFormat/>
    <w:rsid w:val="00F26B61"/>
    <w:pPr>
      <w:keepNext/>
      <w:tabs>
        <w:tab w:val="num" w:pos="864"/>
      </w:tabs>
      <w:ind w:left="864" w:hanging="864"/>
      <w:outlineLvl w:val="3"/>
    </w:pPr>
    <w:rPr>
      <w:rFonts w:ascii="Arial" w:hAnsi="Arial" w:cs="Arial"/>
      <w:b/>
      <w:bCs/>
    </w:rPr>
  </w:style>
  <w:style w:type="paragraph" w:styleId="berschrift5">
    <w:name w:val="heading 5"/>
    <w:basedOn w:val="Standard"/>
    <w:next w:val="Standard"/>
    <w:link w:val="berschrift5Zchn"/>
    <w:qFormat/>
    <w:rsid w:val="00F26B61"/>
    <w:pPr>
      <w:keepNext/>
      <w:tabs>
        <w:tab w:val="num" w:pos="1008"/>
      </w:tabs>
      <w:spacing w:line="360" w:lineRule="atLeast"/>
      <w:ind w:left="1008" w:hanging="1008"/>
      <w:jc w:val="both"/>
      <w:outlineLvl w:val="4"/>
    </w:pPr>
    <w:rPr>
      <w:rFonts w:ascii="Arial" w:hAnsi="Arial"/>
      <w:b/>
      <w:bCs/>
      <w:szCs w:val="24"/>
    </w:rPr>
  </w:style>
  <w:style w:type="paragraph" w:styleId="berschrift6">
    <w:name w:val="heading 6"/>
    <w:basedOn w:val="Standard"/>
    <w:next w:val="Standard"/>
    <w:qFormat/>
    <w:rsid w:val="00F26B61"/>
    <w:pPr>
      <w:keepNext/>
      <w:tabs>
        <w:tab w:val="left" w:pos="992"/>
        <w:tab w:val="num" w:pos="115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qFormat/>
    <w:rsid w:val="00F26B61"/>
    <w:pPr>
      <w:keepNext/>
      <w:tabs>
        <w:tab w:val="num" w:pos="1296"/>
      </w:tabs>
      <w:ind w:left="1296" w:hanging="1296"/>
      <w:outlineLvl w:val="6"/>
    </w:pPr>
    <w:rPr>
      <w:rFonts w:ascii="Arial" w:hAnsi="Arial" w:cs="Arial"/>
      <w:b/>
      <w:bCs/>
      <w:sz w:val="20"/>
    </w:rPr>
  </w:style>
  <w:style w:type="paragraph" w:styleId="berschrift8">
    <w:name w:val="heading 8"/>
    <w:basedOn w:val="Standard"/>
    <w:next w:val="Standard"/>
    <w:qFormat/>
    <w:rsid w:val="00F26B61"/>
    <w:pPr>
      <w:keepNext/>
      <w:tabs>
        <w:tab w:val="num" w:pos="1440"/>
      </w:tabs>
      <w:ind w:left="1440" w:hanging="1440"/>
      <w:outlineLvl w:val="7"/>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26B61"/>
    <w:rPr>
      <w:rFonts w:ascii="Wingdings" w:hAnsi="Wingdings"/>
    </w:rPr>
  </w:style>
  <w:style w:type="character" w:customStyle="1" w:styleId="WW8Num1z1">
    <w:name w:val="WW8Num1z1"/>
    <w:rsid w:val="00F26B61"/>
    <w:rPr>
      <w:rFonts w:ascii="Courier New" w:hAnsi="Courier New"/>
    </w:rPr>
  </w:style>
  <w:style w:type="character" w:customStyle="1" w:styleId="WW8Num1z3">
    <w:name w:val="WW8Num1z3"/>
    <w:rsid w:val="00F26B61"/>
    <w:rPr>
      <w:rFonts w:ascii="Symbol" w:hAnsi="Symbol"/>
    </w:rPr>
  </w:style>
  <w:style w:type="character" w:customStyle="1" w:styleId="WW8Num2z0">
    <w:name w:val="WW8Num2z0"/>
    <w:rsid w:val="00F26B61"/>
    <w:rPr>
      <w:rFonts w:ascii="Wingdings" w:hAnsi="Wingdings"/>
    </w:rPr>
  </w:style>
  <w:style w:type="character" w:customStyle="1" w:styleId="WW8Num2z1">
    <w:name w:val="WW8Num2z1"/>
    <w:rsid w:val="00F26B61"/>
    <w:rPr>
      <w:rFonts w:ascii="Courier New" w:hAnsi="Courier New"/>
    </w:rPr>
  </w:style>
  <w:style w:type="character" w:customStyle="1" w:styleId="WW8Num2z3">
    <w:name w:val="WW8Num2z3"/>
    <w:rsid w:val="00F26B61"/>
    <w:rPr>
      <w:rFonts w:ascii="Symbol" w:hAnsi="Symbol"/>
    </w:rPr>
  </w:style>
  <w:style w:type="character" w:customStyle="1" w:styleId="WW8Num3z0">
    <w:name w:val="WW8Num3z0"/>
    <w:rsid w:val="00F26B61"/>
    <w:rPr>
      <w:rFonts w:ascii="Times New Roman" w:eastAsia="Times New Roman" w:hAnsi="Times New Roman"/>
    </w:rPr>
  </w:style>
  <w:style w:type="character" w:customStyle="1" w:styleId="WW8Num3z1">
    <w:name w:val="WW8Num3z1"/>
    <w:rsid w:val="00F26B61"/>
    <w:rPr>
      <w:rFonts w:ascii="Courier New" w:hAnsi="Courier New"/>
    </w:rPr>
  </w:style>
  <w:style w:type="character" w:customStyle="1" w:styleId="WW8Num3z2">
    <w:name w:val="WW8Num3z2"/>
    <w:rsid w:val="00F26B61"/>
    <w:rPr>
      <w:rFonts w:ascii="Wingdings" w:hAnsi="Wingdings"/>
    </w:rPr>
  </w:style>
  <w:style w:type="character" w:customStyle="1" w:styleId="WW8Num3z3">
    <w:name w:val="WW8Num3z3"/>
    <w:rsid w:val="00F26B61"/>
    <w:rPr>
      <w:rFonts w:ascii="Symbol" w:hAnsi="Symbol"/>
    </w:rPr>
  </w:style>
  <w:style w:type="character" w:customStyle="1" w:styleId="WW8Num4z0">
    <w:name w:val="WW8Num4z0"/>
    <w:rsid w:val="00F26B61"/>
    <w:rPr>
      <w:rFonts w:ascii="Wingdings" w:hAnsi="Wingdings"/>
    </w:rPr>
  </w:style>
  <w:style w:type="character" w:customStyle="1" w:styleId="WW8Num4z1">
    <w:name w:val="WW8Num4z1"/>
    <w:rsid w:val="00F26B61"/>
    <w:rPr>
      <w:rFonts w:ascii="Courier New" w:hAnsi="Courier New"/>
    </w:rPr>
  </w:style>
  <w:style w:type="character" w:customStyle="1" w:styleId="WW8Num4z3">
    <w:name w:val="WW8Num4z3"/>
    <w:rsid w:val="00F26B61"/>
    <w:rPr>
      <w:rFonts w:ascii="Symbol" w:hAnsi="Symbol"/>
    </w:rPr>
  </w:style>
  <w:style w:type="character" w:customStyle="1" w:styleId="WW8Num5z0">
    <w:name w:val="WW8Num5z0"/>
    <w:rsid w:val="00F26B61"/>
    <w:rPr>
      <w:rFonts w:cs="Times New Roman"/>
    </w:rPr>
  </w:style>
  <w:style w:type="character" w:customStyle="1" w:styleId="WW8Num6z0">
    <w:name w:val="WW8Num6z0"/>
    <w:rsid w:val="00F26B61"/>
    <w:rPr>
      <w:rFonts w:ascii="Wingdings" w:hAnsi="Wingdings"/>
    </w:rPr>
  </w:style>
  <w:style w:type="character" w:customStyle="1" w:styleId="WW8Num6z1">
    <w:name w:val="WW8Num6z1"/>
    <w:rsid w:val="00F26B61"/>
    <w:rPr>
      <w:rFonts w:ascii="Courier New" w:hAnsi="Courier New"/>
    </w:rPr>
  </w:style>
  <w:style w:type="character" w:customStyle="1" w:styleId="WW8Num6z3">
    <w:name w:val="WW8Num6z3"/>
    <w:rsid w:val="00F26B61"/>
    <w:rPr>
      <w:rFonts w:ascii="Symbol" w:hAnsi="Symbol"/>
    </w:rPr>
  </w:style>
  <w:style w:type="character" w:customStyle="1" w:styleId="Heading1Char">
    <w:name w:val="Heading 1 Char"/>
    <w:basedOn w:val="Absatz-Standardschriftart"/>
    <w:rsid w:val="00F26B61"/>
    <w:rPr>
      <w:rFonts w:ascii="Cambria" w:hAnsi="Cambria" w:cs="Times New Roman"/>
      <w:b/>
      <w:bCs/>
      <w:kern w:val="1"/>
      <w:sz w:val="32"/>
      <w:szCs w:val="32"/>
    </w:rPr>
  </w:style>
  <w:style w:type="character" w:customStyle="1" w:styleId="Heading2Char">
    <w:name w:val="Heading 2 Char"/>
    <w:basedOn w:val="Absatz-Standardschriftart"/>
    <w:rsid w:val="00F26B61"/>
    <w:rPr>
      <w:rFonts w:ascii="Cambria" w:hAnsi="Cambria" w:cs="Times New Roman"/>
      <w:b/>
      <w:bCs/>
      <w:i/>
      <w:iCs/>
      <w:sz w:val="28"/>
      <w:szCs w:val="28"/>
    </w:rPr>
  </w:style>
  <w:style w:type="character" w:customStyle="1" w:styleId="Heading3Char">
    <w:name w:val="Heading 3 Char"/>
    <w:basedOn w:val="Absatz-Standardschriftart"/>
    <w:rsid w:val="00F26B61"/>
    <w:rPr>
      <w:rFonts w:ascii="Cambria" w:hAnsi="Cambria" w:cs="Times New Roman"/>
      <w:b/>
      <w:bCs/>
      <w:sz w:val="26"/>
      <w:szCs w:val="26"/>
    </w:rPr>
  </w:style>
  <w:style w:type="character" w:customStyle="1" w:styleId="Heading4Char">
    <w:name w:val="Heading 4 Char"/>
    <w:basedOn w:val="Absatz-Standardschriftart"/>
    <w:rsid w:val="00F26B61"/>
    <w:rPr>
      <w:rFonts w:ascii="Calibri" w:hAnsi="Calibri" w:cs="Times New Roman"/>
      <w:b/>
      <w:bCs/>
      <w:sz w:val="28"/>
      <w:szCs w:val="28"/>
    </w:rPr>
  </w:style>
  <w:style w:type="character" w:customStyle="1" w:styleId="Heading5Char">
    <w:name w:val="Heading 5 Char"/>
    <w:basedOn w:val="Absatz-Standardschriftart"/>
    <w:rsid w:val="00F26B61"/>
    <w:rPr>
      <w:rFonts w:ascii="Calibri" w:hAnsi="Calibri" w:cs="Times New Roman"/>
      <w:b/>
      <w:bCs/>
      <w:i/>
      <w:iCs/>
      <w:sz w:val="26"/>
      <w:szCs w:val="26"/>
    </w:rPr>
  </w:style>
  <w:style w:type="character" w:customStyle="1" w:styleId="Heading6Char">
    <w:name w:val="Heading 6 Char"/>
    <w:basedOn w:val="Absatz-Standardschriftart"/>
    <w:rsid w:val="00F26B61"/>
    <w:rPr>
      <w:rFonts w:ascii="Calibri" w:hAnsi="Calibri" w:cs="Times New Roman"/>
      <w:b/>
      <w:bCs/>
    </w:rPr>
  </w:style>
  <w:style w:type="character" w:customStyle="1" w:styleId="Heading7Char">
    <w:name w:val="Heading 7 Char"/>
    <w:basedOn w:val="Absatz-Standardschriftart"/>
    <w:rsid w:val="00F26B61"/>
    <w:rPr>
      <w:rFonts w:ascii="Calibri" w:hAnsi="Calibri" w:cs="Times New Roman"/>
      <w:sz w:val="24"/>
      <w:szCs w:val="24"/>
    </w:rPr>
  </w:style>
  <w:style w:type="character" w:customStyle="1" w:styleId="HeaderChar">
    <w:name w:val="Header Char"/>
    <w:basedOn w:val="Absatz-Standardschriftart"/>
    <w:rsid w:val="00F26B61"/>
    <w:rPr>
      <w:rFonts w:ascii="Times New Roman" w:hAnsi="Times New Roman" w:cs="Times New Roman"/>
      <w:sz w:val="20"/>
      <w:szCs w:val="20"/>
    </w:rPr>
  </w:style>
  <w:style w:type="character" w:customStyle="1" w:styleId="FooterChar">
    <w:name w:val="Footer Char"/>
    <w:basedOn w:val="Absatz-Standardschriftart"/>
    <w:rsid w:val="00F26B61"/>
    <w:rPr>
      <w:rFonts w:ascii="Times New Roman" w:hAnsi="Times New Roman" w:cs="Times New Roman"/>
      <w:sz w:val="20"/>
      <w:szCs w:val="20"/>
    </w:rPr>
  </w:style>
  <w:style w:type="character" w:styleId="Hyperlink">
    <w:name w:val="Hyperlink"/>
    <w:basedOn w:val="Absatz-Standardschriftart"/>
    <w:semiHidden/>
    <w:rsid w:val="00F26B61"/>
    <w:rPr>
      <w:rFonts w:cs="Times New Roman"/>
      <w:color w:val="0000FF"/>
      <w:u w:val="single"/>
    </w:rPr>
  </w:style>
  <w:style w:type="character" w:customStyle="1" w:styleId="inhaltsueberschriftneu1">
    <w:name w:val="inhaltsueberschriftneu1"/>
    <w:basedOn w:val="Absatz-Standardschriftart"/>
    <w:rsid w:val="00F26B61"/>
    <w:rPr>
      <w:rFonts w:ascii="Arial" w:hAnsi="Arial" w:cs="Arial"/>
      <w:b/>
      <w:bCs/>
      <w:color w:val="000000"/>
      <w:sz w:val="20"/>
      <w:szCs w:val="20"/>
      <w:u w:val="none"/>
    </w:rPr>
  </w:style>
  <w:style w:type="character" w:customStyle="1" w:styleId="inhalt1">
    <w:name w:val="inhalt1"/>
    <w:basedOn w:val="Absatz-Standardschriftart"/>
    <w:rsid w:val="00F26B61"/>
    <w:rPr>
      <w:rFonts w:ascii="Arial" w:hAnsi="Arial" w:cs="Arial"/>
      <w:color w:val="000000"/>
      <w:sz w:val="19"/>
      <w:szCs w:val="19"/>
      <w:u w:val="none"/>
    </w:rPr>
  </w:style>
  <w:style w:type="character" w:customStyle="1" w:styleId="texthervorheben1">
    <w:name w:val="texthervorheben1"/>
    <w:basedOn w:val="Absatz-Standardschriftart"/>
    <w:rsid w:val="00F26B61"/>
    <w:rPr>
      <w:rFonts w:ascii="Arial" w:hAnsi="Arial" w:cs="Arial"/>
      <w:b/>
      <w:bCs/>
      <w:color w:val="000000"/>
      <w:sz w:val="18"/>
      <w:szCs w:val="18"/>
      <w:u w:val="none"/>
    </w:rPr>
  </w:style>
  <w:style w:type="character" w:customStyle="1" w:styleId="BalloonTextChar">
    <w:name w:val="Balloon Text Char"/>
    <w:basedOn w:val="Absatz-Standardschriftart"/>
    <w:rsid w:val="00F26B61"/>
    <w:rPr>
      <w:rFonts w:ascii="Times New Roman" w:hAnsi="Times New Roman" w:cs="Times New Roman"/>
      <w:sz w:val="2"/>
    </w:rPr>
  </w:style>
  <w:style w:type="character" w:styleId="BesuchterHyperlink">
    <w:name w:val="FollowedHyperlink"/>
    <w:basedOn w:val="Absatz-Standardschriftart"/>
    <w:semiHidden/>
    <w:rsid w:val="00F26B61"/>
    <w:rPr>
      <w:rFonts w:cs="Times New Roman"/>
      <w:color w:val="800080"/>
      <w:u w:val="single"/>
    </w:rPr>
  </w:style>
  <w:style w:type="character" w:customStyle="1" w:styleId="BodyTextChar">
    <w:name w:val="Body Text Char"/>
    <w:basedOn w:val="Absatz-Standardschriftart"/>
    <w:rsid w:val="00F26B61"/>
    <w:rPr>
      <w:rFonts w:ascii="Times New Roman" w:hAnsi="Times New Roman" w:cs="Times New Roman"/>
      <w:sz w:val="20"/>
      <w:szCs w:val="20"/>
    </w:rPr>
  </w:style>
  <w:style w:type="character" w:styleId="Seitenzahl">
    <w:name w:val="page number"/>
    <w:basedOn w:val="Absatz-Standardschriftart"/>
    <w:semiHidden/>
    <w:rsid w:val="00F26B61"/>
    <w:rPr>
      <w:rFonts w:cs="Times New Roman"/>
    </w:rPr>
  </w:style>
  <w:style w:type="character" w:styleId="HTMLZitat">
    <w:name w:val="HTML Cite"/>
    <w:basedOn w:val="Absatz-Standardschriftart"/>
    <w:semiHidden/>
    <w:rsid w:val="00F26B61"/>
    <w:rPr>
      <w:rFonts w:cs="Times New Roman"/>
      <w:i/>
      <w:iCs/>
    </w:rPr>
  </w:style>
  <w:style w:type="character" w:customStyle="1" w:styleId="BodyTextIndentChar">
    <w:name w:val="Body Text Indent Char"/>
    <w:basedOn w:val="Absatz-Standardschriftart"/>
    <w:rsid w:val="00F26B61"/>
    <w:rPr>
      <w:rFonts w:ascii="Times New Roman" w:hAnsi="Times New Roman" w:cs="Times New Roman"/>
      <w:sz w:val="20"/>
      <w:szCs w:val="20"/>
    </w:rPr>
  </w:style>
  <w:style w:type="character" w:styleId="Kommentarzeichen">
    <w:name w:val="annotation reference"/>
    <w:basedOn w:val="Absatz-Standardschriftart"/>
    <w:semiHidden/>
    <w:rsid w:val="00F26B61"/>
    <w:rPr>
      <w:rFonts w:cs="Times New Roman"/>
      <w:sz w:val="16"/>
      <w:szCs w:val="16"/>
    </w:rPr>
  </w:style>
  <w:style w:type="character" w:customStyle="1" w:styleId="CommentTextChar">
    <w:name w:val="Comment Text Char"/>
    <w:basedOn w:val="Absatz-Standardschriftart"/>
    <w:rsid w:val="00F26B61"/>
    <w:rPr>
      <w:rFonts w:ascii="Times New Roman" w:hAnsi="Times New Roman" w:cs="Times New Roman"/>
      <w:sz w:val="20"/>
      <w:szCs w:val="20"/>
    </w:rPr>
  </w:style>
  <w:style w:type="character" w:customStyle="1" w:styleId="BodyText2Char">
    <w:name w:val="Body Text 2 Char"/>
    <w:basedOn w:val="Absatz-Standardschriftart"/>
    <w:rsid w:val="00F26B61"/>
    <w:rPr>
      <w:rFonts w:ascii="Times New Roman" w:hAnsi="Times New Roman" w:cs="Times New Roman"/>
      <w:sz w:val="20"/>
      <w:szCs w:val="20"/>
    </w:rPr>
  </w:style>
  <w:style w:type="character" w:customStyle="1" w:styleId="BodyText3Char">
    <w:name w:val="Body Text 3 Char"/>
    <w:basedOn w:val="Absatz-Standardschriftart"/>
    <w:rsid w:val="00F26B61"/>
    <w:rPr>
      <w:rFonts w:ascii="Times New Roman" w:hAnsi="Times New Roman" w:cs="Times New Roman"/>
      <w:sz w:val="16"/>
      <w:szCs w:val="16"/>
    </w:rPr>
  </w:style>
  <w:style w:type="character" w:styleId="Fett">
    <w:name w:val="Strong"/>
    <w:basedOn w:val="Absatz-Standardschriftart"/>
    <w:qFormat/>
    <w:rsid w:val="00F26B61"/>
    <w:rPr>
      <w:b/>
      <w:bCs/>
    </w:rPr>
  </w:style>
  <w:style w:type="character" w:customStyle="1" w:styleId="Nummerierungszeichen">
    <w:name w:val="Nummerierungszeichen"/>
    <w:rsid w:val="00F26B61"/>
  </w:style>
  <w:style w:type="paragraph" w:customStyle="1" w:styleId="berschrift">
    <w:name w:val="Überschrift"/>
    <w:basedOn w:val="Standard"/>
    <w:next w:val="Textkrper"/>
    <w:rsid w:val="00F26B61"/>
    <w:pPr>
      <w:keepNext/>
      <w:spacing w:before="240" w:after="120"/>
    </w:pPr>
    <w:rPr>
      <w:rFonts w:ascii="Arial" w:eastAsia="SimSun" w:hAnsi="Arial" w:cs="Tahoma"/>
      <w:sz w:val="28"/>
      <w:szCs w:val="28"/>
    </w:rPr>
  </w:style>
  <w:style w:type="paragraph" w:styleId="Textkrper">
    <w:name w:val="Body Text"/>
    <w:basedOn w:val="Standard"/>
    <w:semiHidden/>
    <w:rsid w:val="00F26B61"/>
    <w:pPr>
      <w:spacing w:line="360" w:lineRule="atLeast"/>
    </w:pPr>
    <w:rPr>
      <w:rFonts w:ascii="Arial" w:hAnsi="Arial"/>
      <w:b/>
      <w:bCs/>
      <w:sz w:val="40"/>
      <w:szCs w:val="24"/>
    </w:rPr>
  </w:style>
  <w:style w:type="paragraph" w:styleId="Liste">
    <w:name w:val="List"/>
    <w:basedOn w:val="Textkrper"/>
    <w:semiHidden/>
    <w:rsid w:val="00F26B61"/>
    <w:rPr>
      <w:rFonts w:cs="Tahoma"/>
    </w:rPr>
  </w:style>
  <w:style w:type="paragraph" w:styleId="Beschriftung">
    <w:name w:val="caption"/>
    <w:basedOn w:val="Standard"/>
    <w:next w:val="Standard"/>
    <w:qFormat/>
    <w:rsid w:val="00F26B61"/>
    <w:rPr>
      <w:rFonts w:ascii="Arial" w:hAnsi="Arial"/>
      <w:b/>
      <w:iCs/>
      <w:sz w:val="40"/>
      <w:szCs w:val="32"/>
    </w:rPr>
  </w:style>
  <w:style w:type="paragraph" w:customStyle="1" w:styleId="Verzeichnis">
    <w:name w:val="Verzeichnis"/>
    <w:basedOn w:val="Standard"/>
    <w:rsid w:val="00F26B61"/>
    <w:pPr>
      <w:suppressLineNumbers/>
    </w:pPr>
    <w:rPr>
      <w:rFonts w:ascii="Arial" w:hAnsi="Arial" w:cs="Tahoma"/>
    </w:rPr>
  </w:style>
  <w:style w:type="paragraph" w:styleId="Kopfzeile">
    <w:name w:val="header"/>
    <w:basedOn w:val="Standard"/>
    <w:semiHidden/>
    <w:rsid w:val="00F26B61"/>
    <w:pPr>
      <w:tabs>
        <w:tab w:val="center" w:pos="4536"/>
        <w:tab w:val="right" w:pos="9072"/>
      </w:tabs>
    </w:pPr>
    <w:rPr>
      <w:rFonts w:ascii="Arial" w:hAnsi="Arial"/>
    </w:rPr>
  </w:style>
  <w:style w:type="paragraph" w:styleId="Fuzeile">
    <w:name w:val="footer"/>
    <w:basedOn w:val="Standard"/>
    <w:semiHidden/>
    <w:rsid w:val="00F26B61"/>
    <w:pPr>
      <w:tabs>
        <w:tab w:val="center" w:pos="4536"/>
        <w:tab w:val="right" w:pos="9072"/>
      </w:tabs>
    </w:pPr>
  </w:style>
  <w:style w:type="paragraph" w:customStyle="1" w:styleId="arial">
    <w:name w:val="arial"/>
    <w:basedOn w:val="Standard"/>
    <w:rsid w:val="00F26B61"/>
    <w:pPr>
      <w:spacing w:line="240" w:lineRule="exact"/>
    </w:pPr>
  </w:style>
  <w:style w:type="paragraph" w:customStyle="1" w:styleId="texthervorheben">
    <w:name w:val="texthervorheben"/>
    <w:basedOn w:val="Standard"/>
    <w:rsid w:val="00F26B61"/>
    <w:pPr>
      <w:spacing w:before="280" w:after="280"/>
    </w:pPr>
    <w:rPr>
      <w:rFonts w:ascii="Arial" w:hAnsi="Arial" w:cs="Arial"/>
      <w:b/>
      <w:bCs/>
      <w:color w:val="000000"/>
      <w:sz w:val="18"/>
      <w:szCs w:val="18"/>
    </w:rPr>
  </w:style>
  <w:style w:type="paragraph" w:styleId="StandardWeb">
    <w:name w:val="Normal (Web)"/>
    <w:basedOn w:val="Standard"/>
    <w:uiPriority w:val="99"/>
    <w:semiHidden/>
    <w:rsid w:val="00F26B61"/>
    <w:pPr>
      <w:spacing w:before="280" w:after="280"/>
    </w:pPr>
    <w:rPr>
      <w:color w:val="000000"/>
      <w:szCs w:val="24"/>
    </w:rPr>
  </w:style>
  <w:style w:type="paragraph" w:customStyle="1" w:styleId="inhalt">
    <w:name w:val="inhalt"/>
    <w:basedOn w:val="Standard"/>
    <w:rsid w:val="00F26B61"/>
    <w:pPr>
      <w:spacing w:before="280" w:after="280" w:line="320" w:lineRule="atLeast"/>
    </w:pPr>
    <w:rPr>
      <w:rFonts w:ascii="Arial" w:hAnsi="Arial" w:cs="Arial"/>
      <w:color w:val="000000"/>
      <w:sz w:val="19"/>
      <w:szCs w:val="19"/>
    </w:rPr>
  </w:style>
  <w:style w:type="paragraph" w:styleId="Sprechblasentext">
    <w:name w:val="Balloon Text"/>
    <w:basedOn w:val="Standard"/>
    <w:rsid w:val="00F26B61"/>
    <w:rPr>
      <w:rFonts w:ascii="Tahoma" w:hAnsi="Tahoma" w:cs="Tahoma"/>
      <w:sz w:val="16"/>
      <w:szCs w:val="16"/>
    </w:rPr>
  </w:style>
  <w:style w:type="paragraph" w:styleId="Standardeinzug">
    <w:name w:val="Normal Indent"/>
    <w:basedOn w:val="Standard"/>
    <w:semiHidden/>
    <w:rsid w:val="00F26B61"/>
    <w:pPr>
      <w:autoSpaceDE w:val="0"/>
      <w:ind w:left="708"/>
    </w:pPr>
    <w:rPr>
      <w:sz w:val="20"/>
    </w:rPr>
  </w:style>
  <w:style w:type="paragraph" w:customStyle="1" w:styleId="Infozeile">
    <w:name w:val="Infozeile"/>
    <w:basedOn w:val="Standard"/>
    <w:rsid w:val="00F26B61"/>
    <w:pPr>
      <w:autoSpaceDE w:val="0"/>
      <w:jc w:val="both"/>
    </w:pPr>
    <w:rPr>
      <w:i/>
      <w:iCs/>
      <w:szCs w:val="24"/>
    </w:rPr>
  </w:style>
  <w:style w:type="paragraph" w:styleId="Textkrper-Zeileneinzug">
    <w:name w:val="Body Text Indent"/>
    <w:basedOn w:val="Standard"/>
    <w:semiHidden/>
    <w:rsid w:val="00F26B61"/>
    <w:pPr>
      <w:spacing w:line="360" w:lineRule="atLeast"/>
      <w:ind w:left="2098"/>
      <w:jc w:val="both"/>
    </w:pPr>
    <w:rPr>
      <w:rFonts w:ascii="Arial" w:hAnsi="Arial" w:cs="Arial"/>
      <w:szCs w:val="24"/>
    </w:rPr>
  </w:style>
  <w:style w:type="paragraph" w:styleId="Kommentartext">
    <w:name w:val="annotation text"/>
    <w:basedOn w:val="Standard"/>
    <w:semiHidden/>
    <w:rsid w:val="00F26B61"/>
    <w:rPr>
      <w:sz w:val="20"/>
    </w:rPr>
  </w:style>
  <w:style w:type="paragraph" w:styleId="Textkrper2">
    <w:name w:val="Body Text 2"/>
    <w:basedOn w:val="Standard"/>
    <w:semiHidden/>
    <w:rsid w:val="00F26B61"/>
    <w:pPr>
      <w:spacing w:line="360" w:lineRule="atLeast"/>
      <w:jc w:val="both"/>
    </w:pPr>
    <w:rPr>
      <w:rFonts w:ascii="Arial" w:hAnsi="Arial" w:cs="Arial"/>
    </w:rPr>
  </w:style>
  <w:style w:type="paragraph" w:styleId="Textkrper3">
    <w:name w:val="Body Text 3"/>
    <w:basedOn w:val="Standard"/>
    <w:semiHidden/>
    <w:rsid w:val="00F26B61"/>
    <w:pPr>
      <w:spacing w:line="360" w:lineRule="auto"/>
      <w:jc w:val="both"/>
    </w:pPr>
    <w:rPr>
      <w:rFonts w:ascii="Arial" w:hAnsi="Arial" w:cs="Arial"/>
      <w:sz w:val="20"/>
    </w:rPr>
  </w:style>
  <w:style w:type="paragraph" w:styleId="Blocktext">
    <w:name w:val="Block Text"/>
    <w:basedOn w:val="Standard"/>
    <w:semiHidden/>
    <w:rsid w:val="00F26B61"/>
    <w:pPr>
      <w:ind w:left="180" w:right="432"/>
    </w:pPr>
    <w:rPr>
      <w:rFonts w:ascii="Arial" w:hAnsi="Arial" w:cs="Arial"/>
    </w:rPr>
  </w:style>
  <w:style w:type="paragraph" w:customStyle="1" w:styleId="Rahmeninhalt">
    <w:name w:val="Rahmeninhalt"/>
    <w:basedOn w:val="Textkrper"/>
    <w:rsid w:val="00F26B61"/>
  </w:style>
  <w:style w:type="character" w:customStyle="1" w:styleId="apple-style-span">
    <w:name w:val="apple-style-span"/>
    <w:basedOn w:val="Absatz-Standardschriftart"/>
    <w:rsid w:val="007D5F72"/>
  </w:style>
  <w:style w:type="character" w:customStyle="1" w:styleId="berschrift5Zchn">
    <w:name w:val="Überschrift 5 Zchn"/>
    <w:basedOn w:val="Absatz-Standardschriftart"/>
    <w:link w:val="berschrift5"/>
    <w:rsid w:val="007731A3"/>
    <w:rPr>
      <w:rFonts w:ascii="Arial" w:hAnsi="Arial" w:cs="Roman 10cpi"/>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86217483">
      <w:bodyDiv w:val="1"/>
      <w:marLeft w:val="0"/>
      <w:marRight w:val="0"/>
      <w:marTop w:val="0"/>
      <w:marBottom w:val="0"/>
      <w:divBdr>
        <w:top w:val="none" w:sz="0" w:space="0" w:color="auto"/>
        <w:left w:val="none" w:sz="0" w:space="0" w:color="auto"/>
        <w:bottom w:val="none" w:sz="0" w:space="0" w:color="auto"/>
        <w:right w:val="none" w:sz="0" w:space="0" w:color="auto"/>
      </w:divBdr>
    </w:div>
    <w:div w:id="2845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jentner.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s-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ntn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entner.de/" TargetMode="External"/><Relationship Id="rId4" Type="http://schemas.openxmlformats.org/officeDocument/2006/relationships/webSettings" Target="webSettings.xml"/><Relationship Id="rId9" Type="http://schemas.openxmlformats.org/officeDocument/2006/relationships/hyperlink" Target="http://www.ars-pr.de/de/presse/meldungen/20120104_jen.php" TargetMode="External"/><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20104_je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3</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 Jentner mit zahlreichen Highlights auf der INHORGENTA MUNICH ’12 (C. Jentner) Pressemeldung vom</vt:lpstr>
    </vt:vector>
  </TitlesOfParts>
  <Company>ars publicandi Gmbh</Company>
  <LinksUpToDate>false</LinksUpToDate>
  <CharactersWithSpaces>4156</CharactersWithSpaces>
  <SharedDoc>false</SharedDoc>
  <HLinks>
    <vt:vector size="60" baseType="variant">
      <vt:variant>
        <vt:i4>2949194</vt:i4>
      </vt:variant>
      <vt:variant>
        <vt:i4>24</vt:i4>
      </vt:variant>
      <vt:variant>
        <vt:i4>0</vt:i4>
      </vt:variant>
      <vt:variant>
        <vt:i4>5</vt:i4>
      </vt:variant>
      <vt:variant>
        <vt:lpwstr>mailto:MOvermann@ars-pr.de</vt:lpwstr>
      </vt:variant>
      <vt:variant>
        <vt:lpwstr/>
      </vt:variant>
      <vt:variant>
        <vt:i4>1179703</vt:i4>
      </vt:variant>
      <vt:variant>
        <vt:i4>21</vt:i4>
      </vt:variant>
      <vt:variant>
        <vt:i4>0</vt:i4>
      </vt:variant>
      <vt:variant>
        <vt:i4>5</vt:i4>
      </vt:variant>
      <vt:variant>
        <vt:lpwstr>mailto:info@jentner.de</vt:lpwstr>
      </vt:variant>
      <vt:variant>
        <vt:lpwstr/>
      </vt:variant>
      <vt:variant>
        <vt:i4>131097</vt:i4>
      </vt:variant>
      <vt:variant>
        <vt:i4>18</vt:i4>
      </vt:variant>
      <vt:variant>
        <vt:i4>0</vt:i4>
      </vt:variant>
      <vt:variant>
        <vt:i4>5</vt:i4>
      </vt:variant>
      <vt:variant>
        <vt:lpwstr>http://www.ars-pr.de/</vt:lpwstr>
      </vt:variant>
      <vt:variant>
        <vt:lpwstr/>
      </vt:variant>
      <vt:variant>
        <vt:i4>7864431</vt:i4>
      </vt:variant>
      <vt:variant>
        <vt:i4>15</vt:i4>
      </vt:variant>
      <vt:variant>
        <vt:i4>0</vt:i4>
      </vt:variant>
      <vt:variant>
        <vt:i4>5</vt:i4>
      </vt:variant>
      <vt:variant>
        <vt:lpwstr>http://www.jentner.de/</vt:lpwstr>
      </vt:variant>
      <vt:variant>
        <vt:lpwstr/>
      </vt:variant>
      <vt:variant>
        <vt:i4>7864431</vt:i4>
      </vt:variant>
      <vt:variant>
        <vt:i4>12</vt:i4>
      </vt:variant>
      <vt:variant>
        <vt:i4>0</vt:i4>
      </vt:variant>
      <vt:variant>
        <vt:i4>5</vt:i4>
      </vt:variant>
      <vt:variant>
        <vt:lpwstr>http://www.jentner.de/</vt:lpwstr>
      </vt:variant>
      <vt:variant>
        <vt:lpwstr/>
      </vt:variant>
      <vt:variant>
        <vt:i4>2883657</vt:i4>
      </vt:variant>
      <vt:variant>
        <vt:i4>9</vt:i4>
      </vt:variant>
      <vt:variant>
        <vt:i4>0</vt:i4>
      </vt:variant>
      <vt:variant>
        <vt:i4>5</vt:i4>
      </vt:variant>
      <vt:variant>
        <vt:lpwstr>http://www.ars-pr.de/de/presse/meldungen/2011aabb_jen.php</vt:lpwstr>
      </vt:variant>
      <vt:variant>
        <vt:lpwstr/>
      </vt:variant>
      <vt:variant>
        <vt:i4>4915276</vt:i4>
      </vt:variant>
      <vt:variant>
        <vt:i4>6</vt:i4>
      </vt:variant>
      <vt:variant>
        <vt:i4>0</vt:i4>
      </vt:variant>
      <vt:variant>
        <vt:i4>5</vt:i4>
      </vt:variant>
      <vt:variant>
        <vt:lpwstr>http://www.galvano-shop24.de/</vt:lpwstr>
      </vt:variant>
      <vt:variant>
        <vt:lpwstr/>
      </vt:variant>
      <vt:variant>
        <vt:i4>4063266</vt:i4>
      </vt:variant>
      <vt:variant>
        <vt:i4>3</vt:i4>
      </vt:variant>
      <vt:variant>
        <vt:i4>0</vt:i4>
      </vt:variant>
      <vt:variant>
        <vt:i4>5</vt:i4>
      </vt:variant>
      <vt:variant>
        <vt:lpwstr>http://www.rhodium-machine.com/</vt:lpwstr>
      </vt:variant>
      <vt:variant>
        <vt:lpwstr/>
      </vt:variant>
      <vt:variant>
        <vt:i4>4063266</vt:i4>
      </vt:variant>
      <vt:variant>
        <vt:i4>0</vt:i4>
      </vt:variant>
      <vt:variant>
        <vt:i4>0</vt:i4>
      </vt:variant>
      <vt:variant>
        <vt:i4>5</vt:i4>
      </vt:variant>
      <vt:variant>
        <vt:lpwstr>http://www.rhodium-machine.com/</vt:lpwstr>
      </vt:variant>
      <vt:variant>
        <vt:lpwstr/>
      </vt:variant>
      <vt:variant>
        <vt:i4>5177395</vt:i4>
      </vt:variant>
      <vt:variant>
        <vt:i4>4204</vt:i4>
      </vt:variant>
      <vt:variant>
        <vt:i4>1025</vt:i4>
      </vt:variant>
      <vt:variant>
        <vt:i4>1</vt:i4>
      </vt:variant>
      <vt:variant>
        <vt:lpwstr>C:\Dokumente und Einstellungen\ab\Desktop\20110125_jen_3_Bild.jpg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Jentner mit zahlreichen Highlights auf der INHORGENTA MUNICH ’12 (C. Jentner) Pressemeldung vom 04.01.2012</dc:title>
  <dc:subject/>
  <dc:creator>Sabine Sturm</dc:creator>
  <cp:keywords/>
  <cp:lastModifiedBy>Andreas Becker</cp:lastModifiedBy>
  <cp:revision>2</cp:revision>
  <cp:lastPrinted>2011-12-19T14:27:00Z</cp:lastPrinted>
  <dcterms:created xsi:type="dcterms:W3CDTF">2012-01-09T12:15:00Z</dcterms:created>
  <dcterms:modified xsi:type="dcterms:W3CDTF">2012-01-09T12:15:00Z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07810899920001000016</vt:lpwstr>
  </property>
  <property fmtid="{D5CDD505-2E9C-101B-9397-08002B2CF9AE}" pid="3" name="_Hy-ProIId_">
    <vt:lpwstr>07709822110001000016</vt:lpwstr>
  </property>
  <property fmtid="{D5CDD505-2E9C-101B-9397-08002B2CF9AE}" pid="4" name="_Hy-FaxList_">
    <vt:lpwstr>FAX:   00102407231/28098-29;</vt:lpwstr>
  </property>
  <property fmtid="{D5CDD505-2E9C-101B-9397-08002B2CF9AE}" pid="5" name="_Hy-FaxIId_">
    <vt:lpwstr>[07810899920001000016077098221100010000160000312700000000128000]</vt:lpwstr>
  </property>
</Properties>
</file>